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15D" w:rsidRPr="001C73CC" w:rsidRDefault="0009215D" w:rsidP="001C73CC">
      <w:pPr>
        <w:tabs>
          <w:tab w:val="left" w:pos="0"/>
          <w:tab w:val="left" w:pos="7655"/>
        </w:tabs>
        <w:spacing w:line="360" w:lineRule="auto"/>
        <w:jc w:val="both"/>
        <w:rPr>
          <w:rFonts w:ascii="Arial" w:hAnsi="Arial" w:cs="Arial"/>
          <w:sz w:val="20"/>
          <w:szCs w:val="20"/>
        </w:rPr>
      </w:pPr>
      <w:r w:rsidRPr="001C73CC">
        <w:rPr>
          <w:rFonts w:ascii="Arial" w:hAnsi="Arial" w:cs="Arial"/>
          <w:b/>
          <w:sz w:val="20"/>
          <w:szCs w:val="20"/>
        </w:rPr>
        <w:t xml:space="preserve"> </w:t>
      </w:r>
      <w:r w:rsidR="001C73CC">
        <w:rPr>
          <w:rFonts w:ascii="Arial" w:hAnsi="Arial" w:cs="Arial"/>
          <w:b/>
          <w:sz w:val="20"/>
          <w:szCs w:val="20"/>
        </w:rPr>
        <w:t xml:space="preserve">La </w:t>
      </w:r>
      <w:r w:rsidRPr="001C73CC">
        <w:rPr>
          <w:rFonts w:ascii="Arial" w:hAnsi="Arial" w:cs="Arial"/>
          <w:b/>
          <w:sz w:val="20"/>
          <w:szCs w:val="20"/>
        </w:rPr>
        <w:t>Megalópolis de la Región Centro de México: sistema complejo.</w:t>
      </w:r>
    </w:p>
    <w:p w:rsidR="0009215D" w:rsidRPr="001C73CC" w:rsidRDefault="0009215D" w:rsidP="001C73CC">
      <w:pPr>
        <w:tabs>
          <w:tab w:val="left" w:pos="0"/>
        </w:tabs>
        <w:spacing w:line="360" w:lineRule="auto"/>
        <w:ind w:left="-142"/>
        <w:jc w:val="right"/>
        <w:rPr>
          <w:rFonts w:ascii="Arial" w:hAnsi="Arial" w:cs="Arial"/>
          <w:sz w:val="20"/>
          <w:szCs w:val="20"/>
        </w:rPr>
      </w:pPr>
      <w:r w:rsidRPr="001C73CC">
        <w:rPr>
          <w:rFonts w:ascii="Arial" w:hAnsi="Arial" w:cs="Arial"/>
          <w:sz w:val="20"/>
          <w:szCs w:val="20"/>
        </w:rPr>
        <w:t>Rafael López Rangel</w:t>
      </w:r>
    </w:p>
    <w:p w:rsidR="00E728EA" w:rsidRPr="001C73CC" w:rsidRDefault="004557CC" w:rsidP="001C73CC">
      <w:pPr>
        <w:tabs>
          <w:tab w:val="left" w:pos="0"/>
        </w:tabs>
        <w:spacing w:line="360" w:lineRule="auto"/>
        <w:jc w:val="both"/>
        <w:rPr>
          <w:rFonts w:ascii="Arial" w:hAnsi="Arial" w:cs="Arial"/>
          <w:sz w:val="20"/>
          <w:szCs w:val="20"/>
        </w:rPr>
      </w:pPr>
      <w:r w:rsidRPr="001C73CC">
        <w:rPr>
          <w:rFonts w:ascii="Arial" w:hAnsi="Arial" w:cs="Arial"/>
          <w:b/>
          <w:sz w:val="20"/>
          <w:szCs w:val="20"/>
        </w:rPr>
        <w:t>Objetivo</w:t>
      </w:r>
      <w:r w:rsidRPr="001C73CC">
        <w:rPr>
          <w:rFonts w:ascii="Arial" w:hAnsi="Arial" w:cs="Arial"/>
          <w:sz w:val="20"/>
          <w:szCs w:val="20"/>
        </w:rPr>
        <w:t xml:space="preserve">. Mostrar la pertinencia de la utilización de la epistemología constructivista y de la Teoría de los Sistemas Complejos para abordar la problemática cognoscitiva de la denominada Megalópolis de la Región Centro de México. </w:t>
      </w:r>
      <w:r w:rsidR="00E728EA" w:rsidRPr="001C73CC">
        <w:rPr>
          <w:rFonts w:ascii="Arial" w:hAnsi="Arial" w:cs="Arial"/>
          <w:sz w:val="20"/>
          <w:szCs w:val="20"/>
        </w:rPr>
        <w:t>Algunas visiones actuales acerca de la Megalópolis y Región Centro del país.</w:t>
      </w:r>
    </w:p>
    <w:p w:rsidR="009D2C6F" w:rsidRDefault="009D2C6F" w:rsidP="001C73CC">
      <w:pPr>
        <w:tabs>
          <w:tab w:val="left" w:pos="0"/>
        </w:tabs>
        <w:spacing w:line="360" w:lineRule="auto"/>
        <w:jc w:val="both"/>
        <w:rPr>
          <w:rFonts w:ascii="Arial" w:hAnsi="Arial" w:cs="Arial"/>
          <w:sz w:val="20"/>
          <w:szCs w:val="20"/>
        </w:rPr>
      </w:pPr>
    </w:p>
    <w:p w:rsidR="00603A23" w:rsidRPr="001C73CC" w:rsidRDefault="00490D48" w:rsidP="001C73CC">
      <w:pPr>
        <w:tabs>
          <w:tab w:val="left" w:pos="0"/>
        </w:tabs>
        <w:spacing w:line="360" w:lineRule="auto"/>
        <w:jc w:val="both"/>
        <w:rPr>
          <w:rFonts w:ascii="Arial" w:hAnsi="Arial" w:cs="Arial"/>
          <w:i/>
          <w:sz w:val="20"/>
          <w:szCs w:val="20"/>
        </w:rPr>
      </w:pPr>
      <w:r w:rsidRPr="001C73CC">
        <w:rPr>
          <w:rFonts w:ascii="Arial" w:hAnsi="Arial" w:cs="Arial"/>
          <w:sz w:val="20"/>
          <w:szCs w:val="20"/>
        </w:rPr>
        <w:t>¿Cuá</w:t>
      </w:r>
      <w:r w:rsidR="0092531B" w:rsidRPr="001C73CC">
        <w:rPr>
          <w:rFonts w:ascii="Arial" w:hAnsi="Arial" w:cs="Arial"/>
          <w:sz w:val="20"/>
          <w:szCs w:val="20"/>
        </w:rPr>
        <w:t>le</w:t>
      </w:r>
      <w:r w:rsidRPr="001C73CC">
        <w:rPr>
          <w:rFonts w:ascii="Arial" w:hAnsi="Arial" w:cs="Arial"/>
          <w:sz w:val="20"/>
          <w:szCs w:val="20"/>
        </w:rPr>
        <w:t>s</w:t>
      </w:r>
      <w:r w:rsidR="00E249F0" w:rsidRPr="001C73CC">
        <w:rPr>
          <w:rFonts w:ascii="Arial" w:hAnsi="Arial" w:cs="Arial"/>
          <w:sz w:val="20"/>
          <w:szCs w:val="20"/>
        </w:rPr>
        <w:t xml:space="preserve"> son</w:t>
      </w:r>
      <w:r w:rsidR="0092531B" w:rsidRPr="001C73CC">
        <w:rPr>
          <w:rFonts w:ascii="Arial" w:hAnsi="Arial" w:cs="Arial"/>
          <w:sz w:val="20"/>
          <w:szCs w:val="20"/>
        </w:rPr>
        <w:t xml:space="preserve"> la</w:t>
      </w:r>
      <w:r w:rsidR="00E249F0" w:rsidRPr="001C73CC">
        <w:rPr>
          <w:rFonts w:ascii="Arial" w:hAnsi="Arial" w:cs="Arial"/>
          <w:sz w:val="20"/>
          <w:szCs w:val="20"/>
        </w:rPr>
        <w:t>s preocupacio</w:t>
      </w:r>
      <w:r w:rsidR="0092531B" w:rsidRPr="001C73CC">
        <w:rPr>
          <w:rFonts w:ascii="Arial" w:hAnsi="Arial" w:cs="Arial"/>
          <w:sz w:val="20"/>
          <w:szCs w:val="20"/>
        </w:rPr>
        <w:t>n</w:t>
      </w:r>
      <w:r w:rsidR="00E249F0" w:rsidRPr="001C73CC">
        <w:rPr>
          <w:rFonts w:ascii="Arial" w:hAnsi="Arial" w:cs="Arial"/>
          <w:sz w:val="20"/>
          <w:szCs w:val="20"/>
        </w:rPr>
        <w:t>es que nos llevan</w:t>
      </w:r>
      <w:r w:rsidR="00E17892" w:rsidRPr="001C73CC">
        <w:rPr>
          <w:rFonts w:ascii="Arial" w:hAnsi="Arial" w:cs="Arial"/>
          <w:sz w:val="20"/>
          <w:szCs w:val="20"/>
        </w:rPr>
        <w:t xml:space="preserve"> al interés por </w:t>
      </w:r>
      <w:r w:rsidR="0092531B" w:rsidRPr="001C73CC">
        <w:rPr>
          <w:rFonts w:ascii="Arial" w:hAnsi="Arial" w:cs="Arial"/>
          <w:sz w:val="20"/>
          <w:szCs w:val="20"/>
        </w:rPr>
        <w:t xml:space="preserve"> la problemática de la denominada </w:t>
      </w:r>
      <w:r w:rsidR="00784E7D" w:rsidRPr="001C73CC">
        <w:rPr>
          <w:rFonts w:ascii="Arial" w:hAnsi="Arial" w:cs="Arial"/>
          <w:sz w:val="20"/>
          <w:szCs w:val="20"/>
        </w:rPr>
        <w:t>megalópolis de la Región Centro</w:t>
      </w:r>
      <w:r w:rsidR="0092531B" w:rsidRPr="001C73CC">
        <w:rPr>
          <w:rFonts w:ascii="Arial" w:hAnsi="Arial" w:cs="Arial"/>
          <w:sz w:val="20"/>
          <w:szCs w:val="20"/>
        </w:rPr>
        <w:t xml:space="preserve"> de la República Mexicana?</w:t>
      </w:r>
      <w:r w:rsidR="00903A5E" w:rsidRPr="001C73CC">
        <w:rPr>
          <w:rFonts w:ascii="Arial" w:hAnsi="Arial" w:cs="Arial"/>
          <w:sz w:val="20"/>
          <w:szCs w:val="20"/>
        </w:rPr>
        <w:t xml:space="preserve"> ¿Por qué vinculamos  el conocimiento de esa problemática</w:t>
      </w:r>
      <w:r w:rsidR="00777F72" w:rsidRPr="001C73CC">
        <w:rPr>
          <w:rFonts w:ascii="Arial" w:hAnsi="Arial" w:cs="Arial"/>
          <w:sz w:val="20"/>
          <w:szCs w:val="20"/>
        </w:rPr>
        <w:t xml:space="preserve"> con una de las concepciones  centrales de la epistemología constructivista: la </w:t>
      </w:r>
      <w:r w:rsidR="00777F72" w:rsidRPr="001C73CC">
        <w:rPr>
          <w:rFonts w:ascii="Arial" w:hAnsi="Arial" w:cs="Arial"/>
          <w:i/>
          <w:sz w:val="20"/>
          <w:szCs w:val="20"/>
        </w:rPr>
        <w:t>complejidad?</w:t>
      </w:r>
      <w:r w:rsidR="00603A23" w:rsidRPr="001C73CC">
        <w:rPr>
          <w:rFonts w:ascii="Arial" w:hAnsi="Arial" w:cs="Arial"/>
          <w:i/>
          <w:sz w:val="20"/>
          <w:szCs w:val="20"/>
        </w:rPr>
        <w:t xml:space="preserve"> </w:t>
      </w:r>
      <w:r w:rsidR="00603A23" w:rsidRPr="001C73CC">
        <w:rPr>
          <w:rFonts w:ascii="Arial" w:hAnsi="Arial" w:cs="Arial"/>
          <w:sz w:val="20"/>
          <w:szCs w:val="20"/>
        </w:rPr>
        <w:t>¿Por qué se consider</w:t>
      </w:r>
      <w:r w:rsidR="004B10B3" w:rsidRPr="001C73CC">
        <w:rPr>
          <w:rFonts w:ascii="Arial" w:hAnsi="Arial" w:cs="Arial"/>
          <w:sz w:val="20"/>
          <w:szCs w:val="20"/>
        </w:rPr>
        <w:t>a un reto</w:t>
      </w:r>
      <w:r w:rsidR="00603A23" w:rsidRPr="001C73CC">
        <w:rPr>
          <w:rFonts w:ascii="Arial" w:hAnsi="Arial" w:cs="Arial"/>
          <w:sz w:val="20"/>
          <w:szCs w:val="20"/>
        </w:rPr>
        <w:t>, en los círculos acad</w:t>
      </w:r>
      <w:r w:rsidR="00790AD4" w:rsidRPr="001C73CC">
        <w:rPr>
          <w:rFonts w:ascii="Arial" w:hAnsi="Arial" w:cs="Arial"/>
          <w:sz w:val="20"/>
          <w:szCs w:val="20"/>
        </w:rPr>
        <w:t>émicos, en los políticos y en si</w:t>
      </w:r>
      <w:r w:rsidR="009D4BFD" w:rsidRPr="001C73CC">
        <w:rPr>
          <w:rFonts w:ascii="Arial" w:hAnsi="Arial" w:cs="Arial"/>
          <w:sz w:val="20"/>
          <w:szCs w:val="20"/>
        </w:rPr>
        <w:t>g</w:t>
      </w:r>
      <w:r w:rsidR="00790AD4" w:rsidRPr="001C73CC">
        <w:rPr>
          <w:rFonts w:ascii="Arial" w:hAnsi="Arial" w:cs="Arial"/>
          <w:sz w:val="20"/>
          <w:szCs w:val="20"/>
        </w:rPr>
        <w:t>nificativos sectores</w:t>
      </w:r>
      <w:r w:rsidR="00603A23" w:rsidRPr="001C73CC">
        <w:rPr>
          <w:rFonts w:ascii="Arial" w:hAnsi="Arial" w:cs="Arial"/>
          <w:sz w:val="20"/>
          <w:szCs w:val="20"/>
        </w:rPr>
        <w:t xml:space="preserve"> de la ciudadanía, el abordaje de esa problemática?</w:t>
      </w:r>
      <w:r w:rsidR="0015539D" w:rsidRPr="001C73CC">
        <w:rPr>
          <w:rFonts w:ascii="Arial" w:hAnsi="Arial" w:cs="Arial"/>
          <w:sz w:val="20"/>
          <w:szCs w:val="20"/>
        </w:rPr>
        <w:t xml:space="preserve"> Para re</w:t>
      </w:r>
      <w:r w:rsidR="00720C79" w:rsidRPr="001C73CC">
        <w:rPr>
          <w:rFonts w:ascii="Arial" w:hAnsi="Arial" w:cs="Arial"/>
          <w:sz w:val="20"/>
          <w:szCs w:val="20"/>
        </w:rPr>
        <w:t>sponder a estas cuestiones, aunque sea de manera inicial, aventuraremos algunas reflexiones  epistemológicas.</w:t>
      </w:r>
    </w:p>
    <w:p w:rsidR="00287B7E" w:rsidRPr="001C73CC" w:rsidRDefault="004B10B3"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Ya desde los años setenta –en el último tercio del siglo pasado-  empiezan </w:t>
      </w:r>
      <w:r w:rsidR="00D87BCD" w:rsidRPr="001C73CC">
        <w:rPr>
          <w:rFonts w:ascii="Arial" w:hAnsi="Arial" w:cs="Arial"/>
          <w:sz w:val="20"/>
          <w:szCs w:val="20"/>
        </w:rPr>
        <w:t>a manifestarse síntomas del desbordamiento de las más grandes ciudades del país y del inicio del proceso de formación de metrópolis</w:t>
      </w:r>
      <w:r w:rsidR="00724C37" w:rsidRPr="001C73CC">
        <w:rPr>
          <w:rFonts w:ascii="Arial" w:hAnsi="Arial" w:cs="Arial"/>
          <w:sz w:val="20"/>
          <w:szCs w:val="20"/>
        </w:rPr>
        <w:t xml:space="preserve"> (L. </w:t>
      </w:r>
      <w:r w:rsidR="00121C93" w:rsidRPr="001C73CC">
        <w:rPr>
          <w:rFonts w:ascii="Arial" w:hAnsi="Arial" w:cs="Arial"/>
          <w:sz w:val="20"/>
          <w:szCs w:val="20"/>
        </w:rPr>
        <w:t>Unikel 1976, G.Garza,</w:t>
      </w:r>
      <w:r w:rsidR="008C29B5" w:rsidRPr="001C73CC">
        <w:rPr>
          <w:rFonts w:ascii="Arial" w:hAnsi="Arial" w:cs="Arial"/>
          <w:sz w:val="20"/>
          <w:szCs w:val="20"/>
        </w:rPr>
        <w:t>1987,</w:t>
      </w:r>
      <w:r w:rsidR="00121C93" w:rsidRPr="001C73CC">
        <w:rPr>
          <w:rFonts w:ascii="Arial" w:hAnsi="Arial" w:cs="Arial"/>
          <w:sz w:val="20"/>
          <w:szCs w:val="20"/>
        </w:rPr>
        <w:t xml:space="preserve"> </w:t>
      </w:r>
      <w:r w:rsidR="00090539" w:rsidRPr="001C73CC">
        <w:rPr>
          <w:rFonts w:ascii="Arial" w:hAnsi="Arial" w:cs="Arial"/>
          <w:sz w:val="20"/>
          <w:szCs w:val="20"/>
        </w:rPr>
        <w:t>R Eibenschutz</w:t>
      </w:r>
      <w:r w:rsidR="008C29B5" w:rsidRPr="001C73CC">
        <w:rPr>
          <w:rFonts w:ascii="Arial" w:hAnsi="Arial" w:cs="Arial"/>
          <w:sz w:val="20"/>
          <w:szCs w:val="20"/>
        </w:rPr>
        <w:t>,1997</w:t>
      </w:r>
      <w:r w:rsidR="00090539" w:rsidRPr="001C73CC">
        <w:rPr>
          <w:rFonts w:ascii="Arial" w:hAnsi="Arial" w:cs="Arial"/>
          <w:sz w:val="20"/>
          <w:szCs w:val="20"/>
        </w:rPr>
        <w:t>)</w:t>
      </w:r>
      <w:r w:rsidR="00121C93" w:rsidRPr="001C73CC">
        <w:rPr>
          <w:rFonts w:ascii="Arial" w:hAnsi="Arial" w:cs="Arial"/>
          <w:sz w:val="20"/>
          <w:szCs w:val="20"/>
        </w:rPr>
        <w:t xml:space="preserve"> </w:t>
      </w:r>
      <w:r w:rsidR="00D87BCD" w:rsidRPr="001C73CC">
        <w:rPr>
          <w:rFonts w:ascii="Arial" w:hAnsi="Arial" w:cs="Arial"/>
          <w:sz w:val="20"/>
          <w:szCs w:val="20"/>
        </w:rPr>
        <w:t>. Y no es desconocido que uno d</w:t>
      </w:r>
      <w:r w:rsidR="005F2C6A" w:rsidRPr="001C73CC">
        <w:rPr>
          <w:rFonts w:ascii="Arial" w:hAnsi="Arial" w:cs="Arial"/>
          <w:sz w:val="20"/>
          <w:szCs w:val="20"/>
        </w:rPr>
        <w:t xml:space="preserve">e los calificados como </w:t>
      </w:r>
      <w:r w:rsidR="00614205" w:rsidRPr="001C73CC">
        <w:rPr>
          <w:rFonts w:ascii="Arial" w:hAnsi="Arial" w:cs="Arial"/>
          <w:sz w:val="20"/>
          <w:szCs w:val="20"/>
        </w:rPr>
        <w:t>acelerados</w:t>
      </w:r>
      <w:r w:rsidR="009C57AA" w:rsidRPr="001C73CC">
        <w:rPr>
          <w:rFonts w:ascii="Arial" w:hAnsi="Arial" w:cs="Arial"/>
          <w:sz w:val="20"/>
          <w:szCs w:val="20"/>
        </w:rPr>
        <w:t>,</w:t>
      </w:r>
      <w:r w:rsidR="00614205" w:rsidRPr="001C73CC">
        <w:rPr>
          <w:rFonts w:ascii="Arial" w:hAnsi="Arial" w:cs="Arial"/>
          <w:sz w:val="20"/>
          <w:szCs w:val="20"/>
        </w:rPr>
        <w:t xml:space="preserve"> ha sido e</w:t>
      </w:r>
      <w:r w:rsidR="00090539" w:rsidRPr="001C73CC">
        <w:rPr>
          <w:rFonts w:ascii="Arial" w:hAnsi="Arial" w:cs="Arial"/>
          <w:sz w:val="20"/>
          <w:szCs w:val="20"/>
        </w:rPr>
        <w:t>l</w:t>
      </w:r>
      <w:r w:rsidR="00D87BCD" w:rsidRPr="001C73CC">
        <w:rPr>
          <w:rFonts w:ascii="Arial" w:hAnsi="Arial" w:cs="Arial"/>
          <w:sz w:val="20"/>
          <w:szCs w:val="20"/>
        </w:rPr>
        <w:t xml:space="preserve"> d</w:t>
      </w:r>
      <w:r w:rsidR="0089602B" w:rsidRPr="001C73CC">
        <w:rPr>
          <w:rFonts w:ascii="Arial" w:hAnsi="Arial" w:cs="Arial"/>
          <w:sz w:val="20"/>
          <w:szCs w:val="20"/>
        </w:rPr>
        <w:t>e la</w:t>
      </w:r>
      <w:r w:rsidR="00D87BCD" w:rsidRPr="001C73CC">
        <w:rPr>
          <w:rFonts w:ascii="Arial" w:hAnsi="Arial" w:cs="Arial"/>
          <w:sz w:val="20"/>
          <w:szCs w:val="20"/>
        </w:rPr>
        <w:t xml:space="preserve"> </w:t>
      </w:r>
      <w:r w:rsidR="00614205" w:rsidRPr="001C73CC">
        <w:rPr>
          <w:rFonts w:ascii="Arial" w:hAnsi="Arial" w:cs="Arial"/>
          <w:sz w:val="20"/>
          <w:szCs w:val="20"/>
        </w:rPr>
        <w:t>llamada</w:t>
      </w:r>
      <w:r w:rsidR="00D87BCD" w:rsidRPr="001C73CC">
        <w:rPr>
          <w:rFonts w:ascii="Arial" w:hAnsi="Arial" w:cs="Arial"/>
          <w:sz w:val="20"/>
          <w:szCs w:val="20"/>
        </w:rPr>
        <w:t xml:space="preserve"> </w:t>
      </w:r>
      <w:r w:rsidR="00D87BCD" w:rsidRPr="001C73CC">
        <w:rPr>
          <w:rFonts w:ascii="Arial" w:hAnsi="Arial" w:cs="Arial"/>
          <w:i/>
          <w:sz w:val="20"/>
          <w:szCs w:val="20"/>
        </w:rPr>
        <w:t xml:space="preserve">Región Centro, </w:t>
      </w:r>
      <w:r w:rsidR="00D87BCD" w:rsidRPr="001C73CC">
        <w:rPr>
          <w:rFonts w:ascii="Arial" w:hAnsi="Arial" w:cs="Arial"/>
          <w:sz w:val="20"/>
          <w:szCs w:val="20"/>
        </w:rPr>
        <w:t>cuyo sist</w:t>
      </w:r>
      <w:r w:rsidR="00BD07B3" w:rsidRPr="001C73CC">
        <w:rPr>
          <w:rFonts w:ascii="Arial" w:hAnsi="Arial" w:cs="Arial"/>
          <w:sz w:val="20"/>
          <w:szCs w:val="20"/>
        </w:rPr>
        <w:t>ema de ciudades</w:t>
      </w:r>
      <w:r w:rsidR="00F659BE" w:rsidRPr="001C73CC">
        <w:rPr>
          <w:rFonts w:ascii="Arial" w:hAnsi="Arial" w:cs="Arial"/>
          <w:sz w:val="20"/>
          <w:szCs w:val="20"/>
        </w:rPr>
        <w:t xml:space="preserve">, junto a sus territorios, </w:t>
      </w:r>
      <w:r w:rsidR="00720C79" w:rsidRPr="001C73CC">
        <w:rPr>
          <w:rFonts w:ascii="Arial" w:hAnsi="Arial" w:cs="Arial"/>
          <w:sz w:val="20"/>
          <w:szCs w:val="20"/>
        </w:rPr>
        <w:t xml:space="preserve"> ha sido</w:t>
      </w:r>
      <w:r w:rsidR="00BD07B3" w:rsidRPr="001C73CC">
        <w:rPr>
          <w:rFonts w:ascii="Arial" w:hAnsi="Arial" w:cs="Arial"/>
          <w:sz w:val="20"/>
          <w:szCs w:val="20"/>
        </w:rPr>
        <w:t xml:space="preserve"> bautizada</w:t>
      </w:r>
      <w:r w:rsidR="00D87BCD" w:rsidRPr="001C73CC">
        <w:rPr>
          <w:rFonts w:ascii="Arial" w:hAnsi="Arial" w:cs="Arial"/>
          <w:sz w:val="20"/>
          <w:szCs w:val="20"/>
        </w:rPr>
        <w:t xml:space="preserve"> </w:t>
      </w:r>
      <w:r w:rsidR="00720C79" w:rsidRPr="001C73CC">
        <w:rPr>
          <w:rFonts w:ascii="Arial" w:hAnsi="Arial" w:cs="Arial"/>
          <w:sz w:val="20"/>
          <w:szCs w:val="20"/>
        </w:rPr>
        <w:t xml:space="preserve">en algunas instancias, </w:t>
      </w:r>
      <w:r w:rsidR="00BD07B3" w:rsidRPr="001C73CC">
        <w:rPr>
          <w:rFonts w:ascii="Arial" w:hAnsi="Arial" w:cs="Arial"/>
          <w:sz w:val="20"/>
          <w:szCs w:val="20"/>
        </w:rPr>
        <w:t xml:space="preserve"> como </w:t>
      </w:r>
      <w:r w:rsidR="00D87BCD" w:rsidRPr="001C73CC">
        <w:rPr>
          <w:rFonts w:ascii="Arial" w:hAnsi="Arial" w:cs="Arial"/>
          <w:sz w:val="20"/>
          <w:szCs w:val="20"/>
        </w:rPr>
        <w:t>megalópolis</w:t>
      </w:r>
      <w:r w:rsidR="00720C79" w:rsidRPr="001C73CC">
        <w:rPr>
          <w:rFonts w:ascii="Arial" w:hAnsi="Arial" w:cs="Arial"/>
          <w:sz w:val="20"/>
          <w:szCs w:val="20"/>
        </w:rPr>
        <w:t>,</w:t>
      </w:r>
      <w:r w:rsidR="00D87BCD" w:rsidRPr="001C73CC">
        <w:rPr>
          <w:rFonts w:ascii="Arial" w:hAnsi="Arial" w:cs="Arial"/>
          <w:sz w:val="20"/>
          <w:szCs w:val="20"/>
        </w:rPr>
        <w:t xml:space="preserve"> </w:t>
      </w:r>
      <w:r w:rsidR="00BD07B3" w:rsidRPr="001C73CC">
        <w:rPr>
          <w:rFonts w:ascii="Arial" w:hAnsi="Arial" w:cs="Arial"/>
          <w:sz w:val="20"/>
          <w:szCs w:val="20"/>
        </w:rPr>
        <w:t xml:space="preserve">o en otros términos </w:t>
      </w:r>
      <w:r w:rsidR="00D92FCB" w:rsidRPr="001C73CC">
        <w:rPr>
          <w:rFonts w:ascii="Arial" w:hAnsi="Arial" w:cs="Arial"/>
          <w:sz w:val="20"/>
          <w:szCs w:val="20"/>
        </w:rPr>
        <w:t>quizá má</w:t>
      </w:r>
      <w:r w:rsidR="00BD07B3" w:rsidRPr="001C73CC">
        <w:rPr>
          <w:rFonts w:ascii="Arial" w:hAnsi="Arial" w:cs="Arial"/>
          <w:sz w:val="20"/>
          <w:szCs w:val="20"/>
        </w:rPr>
        <w:t xml:space="preserve">s correctos,  </w:t>
      </w:r>
      <w:r w:rsidR="00BD07B3" w:rsidRPr="001C73CC">
        <w:rPr>
          <w:rFonts w:ascii="Arial" w:hAnsi="Arial" w:cs="Arial"/>
          <w:i/>
          <w:sz w:val="20"/>
          <w:szCs w:val="20"/>
        </w:rPr>
        <w:t>región megalopolitana</w:t>
      </w:r>
      <w:r w:rsidR="006248E7" w:rsidRPr="001C73CC">
        <w:rPr>
          <w:rFonts w:ascii="Arial" w:hAnsi="Arial" w:cs="Arial"/>
          <w:i/>
          <w:sz w:val="20"/>
          <w:szCs w:val="20"/>
        </w:rPr>
        <w:t xml:space="preserve"> o inclusive</w:t>
      </w:r>
      <w:r w:rsidR="005F2C6A" w:rsidRPr="001C73CC">
        <w:rPr>
          <w:rFonts w:ascii="Arial" w:hAnsi="Arial" w:cs="Arial"/>
          <w:i/>
          <w:sz w:val="20"/>
          <w:szCs w:val="20"/>
        </w:rPr>
        <w:t xml:space="preserve">, </w:t>
      </w:r>
      <w:r w:rsidR="006248E7" w:rsidRPr="001C73CC">
        <w:rPr>
          <w:rFonts w:ascii="Arial" w:hAnsi="Arial" w:cs="Arial"/>
          <w:i/>
          <w:sz w:val="20"/>
          <w:szCs w:val="20"/>
        </w:rPr>
        <w:t xml:space="preserve"> la Ciudad Región del Centro de México. </w:t>
      </w:r>
      <w:r w:rsidR="001A4E2B" w:rsidRPr="001C73CC">
        <w:rPr>
          <w:rFonts w:ascii="Arial" w:hAnsi="Arial" w:cs="Arial"/>
          <w:sz w:val="20"/>
          <w:szCs w:val="20"/>
        </w:rPr>
        <w:t xml:space="preserve">No desconocemos la importancia que tiene la polémica  acerca de los términos, ya que forma parte de la conformación de nuestra cultura urbanística. </w:t>
      </w:r>
      <w:r w:rsidR="00AB11F1" w:rsidRPr="001C73CC">
        <w:rPr>
          <w:rFonts w:ascii="Arial" w:hAnsi="Arial" w:cs="Arial"/>
          <w:sz w:val="20"/>
          <w:szCs w:val="20"/>
        </w:rPr>
        <w:t xml:space="preserve">Sin </w:t>
      </w:r>
      <w:r w:rsidR="001A4E2B" w:rsidRPr="001C73CC">
        <w:rPr>
          <w:rFonts w:ascii="Arial" w:hAnsi="Arial" w:cs="Arial"/>
          <w:sz w:val="20"/>
          <w:szCs w:val="20"/>
        </w:rPr>
        <w:t xml:space="preserve">embargo, consideramos que es prioritario desentrañar la naturaleza epistemológica </w:t>
      </w:r>
      <w:r w:rsidR="00720C79" w:rsidRPr="001C73CC">
        <w:rPr>
          <w:rFonts w:ascii="Arial" w:hAnsi="Arial" w:cs="Arial"/>
          <w:sz w:val="20"/>
          <w:szCs w:val="20"/>
        </w:rPr>
        <w:t>del conocimiento de esa</w:t>
      </w:r>
      <w:r w:rsidR="00287B7E" w:rsidRPr="001C73CC">
        <w:rPr>
          <w:rFonts w:ascii="Arial" w:hAnsi="Arial" w:cs="Arial"/>
          <w:sz w:val="20"/>
          <w:szCs w:val="20"/>
        </w:rPr>
        <w:t xml:space="preserve"> problemática implicada en las formas act</w:t>
      </w:r>
      <w:r w:rsidR="00720C79" w:rsidRPr="001C73CC">
        <w:rPr>
          <w:rFonts w:ascii="Arial" w:hAnsi="Arial" w:cs="Arial"/>
          <w:sz w:val="20"/>
          <w:szCs w:val="20"/>
        </w:rPr>
        <w:t>uales del crecimiento urbano. En ese proceso</w:t>
      </w:r>
      <w:r w:rsidR="00F847BF" w:rsidRPr="001C73CC">
        <w:rPr>
          <w:rFonts w:ascii="Arial" w:hAnsi="Arial" w:cs="Arial"/>
          <w:sz w:val="20"/>
          <w:szCs w:val="20"/>
        </w:rPr>
        <w:t xml:space="preserve"> iremos tratando </w:t>
      </w:r>
      <w:r w:rsidR="00287B7E" w:rsidRPr="001C73CC">
        <w:rPr>
          <w:rFonts w:ascii="Arial" w:hAnsi="Arial" w:cs="Arial"/>
          <w:sz w:val="20"/>
          <w:szCs w:val="20"/>
        </w:rPr>
        <w:t xml:space="preserve"> la cuestión</w:t>
      </w:r>
      <w:r w:rsidR="00090539" w:rsidRPr="001C73CC">
        <w:rPr>
          <w:rFonts w:ascii="Arial" w:hAnsi="Arial" w:cs="Arial"/>
          <w:sz w:val="20"/>
          <w:szCs w:val="20"/>
        </w:rPr>
        <w:t xml:space="preserve"> de las diversas denominaciones que se le han dado.</w:t>
      </w:r>
    </w:p>
    <w:p w:rsidR="003A240B" w:rsidRPr="001C73CC" w:rsidRDefault="00720C79"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Para iniciar, nos interesa</w:t>
      </w:r>
      <w:r w:rsidR="000A5E82" w:rsidRPr="001C73CC">
        <w:rPr>
          <w:rFonts w:ascii="Arial" w:hAnsi="Arial" w:cs="Arial"/>
          <w:sz w:val="20"/>
          <w:szCs w:val="20"/>
        </w:rPr>
        <w:t xml:space="preserve"> delinear </w:t>
      </w:r>
      <w:r w:rsidR="008F30EC" w:rsidRPr="001C73CC">
        <w:rPr>
          <w:rFonts w:ascii="Arial" w:hAnsi="Arial" w:cs="Arial"/>
          <w:sz w:val="20"/>
          <w:szCs w:val="20"/>
        </w:rPr>
        <w:t xml:space="preserve"> el proceso cognoscitivo </w:t>
      </w:r>
      <w:r w:rsidR="00C94368" w:rsidRPr="001C73CC">
        <w:rPr>
          <w:rFonts w:ascii="Arial" w:hAnsi="Arial" w:cs="Arial"/>
          <w:sz w:val="20"/>
          <w:szCs w:val="20"/>
        </w:rPr>
        <w:t xml:space="preserve">más general, </w:t>
      </w:r>
      <w:r w:rsidR="008F30EC" w:rsidRPr="001C73CC">
        <w:rPr>
          <w:rFonts w:ascii="Arial" w:hAnsi="Arial" w:cs="Arial"/>
          <w:sz w:val="20"/>
          <w:szCs w:val="20"/>
        </w:rPr>
        <w:t xml:space="preserve">que </w:t>
      </w:r>
      <w:r w:rsidR="00A246BA" w:rsidRPr="001C73CC">
        <w:rPr>
          <w:rFonts w:ascii="Arial" w:hAnsi="Arial" w:cs="Arial"/>
          <w:sz w:val="20"/>
          <w:szCs w:val="20"/>
        </w:rPr>
        <w:t xml:space="preserve"> llevó a considerar como </w:t>
      </w:r>
      <w:r w:rsidR="00090539" w:rsidRPr="001C73CC">
        <w:rPr>
          <w:rFonts w:ascii="Arial" w:hAnsi="Arial" w:cs="Arial"/>
          <w:i/>
          <w:sz w:val="20"/>
          <w:szCs w:val="20"/>
        </w:rPr>
        <w:t>sistema</w:t>
      </w:r>
      <w:r w:rsidR="000A5E82" w:rsidRPr="001C73CC">
        <w:rPr>
          <w:rFonts w:ascii="Arial" w:hAnsi="Arial" w:cs="Arial"/>
          <w:i/>
          <w:sz w:val="20"/>
          <w:szCs w:val="20"/>
        </w:rPr>
        <w:t xml:space="preserve"> </w:t>
      </w:r>
      <w:r w:rsidR="00A246BA" w:rsidRPr="001C73CC">
        <w:rPr>
          <w:rFonts w:ascii="Arial" w:hAnsi="Arial" w:cs="Arial"/>
          <w:i/>
          <w:sz w:val="20"/>
          <w:szCs w:val="20"/>
        </w:rPr>
        <w:t xml:space="preserve"> </w:t>
      </w:r>
      <w:r w:rsidR="00A246BA" w:rsidRPr="001C73CC">
        <w:rPr>
          <w:rFonts w:ascii="Arial" w:hAnsi="Arial" w:cs="Arial"/>
          <w:sz w:val="20"/>
          <w:szCs w:val="20"/>
        </w:rPr>
        <w:t xml:space="preserve">a la relación e interrelación entre ciudades. </w:t>
      </w:r>
      <w:r w:rsidR="003A240B" w:rsidRPr="001C73CC">
        <w:rPr>
          <w:rFonts w:ascii="Arial" w:hAnsi="Arial" w:cs="Arial"/>
          <w:sz w:val="20"/>
          <w:szCs w:val="20"/>
        </w:rPr>
        <w:t xml:space="preserve"> </w:t>
      </w:r>
    </w:p>
    <w:p w:rsidR="00A246BA" w:rsidRPr="001C73CC" w:rsidRDefault="008A1DB2"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Se trata, ni má</w:t>
      </w:r>
      <w:r w:rsidR="003A240B" w:rsidRPr="001C73CC">
        <w:rPr>
          <w:rFonts w:ascii="Arial" w:hAnsi="Arial" w:cs="Arial"/>
          <w:sz w:val="20"/>
          <w:szCs w:val="20"/>
        </w:rPr>
        <w:t xml:space="preserve">s ni menos </w:t>
      </w:r>
      <w:r w:rsidR="00720C79" w:rsidRPr="001C73CC">
        <w:rPr>
          <w:rFonts w:ascii="Arial" w:hAnsi="Arial" w:cs="Arial"/>
          <w:sz w:val="20"/>
          <w:szCs w:val="20"/>
        </w:rPr>
        <w:t>-y no habría por qué</w:t>
      </w:r>
      <w:r w:rsidRPr="001C73CC">
        <w:rPr>
          <w:rFonts w:ascii="Arial" w:hAnsi="Arial" w:cs="Arial"/>
          <w:sz w:val="20"/>
          <w:szCs w:val="20"/>
        </w:rPr>
        <w:t xml:space="preserve"> decirlo </w:t>
      </w:r>
      <w:r w:rsidR="00A246BA" w:rsidRPr="001C73CC">
        <w:rPr>
          <w:rFonts w:ascii="Arial" w:hAnsi="Arial" w:cs="Arial"/>
          <w:sz w:val="20"/>
          <w:szCs w:val="20"/>
        </w:rPr>
        <w:t>a estas alturas del conocimiento acerca de la problemática urbanística</w:t>
      </w:r>
      <w:r w:rsidRPr="001C73CC">
        <w:rPr>
          <w:rFonts w:ascii="Arial" w:hAnsi="Arial" w:cs="Arial"/>
          <w:sz w:val="20"/>
          <w:szCs w:val="20"/>
        </w:rPr>
        <w:t>- de</w:t>
      </w:r>
      <w:r w:rsidR="009811D6" w:rsidRPr="001C73CC">
        <w:rPr>
          <w:rFonts w:ascii="Arial" w:hAnsi="Arial" w:cs="Arial"/>
          <w:sz w:val="20"/>
          <w:szCs w:val="20"/>
        </w:rPr>
        <w:t xml:space="preserve"> mencionar , aunque sea de manera esquemática algunos hitos el proceso de su conocimiento:</w:t>
      </w:r>
      <w:r w:rsidRPr="001C73CC">
        <w:rPr>
          <w:rFonts w:ascii="Arial" w:hAnsi="Arial" w:cs="Arial"/>
          <w:sz w:val="20"/>
          <w:szCs w:val="20"/>
        </w:rPr>
        <w:t xml:space="preserve">  </w:t>
      </w:r>
      <w:r w:rsidR="002B1D43" w:rsidRPr="001C73CC">
        <w:rPr>
          <w:rFonts w:ascii="Arial" w:hAnsi="Arial" w:cs="Arial"/>
          <w:sz w:val="20"/>
          <w:szCs w:val="20"/>
        </w:rPr>
        <w:t xml:space="preserve"> llega</w:t>
      </w:r>
      <w:r w:rsidR="00A2781E" w:rsidRPr="001C73CC">
        <w:rPr>
          <w:rFonts w:ascii="Arial" w:hAnsi="Arial" w:cs="Arial"/>
          <w:sz w:val="20"/>
          <w:szCs w:val="20"/>
        </w:rPr>
        <w:t xml:space="preserve"> el momento</w:t>
      </w:r>
      <w:r w:rsidR="00C94368" w:rsidRPr="001C73CC">
        <w:rPr>
          <w:rFonts w:ascii="Arial" w:hAnsi="Arial" w:cs="Arial"/>
          <w:sz w:val="20"/>
          <w:szCs w:val="20"/>
        </w:rPr>
        <w:t xml:space="preserve">, </w:t>
      </w:r>
      <w:r w:rsidR="000B6DBB" w:rsidRPr="001C73CC">
        <w:rPr>
          <w:rFonts w:ascii="Arial" w:hAnsi="Arial" w:cs="Arial"/>
          <w:sz w:val="20"/>
          <w:szCs w:val="20"/>
        </w:rPr>
        <w:t xml:space="preserve">en un recorrido </w:t>
      </w:r>
      <w:r w:rsidR="006E77C6" w:rsidRPr="001C73CC">
        <w:rPr>
          <w:rFonts w:ascii="Arial" w:hAnsi="Arial" w:cs="Arial"/>
          <w:sz w:val="20"/>
          <w:szCs w:val="20"/>
        </w:rPr>
        <w:t xml:space="preserve">que </w:t>
      </w:r>
      <w:r w:rsidR="000B6DBB" w:rsidRPr="001C73CC">
        <w:rPr>
          <w:rFonts w:ascii="Arial" w:hAnsi="Arial" w:cs="Arial"/>
          <w:sz w:val="20"/>
          <w:szCs w:val="20"/>
        </w:rPr>
        <w:t xml:space="preserve">transcurre </w:t>
      </w:r>
      <w:r w:rsidR="006E77C6" w:rsidRPr="001C73CC">
        <w:rPr>
          <w:rFonts w:ascii="Arial" w:hAnsi="Arial" w:cs="Arial"/>
          <w:sz w:val="20"/>
          <w:szCs w:val="20"/>
        </w:rPr>
        <w:t xml:space="preserve"> </w:t>
      </w:r>
      <w:r w:rsidR="000B6DBB" w:rsidRPr="001C73CC">
        <w:rPr>
          <w:rFonts w:ascii="Arial" w:hAnsi="Arial" w:cs="Arial"/>
          <w:sz w:val="20"/>
          <w:szCs w:val="20"/>
        </w:rPr>
        <w:t xml:space="preserve"> del SXVI al S XX</w:t>
      </w:r>
      <w:r w:rsidR="00C74E60" w:rsidRPr="001C73CC">
        <w:rPr>
          <w:rFonts w:ascii="Arial" w:hAnsi="Arial" w:cs="Arial"/>
          <w:sz w:val="20"/>
          <w:szCs w:val="20"/>
        </w:rPr>
        <w:t xml:space="preserve"> en Europa (Wallernstein, 2007) y </w:t>
      </w:r>
      <w:r w:rsidR="002B1D43" w:rsidRPr="001C73CC">
        <w:rPr>
          <w:rFonts w:ascii="Arial" w:hAnsi="Arial" w:cs="Arial"/>
          <w:sz w:val="20"/>
          <w:szCs w:val="20"/>
        </w:rPr>
        <w:t xml:space="preserve"> en A. Latina</w:t>
      </w:r>
      <w:r w:rsidR="00C74E60" w:rsidRPr="001C73CC">
        <w:rPr>
          <w:rFonts w:ascii="Arial" w:hAnsi="Arial" w:cs="Arial"/>
          <w:sz w:val="20"/>
          <w:szCs w:val="20"/>
        </w:rPr>
        <w:t xml:space="preserve"> desde</w:t>
      </w:r>
      <w:r w:rsidR="002B1D43" w:rsidRPr="001C73CC">
        <w:rPr>
          <w:rFonts w:ascii="Arial" w:hAnsi="Arial" w:cs="Arial"/>
          <w:sz w:val="20"/>
          <w:szCs w:val="20"/>
        </w:rPr>
        <w:t xml:space="preserve">  fines del XVIII al XX, en el cual </w:t>
      </w:r>
      <w:r w:rsidR="009D7582" w:rsidRPr="001C73CC">
        <w:rPr>
          <w:rFonts w:ascii="Arial" w:hAnsi="Arial" w:cs="Arial"/>
          <w:sz w:val="20"/>
          <w:szCs w:val="20"/>
        </w:rPr>
        <w:t xml:space="preserve">el desenvolvimiento del modo capitalista de producción capitalista, la </w:t>
      </w:r>
      <w:r w:rsidR="003A240B" w:rsidRPr="001C73CC">
        <w:rPr>
          <w:rFonts w:ascii="Arial" w:hAnsi="Arial" w:cs="Arial"/>
          <w:sz w:val="20"/>
          <w:szCs w:val="20"/>
        </w:rPr>
        <w:t xml:space="preserve"> circulación de mercancías, bienes, servicios, intercambios comunicativos, </w:t>
      </w:r>
      <w:r w:rsidR="00A246BA" w:rsidRPr="001C73CC">
        <w:rPr>
          <w:rFonts w:ascii="Arial" w:hAnsi="Arial" w:cs="Arial"/>
          <w:sz w:val="20"/>
          <w:szCs w:val="20"/>
        </w:rPr>
        <w:t>tecnológico</w:t>
      </w:r>
      <w:r w:rsidR="003A240B" w:rsidRPr="001C73CC">
        <w:rPr>
          <w:rFonts w:ascii="Arial" w:hAnsi="Arial" w:cs="Arial"/>
          <w:sz w:val="20"/>
          <w:szCs w:val="20"/>
        </w:rPr>
        <w:t>s,</w:t>
      </w:r>
      <w:r w:rsidR="002B1D43" w:rsidRPr="001C73CC">
        <w:rPr>
          <w:rFonts w:ascii="Arial" w:hAnsi="Arial" w:cs="Arial"/>
          <w:sz w:val="20"/>
          <w:szCs w:val="20"/>
        </w:rPr>
        <w:t xml:space="preserve"> </w:t>
      </w:r>
      <w:r w:rsidR="003A240B" w:rsidRPr="001C73CC">
        <w:rPr>
          <w:rFonts w:ascii="Arial" w:hAnsi="Arial" w:cs="Arial"/>
          <w:sz w:val="20"/>
          <w:szCs w:val="20"/>
        </w:rPr>
        <w:t xml:space="preserve">culturales </w:t>
      </w:r>
      <w:r w:rsidRPr="001C73CC">
        <w:rPr>
          <w:rFonts w:ascii="Arial" w:hAnsi="Arial" w:cs="Arial"/>
          <w:sz w:val="20"/>
          <w:szCs w:val="20"/>
        </w:rPr>
        <w:t xml:space="preserve">e incluso </w:t>
      </w:r>
      <w:r w:rsidR="00A246BA" w:rsidRPr="001C73CC">
        <w:rPr>
          <w:rFonts w:ascii="Arial" w:hAnsi="Arial" w:cs="Arial"/>
          <w:sz w:val="20"/>
          <w:szCs w:val="20"/>
        </w:rPr>
        <w:t xml:space="preserve">de </w:t>
      </w:r>
      <w:r w:rsidRPr="001C73CC">
        <w:rPr>
          <w:rFonts w:ascii="Arial" w:hAnsi="Arial" w:cs="Arial"/>
          <w:sz w:val="20"/>
          <w:szCs w:val="20"/>
        </w:rPr>
        <w:t xml:space="preserve">situaciones ambientales </w:t>
      </w:r>
      <w:r w:rsidR="003A240B" w:rsidRPr="001C73CC">
        <w:rPr>
          <w:rFonts w:ascii="Arial" w:hAnsi="Arial" w:cs="Arial"/>
          <w:sz w:val="20"/>
          <w:szCs w:val="20"/>
        </w:rPr>
        <w:t>y</w:t>
      </w:r>
      <w:r w:rsidR="00565D88" w:rsidRPr="001C73CC">
        <w:rPr>
          <w:rFonts w:ascii="Arial" w:hAnsi="Arial" w:cs="Arial"/>
          <w:sz w:val="20"/>
          <w:szCs w:val="20"/>
        </w:rPr>
        <w:t xml:space="preserve"> </w:t>
      </w:r>
      <w:r w:rsidR="003A240B" w:rsidRPr="001C73CC">
        <w:rPr>
          <w:rFonts w:ascii="Arial" w:hAnsi="Arial" w:cs="Arial"/>
          <w:sz w:val="20"/>
          <w:szCs w:val="20"/>
        </w:rPr>
        <w:t xml:space="preserve"> coparticipación de </w:t>
      </w:r>
      <w:r w:rsidR="003A240B" w:rsidRPr="001C73CC">
        <w:rPr>
          <w:rFonts w:ascii="Arial" w:hAnsi="Arial" w:cs="Arial"/>
          <w:i/>
          <w:sz w:val="20"/>
          <w:szCs w:val="20"/>
        </w:rPr>
        <w:t>imaginarios</w:t>
      </w:r>
      <w:r w:rsidR="000A5E82" w:rsidRPr="001C73CC">
        <w:rPr>
          <w:rFonts w:ascii="Arial" w:hAnsi="Arial" w:cs="Arial"/>
          <w:i/>
          <w:sz w:val="20"/>
          <w:szCs w:val="20"/>
        </w:rPr>
        <w:t xml:space="preserve"> colectivos,</w:t>
      </w:r>
      <w:r w:rsidR="00461F43" w:rsidRPr="001C73CC">
        <w:rPr>
          <w:rFonts w:ascii="Arial" w:hAnsi="Arial" w:cs="Arial"/>
          <w:i/>
          <w:sz w:val="20"/>
          <w:szCs w:val="20"/>
        </w:rPr>
        <w:t xml:space="preserve"> </w:t>
      </w:r>
      <w:r w:rsidRPr="001C73CC">
        <w:rPr>
          <w:rFonts w:ascii="Arial" w:hAnsi="Arial" w:cs="Arial"/>
          <w:sz w:val="20"/>
          <w:szCs w:val="20"/>
        </w:rPr>
        <w:t>hizo necesario</w:t>
      </w:r>
      <w:r w:rsidR="003A240B" w:rsidRPr="001C73CC">
        <w:rPr>
          <w:rFonts w:ascii="Arial" w:hAnsi="Arial" w:cs="Arial"/>
          <w:sz w:val="20"/>
          <w:szCs w:val="20"/>
        </w:rPr>
        <w:t xml:space="preserve"> </w:t>
      </w:r>
      <w:r w:rsidR="00A2781E" w:rsidRPr="001C73CC">
        <w:rPr>
          <w:rFonts w:ascii="Arial" w:hAnsi="Arial" w:cs="Arial"/>
          <w:sz w:val="20"/>
          <w:szCs w:val="20"/>
        </w:rPr>
        <w:t xml:space="preserve">que </w:t>
      </w:r>
      <w:r w:rsidR="00565D88" w:rsidRPr="001C73CC">
        <w:rPr>
          <w:rFonts w:ascii="Arial" w:hAnsi="Arial" w:cs="Arial"/>
          <w:sz w:val="20"/>
          <w:szCs w:val="20"/>
        </w:rPr>
        <w:t xml:space="preserve"> la relación  </w:t>
      </w:r>
      <w:r w:rsidRPr="001C73CC">
        <w:rPr>
          <w:rFonts w:ascii="Arial" w:hAnsi="Arial" w:cs="Arial"/>
          <w:sz w:val="20"/>
          <w:szCs w:val="20"/>
        </w:rPr>
        <w:t xml:space="preserve">entre </w:t>
      </w:r>
      <w:r w:rsidR="00461F43" w:rsidRPr="001C73CC">
        <w:rPr>
          <w:rFonts w:ascii="Arial" w:hAnsi="Arial" w:cs="Arial"/>
          <w:sz w:val="20"/>
          <w:szCs w:val="20"/>
        </w:rPr>
        <w:t>ciudades dejara de concebirse</w:t>
      </w:r>
      <w:r w:rsidR="00123952" w:rsidRPr="001C73CC">
        <w:rPr>
          <w:rFonts w:ascii="Arial" w:hAnsi="Arial" w:cs="Arial"/>
          <w:sz w:val="20"/>
          <w:szCs w:val="20"/>
        </w:rPr>
        <w:t xml:space="preserve"> de manera</w:t>
      </w:r>
      <w:r w:rsidR="00667CD2" w:rsidRPr="001C73CC">
        <w:rPr>
          <w:rFonts w:ascii="Arial" w:hAnsi="Arial" w:cs="Arial"/>
          <w:sz w:val="20"/>
          <w:szCs w:val="20"/>
        </w:rPr>
        <w:t xml:space="preserve"> simple y  lineal, de causa y efecto sobre un territorio, para dejar lugar a concepciones</w:t>
      </w:r>
      <w:r w:rsidR="00963F70" w:rsidRPr="001C73CC">
        <w:rPr>
          <w:rFonts w:ascii="Arial" w:hAnsi="Arial" w:cs="Arial"/>
          <w:sz w:val="20"/>
          <w:szCs w:val="20"/>
        </w:rPr>
        <w:t xml:space="preserve"> que hilvanaban, al estilo</w:t>
      </w:r>
      <w:r w:rsidR="00557318" w:rsidRPr="001C73CC">
        <w:rPr>
          <w:rFonts w:ascii="Arial" w:hAnsi="Arial" w:cs="Arial"/>
          <w:sz w:val="20"/>
          <w:szCs w:val="20"/>
        </w:rPr>
        <w:t xml:space="preserve"> </w:t>
      </w:r>
      <w:r w:rsidR="00D86F54" w:rsidRPr="001C73CC">
        <w:rPr>
          <w:rFonts w:ascii="Arial" w:hAnsi="Arial" w:cs="Arial"/>
          <w:sz w:val="20"/>
          <w:szCs w:val="20"/>
        </w:rPr>
        <w:t>de un</w:t>
      </w:r>
      <w:r w:rsidR="00963F70" w:rsidRPr="001C73CC">
        <w:rPr>
          <w:rFonts w:ascii="Arial" w:hAnsi="Arial" w:cs="Arial"/>
          <w:sz w:val="20"/>
          <w:szCs w:val="20"/>
        </w:rPr>
        <w:t xml:space="preserve"> e</w:t>
      </w:r>
      <w:r w:rsidR="00E338F6" w:rsidRPr="001C73CC">
        <w:rPr>
          <w:rFonts w:ascii="Arial" w:hAnsi="Arial" w:cs="Arial"/>
          <w:sz w:val="20"/>
          <w:szCs w:val="20"/>
        </w:rPr>
        <w:t>s</w:t>
      </w:r>
      <w:r w:rsidR="00963F70" w:rsidRPr="001C73CC">
        <w:rPr>
          <w:rFonts w:ascii="Arial" w:hAnsi="Arial" w:cs="Arial"/>
          <w:sz w:val="20"/>
          <w:szCs w:val="20"/>
        </w:rPr>
        <w:t>tructuralismo primitivo</w:t>
      </w:r>
      <w:r w:rsidR="00D86F54" w:rsidRPr="001C73CC">
        <w:rPr>
          <w:rFonts w:ascii="Arial" w:hAnsi="Arial" w:cs="Arial"/>
          <w:sz w:val="20"/>
          <w:szCs w:val="20"/>
        </w:rPr>
        <w:t>,</w:t>
      </w:r>
      <w:r w:rsidR="00963F70" w:rsidRPr="001C73CC">
        <w:rPr>
          <w:rFonts w:ascii="Arial" w:hAnsi="Arial" w:cs="Arial"/>
          <w:sz w:val="20"/>
          <w:szCs w:val="20"/>
        </w:rPr>
        <w:t xml:space="preserve"> las relaciones entre las ciudades contiguas o cercanas, y ciertamente, con esa visión, “explicaban” </w:t>
      </w:r>
      <w:r w:rsidR="00E338F6" w:rsidRPr="001C73CC">
        <w:rPr>
          <w:rFonts w:ascii="Arial" w:hAnsi="Arial" w:cs="Arial"/>
          <w:sz w:val="20"/>
          <w:szCs w:val="20"/>
        </w:rPr>
        <w:t xml:space="preserve">también </w:t>
      </w:r>
      <w:r w:rsidR="00D86F54" w:rsidRPr="001C73CC">
        <w:rPr>
          <w:rFonts w:ascii="Arial" w:hAnsi="Arial" w:cs="Arial"/>
          <w:sz w:val="20"/>
          <w:szCs w:val="20"/>
        </w:rPr>
        <w:t>las  in</w:t>
      </w:r>
      <w:r w:rsidR="00963F70" w:rsidRPr="001C73CC">
        <w:rPr>
          <w:rFonts w:ascii="Arial" w:hAnsi="Arial" w:cs="Arial"/>
          <w:sz w:val="20"/>
          <w:szCs w:val="20"/>
        </w:rPr>
        <w:t>terr</w:t>
      </w:r>
      <w:r w:rsidR="00720C79" w:rsidRPr="001C73CC">
        <w:rPr>
          <w:rFonts w:ascii="Arial" w:hAnsi="Arial" w:cs="Arial"/>
          <w:sz w:val="20"/>
          <w:szCs w:val="20"/>
        </w:rPr>
        <w:t>elaciones internas de las urbes.</w:t>
      </w:r>
      <w:r w:rsidR="00963F70" w:rsidRPr="001C73CC">
        <w:rPr>
          <w:rFonts w:ascii="Arial" w:hAnsi="Arial" w:cs="Arial"/>
          <w:sz w:val="20"/>
          <w:szCs w:val="20"/>
        </w:rPr>
        <w:t xml:space="preserve"> </w:t>
      </w:r>
      <w:r w:rsidR="00720C79" w:rsidRPr="001C73CC">
        <w:rPr>
          <w:rFonts w:ascii="Arial" w:hAnsi="Arial" w:cs="Arial"/>
          <w:sz w:val="20"/>
          <w:szCs w:val="20"/>
        </w:rPr>
        <w:t>S</w:t>
      </w:r>
      <w:r w:rsidR="00214A6F" w:rsidRPr="001C73CC">
        <w:rPr>
          <w:rFonts w:ascii="Arial" w:hAnsi="Arial" w:cs="Arial"/>
          <w:sz w:val="20"/>
          <w:szCs w:val="20"/>
        </w:rPr>
        <w:t>urgen</w:t>
      </w:r>
      <w:r w:rsidR="00E338F6" w:rsidRPr="001C73CC">
        <w:rPr>
          <w:rFonts w:ascii="Arial" w:hAnsi="Arial" w:cs="Arial"/>
          <w:sz w:val="20"/>
          <w:szCs w:val="20"/>
        </w:rPr>
        <w:t xml:space="preserve"> así las </w:t>
      </w:r>
      <w:r w:rsidR="00E338F6" w:rsidRPr="001C73CC">
        <w:rPr>
          <w:rFonts w:ascii="Arial" w:hAnsi="Arial" w:cs="Arial"/>
          <w:sz w:val="20"/>
          <w:szCs w:val="20"/>
        </w:rPr>
        <w:lastRenderedPageBreak/>
        <w:t>teorías funcionalistas</w:t>
      </w:r>
      <w:r w:rsidR="00461F43" w:rsidRPr="001C73CC">
        <w:rPr>
          <w:rFonts w:ascii="Arial" w:hAnsi="Arial" w:cs="Arial"/>
          <w:sz w:val="20"/>
          <w:szCs w:val="20"/>
        </w:rPr>
        <w:t xml:space="preserve"> </w:t>
      </w:r>
      <w:r w:rsidR="006248E7" w:rsidRPr="001C73CC">
        <w:rPr>
          <w:rFonts w:ascii="Arial" w:hAnsi="Arial" w:cs="Arial"/>
          <w:sz w:val="20"/>
          <w:szCs w:val="20"/>
        </w:rPr>
        <w:t>, en primera instancia,</w:t>
      </w:r>
      <w:r w:rsidR="00565D88" w:rsidRPr="001C73CC">
        <w:rPr>
          <w:rFonts w:ascii="Arial" w:hAnsi="Arial" w:cs="Arial"/>
          <w:sz w:val="20"/>
          <w:szCs w:val="20"/>
        </w:rPr>
        <w:t xml:space="preserve"> como</w:t>
      </w:r>
      <w:r w:rsidR="00A93653" w:rsidRPr="001C73CC">
        <w:rPr>
          <w:rFonts w:ascii="Arial" w:hAnsi="Arial" w:cs="Arial"/>
          <w:sz w:val="20"/>
          <w:szCs w:val="20"/>
        </w:rPr>
        <w:t xml:space="preserve"> </w:t>
      </w:r>
      <w:r w:rsidR="006248E7" w:rsidRPr="001C73CC">
        <w:rPr>
          <w:rFonts w:ascii="Arial" w:hAnsi="Arial" w:cs="Arial"/>
          <w:i/>
          <w:sz w:val="20"/>
          <w:szCs w:val="20"/>
        </w:rPr>
        <w:t xml:space="preserve">un conjunto de </w:t>
      </w:r>
      <w:r w:rsidR="00A93653" w:rsidRPr="001C73CC">
        <w:rPr>
          <w:rFonts w:ascii="Arial" w:hAnsi="Arial" w:cs="Arial"/>
          <w:i/>
          <w:sz w:val="20"/>
          <w:szCs w:val="20"/>
        </w:rPr>
        <w:t>relaciones simples</w:t>
      </w:r>
      <w:r w:rsidR="006248E7" w:rsidRPr="001C73CC">
        <w:rPr>
          <w:rFonts w:ascii="Arial" w:hAnsi="Arial" w:cs="Arial"/>
          <w:sz w:val="20"/>
          <w:szCs w:val="20"/>
        </w:rPr>
        <w:t xml:space="preserve"> (Teorías funcionalistas, del zoning, Escuela de Chicago</w:t>
      </w:r>
      <w:r w:rsidR="00A246BA" w:rsidRPr="001C73CC">
        <w:rPr>
          <w:rFonts w:ascii="Arial" w:hAnsi="Arial" w:cs="Arial"/>
          <w:sz w:val="20"/>
          <w:szCs w:val="20"/>
        </w:rPr>
        <w:t xml:space="preserve">, </w:t>
      </w:r>
      <w:r w:rsidR="00D86F54" w:rsidRPr="001C73CC">
        <w:rPr>
          <w:rFonts w:ascii="Arial" w:hAnsi="Arial" w:cs="Arial"/>
          <w:sz w:val="20"/>
          <w:szCs w:val="20"/>
        </w:rPr>
        <w:t xml:space="preserve">en los </w:t>
      </w:r>
      <w:r w:rsidR="00A246BA" w:rsidRPr="001C73CC">
        <w:rPr>
          <w:rFonts w:ascii="Arial" w:hAnsi="Arial" w:cs="Arial"/>
          <w:sz w:val="20"/>
          <w:szCs w:val="20"/>
        </w:rPr>
        <w:t>años 20</w:t>
      </w:r>
      <w:r w:rsidR="00DB4730" w:rsidRPr="001C73CC">
        <w:rPr>
          <w:rFonts w:ascii="Arial" w:hAnsi="Arial" w:cs="Arial"/>
          <w:sz w:val="20"/>
          <w:szCs w:val="20"/>
        </w:rPr>
        <w:t xml:space="preserve"> </w:t>
      </w:r>
      <w:r w:rsidR="00A246BA" w:rsidRPr="001C73CC">
        <w:rPr>
          <w:rFonts w:ascii="Arial" w:hAnsi="Arial" w:cs="Arial"/>
          <w:sz w:val="20"/>
          <w:szCs w:val="20"/>
        </w:rPr>
        <w:t xml:space="preserve"> y</w:t>
      </w:r>
      <w:r w:rsidR="00DB4730" w:rsidRPr="001C73CC">
        <w:rPr>
          <w:rFonts w:ascii="Arial" w:hAnsi="Arial" w:cs="Arial"/>
          <w:sz w:val="20"/>
          <w:szCs w:val="20"/>
        </w:rPr>
        <w:t xml:space="preserve"> </w:t>
      </w:r>
      <w:r w:rsidR="00A246BA" w:rsidRPr="001C73CC">
        <w:rPr>
          <w:rFonts w:ascii="Arial" w:hAnsi="Arial" w:cs="Arial"/>
          <w:sz w:val="20"/>
          <w:szCs w:val="20"/>
        </w:rPr>
        <w:t>30 del siglo pasado</w:t>
      </w:r>
      <w:r w:rsidR="00602D92" w:rsidRPr="001C73CC">
        <w:rPr>
          <w:rFonts w:ascii="Arial" w:hAnsi="Arial" w:cs="Arial"/>
          <w:sz w:val="20"/>
          <w:szCs w:val="20"/>
        </w:rPr>
        <w:t>)</w:t>
      </w:r>
      <w:r w:rsidR="00602D92" w:rsidRPr="001C73CC">
        <w:rPr>
          <w:rFonts w:ascii="Arial" w:hAnsi="Arial" w:cs="Arial"/>
          <w:i/>
          <w:sz w:val="20"/>
          <w:szCs w:val="20"/>
        </w:rPr>
        <w:t xml:space="preserve">. </w:t>
      </w:r>
      <w:r w:rsidR="00214A6F" w:rsidRPr="001C73CC">
        <w:rPr>
          <w:rFonts w:ascii="Arial" w:hAnsi="Arial" w:cs="Arial"/>
          <w:sz w:val="20"/>
          <w:szCs w:val="20"/>
        </w:rPr>
        <w:t>Historia sabida.</w:t>
      </w:r>
      <w:r w:rsidR="006248E7" w:rsidRPr="001C73CC">
        <w:rPr>
          <w:rFonts w:ascii="Arial" w:hAnsi="Arial" w:cs="Arial"/>
          <w:i/>
          <w:sz w:val="20"/>
          <w:szCs w:val="20"/>
        </w:rPr>
        <w:t xml:space="preserve"> </w:t>
      </w:r>
      <w:r w:rsidR="00C07A75" w:rsidRPr="001C73CC">
        <w:rPr>
          <w:rFonts w:ascii="Arial" w:hAnsi="Arial" w:cs="Arial"/>
          <w:sz w:val="20"/>
          <w:szCs w:val="20"/>
        </w:rPr>
        <w:t>Es</w:t>
      </w:r>
      <w:r w:rsidR="00D86F54" w:rsidRPr="001C73CC">
        <w:rPr>
          <w:rFonts w:ascii="Arial" w:hAnsi="Arial" w:cs="Arial"/>
          <w:sz w:val="20"/>
          <w:szCs w:val="20"/>
        </w:rPr>
        <w:t>a idea</w:t>
      </w:r>
      <w:r w:rsidR="00A93653" w:rsidRPr="001C73CC">
        <w:rPr>
          <w:rFonts w:ascii="Arial" w:hAnsi="Arial" w:cs="Arial"/>
          <w:sz w:val="20"/>
          <w:szCs w:val="20"/>
        </w:rPr>
        <w:t xml:space="preserve"> fue evolucionando</w:t>
      </w:r>
      <w:r w:rsidR="00A93653" w:rsidRPr="001C73CC">
        <w:rPr>
          <w:rFonts w:ascii="Arial" w:hAnsi="Arial" w:cs="Arial"/>
          <w:i/>
          <w:sz w:val="20"/>
          <w:szCs w:val="20"/>
        </w:rPr>
        <w:t xml:space="preserve"> </w:t>
      </w:r>
      <w:r w:rsidR="00565D88" w:rsidRPr="001C73CC">
        <w:rPr>
          <w:rFonts w:ascii="Arial" w:hAnsi="Arial" w:cs="Arial"/>
          <w:sz w:val="20"/>
          <w:szCs w:val="20"/>
        </w:rPr>
        <w:t xml:space="preserve"> </w:t>
      </w:r>
      <w:r w:rsidR="00A93653" w:rsidRPr="001C73CC">
        <w:rPr>
          <w:rFonts w:ascii="Arial" w:hAnsi="Arial" w:cs="Arial"/>
          <w:sz w:val="20"/>
          <w:szCs w:val="20"/>
        </w:rPr>
        <w:t xml:space="preserve">a  la concepción de </w:t>
      </w:r>
      <w:r w:rsidR="00565D88" w:rsidRPr="001C73CC">
        <w:rPr>
          <w:rFonts w:ascii="Arial" w:hAnsi="Arial" w:cs="Arial"/>
          <w:i/>
          <w:sz w:val="20"/>
          <w:szCs w:val="20"/>
        </w:rPr>
        <w:t xml:space="preserve">sistema: </w:t>
      </w:r>
      <w:r w:rsidR="00A93653" w:rsidRPr="001C73CC">
        <w:rPr>
          <w:rFonts w:ascii="Arial" w:hAnsi="Arial" w:cs="Arial"/>
          <w:sz w:val="20"/>
          <w:szCs w:val="20"/>
        </w:rPr>
        <w:t>al principio, con una visión estructuralista</w:t>
      </w:r>
      <w:r w:rsidR="00602D92" w:rsidRPr="001C73CC">
        <w:rPr>
          <w:rFonts w:ascii="Arial" w:hAnsi="Arial" w:cs="Arial"/>
          <w:sz w:val="20"/>
          <w:szCs w:val="20"/>
        </w:rPr>
        <w:t xml:space="preserve"> (Ch. Alexander, años 70,</w:t>
      </w:r>
      <w:r w:rsidR="00A93653" w:rsidRPr="001C73CC">
        <w:rPr>
          <w:rFonts w:ascii="Arial" w:hAnsi="Arial" w:cs="Arial"/>
          <w:sz w:val="20"/>
          <w:szCs w:val="20"/>
        </w:rPr>
        <w:t xml:space="preserve"> </w:t>
      </w:r>
      <w:r w:rsidR="00FF058F" w:rsidRPr="001C73CC">
        <w:rPr>
          <w:rFonts w:ascii="Arial" w:hAnsi="Arial" w:cs="Arial"/>
          <w:sz w:val="20"/>
          <w:szCs w:val="20"/>
        </w:rPr>
        <w:t xml:space="preserve"> </w:t>
      </w:r>
      <w:r w:rsidR="0093422B" w:rsidRPr="001C73CC">
        <w:rPr>
          <w:rFonts w:ascii="Arial" w:hAnsi="Arial" w:cs="Arial"/>
          <w:sz w:val="20"/>
          <w:szCs w:val="20"/>
        </w:rPr>
        <w:t>Bertalanf</w:t>
      </w:r>
      <w:r w:rsidR="00125C14" w:rsidRPr="001C73CC">
        <w:rPr>
          <w:rFonts w:ascii="Arial" w:hAnsi="Arial" w:cs="Arial"/>
          <w:sz w:val="20"/>
          <w:szCs w:val="20"/>
        </w:rPr>
        <w:t>f</w:t>
      </w:r>
      <w:r w:rsidR="0093422B" w:rsidRPr="001C73CC">
        <w:rPr>
          <w:rFonts w:ascii="Arial" w:hAnsi="Arial" w:cs="Arial"/>
          <w:sz w:val="20"/>
          <w:szCs w:val="20"/>
        </w:rPr>
        <w:t>y</w:t>
      </w:r>
      <w:r w:rsidR="00326AB5" w:rsidRPr="001C73CC">
        <w:rPr>
          <w:rFonts w:ascii="Arial" w:hAnsi="Arial" w:cs="Arial"/>
          <w:sz w:val="20"/>
          <w:szCs w:val="20"/>
        </w:rPr>
        <w:t>, 1968</w:t>
      </w:r>
      <w:r w:rsidR="0093422B" w:rsidRPr="001C73CC">
        <w:rPr>
          <w:rFonts w:ascii="Arial" w:hAnsi="Arial" w:cs="Arial"/>
          <w:sz w:val="20"/>
          <w:szCs w:val="20"/>
        </w:rPr>
        <w:t>)</w:t>
      </w:r>
      <w:r w:rsidR="00D86F54" w:rsidRPr="001C73CC">
        <w:rPr>
          <w:rFonts w:ascii="Arial" w:hAnsi="Arial" w:cs="Arial"/>
          <w:sz w:val="20"/>
          <w:szCs w:val="20"/>
        </w:rPr>
        <w:t>. En poco tiempo, a</w:t>
      </w:r>
      <w:r w:rsidR="004C5E8B" w:rsidRPr="001C73CC">
        <w:rPr>
          <w:rFonts w:ascii="Arial" w:hAnsi="Arial" w:cs="Arial"/>
          <w:sz w:val="20"/>
          <w:szCs w:val="20"/>
        </w:rPr>
        <w:t>nte</w:t>
      </w:r>
      <w:r w:rsidR="00602D92" w:rsidRPr="001C73CC">
        <w:rPr>
          <w:rFonts w:ascii="Arial" w:hAnsi="Arial" w:cs="Arial"/>
          <w:sz w:val="20"/>
          <w:szCs w:val="20"/>
        </w:rPr>
        <w:t xml:space="preserve"> el aumento de </w:t>
      </w:r>
      <w:r w:rsidR="004C5E8B" w:rsidRPr="001C73CC">
        <w:rPr>
          <w:rFonts w:ascii="Arial" w:hAnsi="Arial" w:cs="Arial"/>
          <w:sz w:val="20"/>
          <w:szCs w:val="20"/>
        </w:rPr>
        <w:t xml:space="preserve"> la complejidad de las sociedades y de las ciudades</w:t>
      </w:r>
      <w:r w:rsidR="006A0862" w:rsidRPr="001C73CC">
        <w:rPr>
          <w:rFonts w:ascii="Arial" w:hAnsi="Arial" w:cs="Arial"/>
          <w:sz w:val="20"/>
          <w:szCs w:val="20"/>
        </w:rPr>
        <w:t xml:space="preserve"> </w:t>
      </w:r>
      <w:r w:rsidR="001F545C" w:rsidRPr="001C73CC">
        <w:rPr>
          <w:rFonts w:ascii="Arial" w:hAnsi="Arial" w:cs="Arial"/>
          <w:sz w:val="20"/>
          <w:szCs w:val="20"/>
        </w:rPr>
        <w:t>,</w:t>
      </w:r>
      <w:r w:rsidR="002705D9" w:rsidRPr="001C73CC">
        <w:rPr>
          <w:rFonts w:ascii="Arial" w:hAnsi="Arial" w:cs="Arial"/>
          <w:sz w:val="20"/>
          <w:szCs w:val="20"/>
        </w:rPr>
        <w:t xml:space="preserve"> se han ido </w:t>
      </w:r>
      <w:r w:rsidR="00602D92" w:rsidRPr="001C73CC">
        <w:rPr>
          <w:rFonts w:ascii="Arial" w:hAnsi="Arial" w:cs="Arial"/>
          <w:sz w:val="20"/>
          <w:szCs w:val="20"/>
        </w:rPr>
        <w:t xml:space="preserve"> aceptando</w:t>
      </w:r>
      <w:r w:rsidR="002705D9" w:rsidRPr="001C73CC">
        <w:rPr>
          <w:rFonts w:ascii="Arial" w:hAnsi="Arial" w:cs="Arial"/>
          <w:sz w:val="20"/>
          <w:szCs w:val="20"/>
        </w:rPr>
        <w:t>, no sin resistencias,</w:t>
      </w:r>
      <w:r w:rsidR="00602D92" w:rsidRPr="001C73CC">
        <w:rPr>
          <w:rFonts w:ascii="Arial" w:hAnsi="Arial" w:cs="Arial"/>
          <w:sz w:val="20"/>
          <w:szCs w:val="20"/>
        </w:rPr>
        <w:t xml:space="preserve"> las emergentes concepciones de los </w:t>
      </w:r>
      <w:r w:rsidR="0093422B" w:rsidRPr="001C73CC">
        <w:rPr>
          <w:rFonts w:ascii="Arial" w:hAnsi="Arial" w:cs="Arial"/>
          <w:sz w:val="20"/>
          <w:szCs w:val="20"/>
        </w:rPr>
        <w:t xml:space="preserve"> </w:t>
      </w:r>
      <w:r w:rsidR="004C5E8B" w:rsidRPr="001C73CC">
        <w:rPr>
          <w:rFonts w:ascii="Arial" w:hAnsi="Arial" w:cs="Arial"/>
          <w:i/>
          <w:sz w:val="20"/>
          <w:szCs w:val="20"/>
        </w:rPr>
        <w:t>sistemas</w:t>
      </w:r>
      <w:r w:rsidR="004C5E8B" w:rsidRPr="001C73CC">
        <w:rPr>
          <w:rFonts w:ascii="Arial" w:hAnsi="Arial" w:cs="Arial"/>
          <w:sz w:val="20"/>
          <w:szCs w:val="20"/>
        </w:rPr>
        <w:t xml:space="preserve"> </w:t>
      </w:r>
      <w:r w:rsidR="004C5E8B" w:rsidRPr="001C73CC">
        <w:rPr>
          <w:rFonts w:ascii="Arial" w:hAnsi="Arial" w:cs="Arial"/>
          <w:i/>
          <w:sz w:val="20"/>
          <w:szCs w:val="20"/>
        </w:rPr>
        <w:t>complejos</w:t>
      </w:r>
      <w:r w:rsidR="004C5E8B" w:rsidRPr="001C73CC">
        <w:rPr>
          <w:rFonts w:ascii="Arial" w:hAnsi="Arial" w:cs="Arial"/>
          <w:sz w:val="20"/>
          <w:szCs w:val="20"/>
        </w:rPr>
        <w:t xml:space="preserve"> (</w:t>
      </w:r>
      <w:r w:rsidR="00EA70F9" w:rsidRPr="001C73CC">
        <w:rPr>
          <w:rFonts w:ascii="Arial" w:hAnsi="Arial" w:cs="Arial"/>
          <w:sz w:val="20"/>
          <w:szCs w:val="20"/>
        </w:rPr>
        <w:t xml:space="preserve"> </w:t>
      </w:r>
      <w:r w:rsidR="004C5E8B" w:rsidRPr="001C73CC">
        <w:rPr>
          <w:rFonts w:ascii="Arial" w:hAnsi="Arial" w:cs="Arial"/>
          <w:sz w:val="20"/>
          <w:szCs w:val="20"/>
        </w:rPr>
        <w:t>J. Piaget,</w:t>
      </w:r>
      <w:r w:rsidR="00326AB5" w:rsidRPr="001C73CC">
        <w:rPr>
          <w:rFonts w:ascii="Arial" w:hAnsi="Arial" w:cs="Arial"/>
          <w:sz w:val="20"/>
          <w:szCs w:val="20"/>
        </w:rPr>
        <w:t xml:space="preserve">1970, </w:t>
      </w:r>
      <w:r w:rsidR="004C5E8B" w:rsidRPr="001C73CC">
        <w:rPr>
          <w:rFonts w:ascii="Arial" w:hAnsi="Arial" w:cs="Arial"/>
          <w:sz w:val="20"/>
          <w:szCs w:val="20"/>
        </w:rPr>
        <w:t xml:space="preserve"> R. García,</w:t>
      </w:r>
      <w:r w:rsidR="00326AB5" w:rsidRPr="001C73CC">
        <w:rPr>
          <w:rFonts w:ascii="Arial" w:hAnsi="Arial" w:cs="Arial"/>
          <w:sz w:val="20"/>
          <w:szCs w:val="20"/>
        </w:rPr>
        <w:t xml:space="preserve">2006, </w:t>
      </w:r>
      <w:r w:rsidR="004C5E8B" w:rsidRPr="001C73CC">
        <w:rPr>
          <w:rFonts w:ascii="Arial" w:hAnsi="Arial" w:cs="Arial"/>
          <w:sz w:val="20"/>
          <w:szCs w:val="20"/>
        </w:rPr>
        <w:t xml:space="preserve"> E. Morin</w:t>
      </w:r>
      <w:r w:rsidR="00326AB5" w:rsidRPr="001C73CC">
        <w:rPr>
          <w:rFonts w:ascii="Arial" w:hAnsi="Arial" w:cs="Arial"/>
          <w:sz w:val="20"/>
          <w:szCs w:val="20"/>
        </w:rPr>
        <w:t>, 2001</w:t>
      </w:r>
      <w:r w:rsidR="004C5E8B" w:rsidRPr="001C73CC">
        <w:rPr>
          <w:rFonts w:ascii="Arial" w:hAnsi="Arial" w:cs="Arial"/>
          <w:sz w:val="20"/>
          <w:szCs w:val="20"/>
        </w:rPr>
        <w:t xml:space="preserve"> )</w:t>
      </w:r>
      <w:r w:rsidR="00A93653" w:rsidRPr="001C73CC">
        <w:rPr>
          <w:rFonts w:ascii="Arial" w:hAnsi="Arial" w:cs="Arial"/>
          <w:sz w:val="20"/>
          <w:szCs w:val="20"/>
        </w:rPr>
        <w:t>.</w:t>
      </w:r>
      <w:r w:rsidR="003C2C91" w:rsidRPr="001C73CC">
        <w:rPr>
          <w:rFonts w:ascii="Arial" w:hAnsi="Arial" w:cs="Arial"/>
          <w:sz w:val="20"/>
          <w:szCs w:val="20"/>
        </w:rPr>
        <w:t xml:space="preserve"> </w:t>
      </w:r>
    </w:p>
    <w:p w:rsidR="001C73CC" w:rsidRDefault="00727835" w:rsidP="001C73CC">
      <w:pPr>
        <w:tabs>
          <w:tab w:val="left" w:pos="0"/>
        </w:tabs>
        <w:spacing w:line="360" w:lineRule="auto"/>
        <w:ind w:left="-142"/>
        <w:jc w:val="both"/>
        <w:rPr>
          <w:rFonts w:ascii="Arial" w:hAnsi="Arial" w:cs="Arial"/>
          <w:b/>
          <w:i/>
          <w:sz w:val="20"/>
          <w:szCs w:val="20"/>
        </w:rPr>
      </w:pPr>
      <w:r w:rsidRPr="001C73CC">
        <w:rPr>
          <w:rFonts w:ascii="Arial" w:hAnsi="Arial" w:cs="Arial"/>
          <w:sz w:val="20"/>
          <w:szCs w:val="20"/>
        </w:rPr>
        <w:t>Es</w:t>
      </w:r>
      <w:r w:rsidR="00E87450" w:rsidRPr="001C73CC">
        <w:rPr>
          <w:rFonts w:ascii="Arial" w:hAnsi="Arial" w:cs="Arial"/>
          <w:sz w:val="20"/>
          <w:szCs w:val="20"/>
        </w:rPr>
        <w:t xml:space="preserve"> de</w:t>
      </w:r>
      <w:r w:rsidR="003C2C91" w:rsidRPr="001C73CC">
        <w:rPr>
          <w:rFonts w:ascii="Arial" w:hAnsi="Arial" w:cs="Arial"/>
          <w:sz w:val="20"/>
          <w:szCs w:val="20"/>
        </w:rPr>
        <w:t xml:space="preserve"> resaltar que como parte de estas transformaciones del conocimiento acerca de los procesos urbanos, y al mismo tiempo, en relación recursiva con el desarrollo de la epistemología</w:t>
      </w:r>
      <w:r w:rsidR="00CE129B" w:rsidRPr="001C73CC">
        <w:rPr>
          <w:rFonts w:ascii="Arial" w:hAnsi="Arial" w:cs="Arial"/>
          <w:sz w:val="20"/>
          <w:szCs w:val="20"/>
        </w:rPr>
        <w:t xml:space="preserve">, se van resquebrajando las </w:t>
      </w:r>
      <w:r w:rsidR="003C2C91" w:rsidRPr="001C73CC">
        <w:rPr>
          <w:rFonts w:ascii="Arial" w:hAnsi="Arial" w:cs="Arial"/>
          <w:sz w:val="20"/>
          <w:szCs w:val="20"/>
        </w:rPr>
        <w:t xml:space="preserve">disciplinas </w:t>
      </w:r>
      <w:r w:rsidR="00CE129B" w:rsidRPr="001C73CC">
        <w:rPr>
          <w:rFonts w:ascii="Arial" w:hAnsi="Arial" w:cs="Arial"/>
          <w:sz w:val="20"/>
          <w:szCs w:val="20"/>
        </w:rPr>
        <w:t xml:space="preserve">monotemáticas </w:t>
      </w:r>
      <w:r w:rsidR="003C2C91" w:rsidRPr="001C73CC">
        <w:rPr>
          <w:rFonts w:ascii="Arial" w:hAnsi="Arial" w:cs="Arial"/>
          <w:sz w:val="20"/>
          <w:szCs w:val="20"/>
        </w:rPr>
        <w:t>para abrir la concurrencia interdisciplinaria (urbanismo-geografía-</w:t>
      </w:r>
      <w:r w:rsidR="00E83854" w:rsidRPr="001C73CC">
        <w:rPr>
          <w:rFonts w:ascii="Arial" w:hAnsi="Arial" w:cs="Arial"/>
          <w:sz w:val="20"/>
          <w:szCs w:val="20"/>
        </w:rPr>
        <w:t>sociologí</w:t>
      </w:r>
      <w:r w:rsidR="00CE129B" w:rsidRPr="001C73CC">
        <w:rPr>
          <w:rFonts w:ascii="Arial" w:hAnsi="Arial" w:cs="Arial"/>
          <w:sz w:val="20"/>
          <w:szCs w:val="20"/>
        </w:rPr>
        <w:t>a, economía –ecología, etc</w:t>
      </w:r>
      <w:r w:rsidR="00997B59" w:rsidRPr="001C73CC">
        <w:rPr>
          <w:rFonts w:ascii="Arial" w:hAnsi="Arial" w:cs="Arial"/>
          <w:sz w:val="20"/>
          <w:szCs w:val="20"/>
        </w:rPr>
        <w:t>.</w:t>
      </w:r>
      <w:r w:rsidR="00CE129B" w:rsidRPr="001C73CC">
        <w:rPr>
          <w:rFonts w:ascii="Arial" w:hAnsi="Arial" w:cs="Arial"/>
          <w:sz w:val="20"/>
          <w:szCs w:val="20"/>
        </w:rPr>
        <w:t xml:space="preserve">) para llegar al máximo </w:t>
      </w:r>
      <w:r w:rsidR="00CE129B" w:rsidRPr="001C73CC">
        <w:rPr>
          <w:rFonts w:ascii="Arial" w:hAnsi="Arial" w:cs="Arial"/>
          <w:i/>
          <w:sz w:val="20"/>
          <w:szCs w:val="20"/>
        </w:rPr>
        <w:t>descentramiento</w:t>
      </w:r>
      <w:r w:rsidR="00CE129B" w:rsidRPr="001C73CC">
        <w:rPr>
          <w:rFonts w:ascii="Arial" w:hAnsi="Arial" w:cs="Arial"/>
          <w:sz w:val="20"/>
          <w:szCs w:val="20"/>
        </w:rPr>
        <w:t xml:space="preserve"> piagetiano: la </w:t>
      </w:r>
      <w:r w:rsidR="00CE129B" w:rsidRPr="001C73CC">
        <w:rPr>
          <w:rFonts w:ascii="Arial" w:hAnsi="Arial" w:cs="Arial"/>
          <w:i/>
          <w:sz w:val="20"/>
          <w:szCs w:val="20"/>
        </w:rPr>
        <w:t>transdisciplina</w:t>
      </w:r>
      <w:r w:rsidR="00CE129B" w:rsidRPr="001C73CC">
        <w:rPr>
          <w:rFonts w:ascii="Arial" w:hAnsi="Arial" w:cs="Arial"/>
          <w:sz w:val="20"/>
          <w:szCs w:val="20"/>
        </w:rPr>
        <w:t>, clave maestra</w:t>
      </w:r>
      <w:r w:rsidR="0015539D" w:rsidRPr="001C73CC">
        <w:rPr>
          <w:rFonts w:ascii="Arial" w:hAnsi="Arial" w:cs="Arial"/>
          <w:sz w:val="20"/>
          <w:szCs w:val="20"/>
        </w:rPr>
        <w:t xml:space="preserve"> para ade</w:t>
      </w:r>
      <w:r w:rsidR="00CB6908" w:rsidRPr="001C73CC">
        <w:rPr>
          <w:rFonts w:ascii="Arial" w:hAnsi="Arial" w:cs="Arial"/>
          <w:sz w:val="20"/>
          <w:szCs w:val="20"/>
        </w:rPr>
        <w:t xml:space="preserve">ntrarse en realidades complejas. </w:t>
      </w:r>
      <w:r w:rsidR="007200DF" w:rsidRPr="001C73CC">
        <w:rPr>
          <w:rFonts w:ascii="Arial" w:hAnsi="Arial" w:cs="Arial"/>
          <w:sz w:val="20"/>
          <w:szCs w:val="20"/>
        </w:rPr>
        <w:t>Si ya fuésemos expertos en complejidad</w:t>
      </w:r>
      <w:r w:rsidR="00C94368" w:rsidRPr="001C73CC">
        <w:rPr>
          <w:rFonts w:ascii="Arial" w:hAnsi="Arial" w:cs="Arial"/>
          <w:sz w:val="20"/>
          <w:szCs w:val="20"/>
        </w:rPr>
        <w:t xml:space="preserve"> y estuvieran dadas las condiciones institucionales</w:t>
      </w:r>
      <w:r w:rsidR="007200DF" w:rsidRPr="001C73CC">
        <w:rPr>
          <w:rFonts w:ascii="Arial" w:hAnsi="Arial" w:cs="Arial"/>
          <w:sz w:val="20"/>
          <w:szCs w:val="20"/>
        </w:rPr>
        <w:t>, l</w:t>
      </w:r>
      <w:r w:rsidR="00CB6908" w:rsidRPr="001C73CC">
        <w:rPr>
          <w:rFonts w:ascii="Arial" w:hAnsi="Arial" w:cs="Arial"/>
          <w:sz w:val="20"/>
          <w:szCs w:val="20"/>
        </w:rPr>
        <w:t>a tran</w:t>
      </w:r>
      <w:r w:rsidR="009F1B81" w:rsidRPr="001C73CC">
        <w:rPr>
          <w:rFonts w:ascii="Arial" w:hAnsi="Arial" w:cs="Arial"/>
          <w:sz w:val="20"/>
          <w:szCs w:val="20"/>
        </w:rPr>
        <w:t>s</w:t>
      </w:r>
      <w:r w:rsidR="00CB6908" w:rsidRPr="001C73CC">
        <w:rPr>
          <w:rFonts w:ascii="Arial" w:hAnsi="Arial" w:cs="Arial"/>
          <w:sz w:val="20"/>
          <w:szCs w:val="20"/>
        </w:rPr>
        <w:t xml:space="preserve">disciplina </w:t>
      </w:r>
      <w:r w:rsidR="007200DF" w:rsidRPr="001C73CC">
        <w:rPr>
          <w:rFonts w:ascii="Arial" w:hAnsi="Arial" w:cs="Arial"/>
          <w:sz w:val="20"/>
          <w:szCs w:val="20"/>
        </w:rPr>
        <w:t>se mo</w:t>
      </w:r>
      <w:r w:rsidR="00CB6908" w:rsidRPr="001C73CC">
        <w:rPr>
          <w:rFonts w:ascii="Arial" w:hAnsi="Arial" w:cs="Arial"/>
          <w:sz w:val="20"/>
          <w:szCs w:val="20"/>
        </w:rPr>
        <w:t>ve</w:t>
      </w:r>
      <w:r w:rsidR="007200DF" w:rsidRPr="001C73CC">
        <w:rPr>
          <w:rFonts w:ascii="Arial" w:hAnsi="Arial" w:cs="Arial"/>
          <w:sz w:val="20"/>
          <w:szCs w:val="20"/>
        </w:rPr>
        <w:t>ría</w:t>
      </w:r>
      <w:r w:rsidR="00CB6908" w:rsidRPr="001C73CC">
        <w:rPr>
          <w:rFonts w:ascii="Arial" w:hAnsi="Arial" w:cs="Arial"/>
          <w:sz w:val="20"/>
          <w:szCs w:val="20"/>
        </w:rPr>
        <w:t xml:space="preserve"> como pe</w:t>
      </w:r>
      <w:r w:rsidR="007200DF" w:rsidRPr="001C73CC">
        <w:rPr>
          <w:rFonts w:ascii="Arial" w:hAnsi="Arial" w:cs="Arial"/>
          <w:sz w:val="20"/>
          <w:szCs w:val="20"/>
        </w:rPr>
        <w:t>z en el agua</w:t>
      </w:r>
      <w:r w:rsidR="009F1B81" w:rsidRPr="001C73CC">
        <w:rPr>
          <w:rFonts w:ascii="Arial" w:hAnsi="Arial" w:cs="Arial"/>
          <w:sz w:val="20"/>
          <w:szCs w:val="20"/>
        </w:rPr>
        <w:t xml:space="preserve"> en nuestras investigaciones</w:t>
      </w:r>
      <w:r w:rsidR="007200DF" w:rsidRPr="001C73CC">
        <w:rPr>
          <w:rFonts w:ascii="Arial" w:hAnsi="Arial" w:cs="Arial"/>
          <w:sz w:val="20"/>
          <w:szCs w:val="20"/>
        </w:rPr>
        <w:t xml:space="preserve">, </w:t>
      </w:r>
      <w:r w:rsidR="006718E5" w:rsidRPr="001C73CC">
        <w:rPr>
          <w:rFonts w:ascii="Arial" w:hAnsi="Arial" w:cs="Arial"/>
          <w:sz w:val="20"/>
          <w:szCs w:val="20"/>
        </w:rPr>
        <w:t>porque estaríamos  convencid</w:t>
      </w:r>
      <w:r w:rsidR="009F1B81" w:rsidRPr="001C73CC">
        <w:rPr>
          <w:rFonts w:ascii="Arial" w:hAnsi="Arial" w:cs="Arial"/>
          <w:sz w:val="20"/>
          <w:szCs w:val="20"/>
        </w:rPr>
        <w:t>os de las dialó</w:t>
      </w:r>
      <w:r w:rsidR="00CB6908" w:rsidRPr="001C73CC">
        <w:rPr>
          <w:rFonts w:ascii="Arial" w:hAnsi="Arial" w:cs="Arial"/>
          <w:sz w:val="20"/>
          <w:szCs w:val="20"/>
        </w:rPr>
        <w:t>gicas</w:t>
      </w:r>
      <w:r w:rsidR="007200DF" w:rsidRPr="001C73CC">
        <w:rPr>
          <w:rFonts w:ascii="Arial" w:hAnsi="Arial" w:cs="Arial"/>
          <w:sz w:val="20"/>
          <w:szCs w:val="20"/>
        </w:rPr>
        <w:t xml:space="preserve"> recursivas</w:t>
      </w:r>
      <w:r w:rsidR="00874C0C" w:rsidRPr="001C73CC">
        <w:rPr>
          <w:rFonts w:ascii="Arial" w:hAnsi="Arial" w:cs="Arial"/>
          <w:sz w:val="20"/>
          <w:szCs w:val="20"/>
        </w:rPr>
        <w:t xml:space="preserve"> que se dan entre los procesos</w:t>
      </w:r>
      <w:r w:rsidR="006718E5" w:rsidRPr="001C73CC">
        <w:rPr>
          <w:rFonts w:ascii="Arial" w:hAnsi="Arial" w:cs="Arial"/>
          <w:sz w:val="20"/>
          <w:szCs w:val="20"/>
        </w:rPr>
        <w:t xml:space="preserve"> u</w:t>
      </w:r>
      <w:r w:rsidR="001904EB" w:rsidRPr="001C73CC">
        <w:rPr>
          <w:rFonts w:ascii="Arial" w:hAnsi="Arial" w:cs="Arial"/>
          <w:sz w:val="20"/>
          <w:szCs w:val="20"/>
        </w:rPr>
        <w:t xml:space="preserve">rbanos, de tal modo, </w:t>
      </w:r>
      <w:r w:rsidR="006718E5" w:rsidRPr="001C73CC">
        <w:rPr>
          <w:rFonts w:ascii="Arial" w:hAnsi="Arial" w:cs="Arial"/>
          <w:sz w:val="20"/>
          <w:szCs w:val="20"/>
        </w:rPr>
        <w:t>que no podríamos definir uno</w:t>
      </w:r>
      <w:r w:rsidR="00360699" w:rsidRPr="001C73CC">
        <w:rPr>
          <w:rFonts w:ascii="Arial" w:hAnsi="Arial" w:cs="Arial"/>
          <w:sz w:val="20"/>
          <w:szCs w:val="20"/>
        </w:rPr>
        <w:t xml:space="preserve">s sin definir </w:t>
      </w:r>
      <w:r w:rsidR="006718E5" w:rsidRPr="001C73CC">
        <w:rPr>
          <w:rFonts w:ascii="Arial" w:hAnsi="Arial" w:cs="Arial"/>
          <w:sz w:val="20"/>
          <w:szCs w:val="20"/>
        </w:rPr>
        <w:t>l</w:t>
      </w:r>
      <w:r w:rsidR="00360699" w:rsidRPr="001C73CC">
        <w:rPr>
          <w:rFonts w:ascii="Arial" w:hAnsi="Arial" w:cs="Arial"/>
          <w:sz w:val="20"/>
          <w:szCs w:val="20"/>
        </w:rPr>
        <w:t>os</w:t>
      </w:r>
      <w:r w:rsidR="006718E5" w:rsidRPr="001C73CC">
        <w:rPr>
          <w:rFonts w:ascii="Arial" w:hAnsi="Arial" w:cs="Arial"/>
          <w:sz w:val="20"/>
          <w:szCs w:val="20"/>
        </w:rPr>
        <w:t xml:space="preserve"> otro</w:t>
      </w:r>
      <w:r w:rsidR="00360699" w:rsidRPr="001C73CC">
        <w:rPr>
          <w:rFonts w:ascii="Arial" w:hAnsi="Arial" w:cs="Arial"/>
          <w:sz w:val="20"/>
          <w:szCs w:val="20"/>
        </w:rPr>
        <w:t>s</w:t>
      </w:r>
      <w:r w:rsidR="00FE1C61" w:rsidRPr="001C73CC">
        <w:rPr>
          <w:rFonts w:ascii="Arial" w:hAnsi="Arial" w:cs="Arial"/>
          <w:sz w:val="20"/>
          <w:szCs w:val="20"/>
        </w:rPr>
        <w:t>, de manera revolvente y en espiral (el bucle moriniano</w:t>
      </w:r>
      <w:r w:rsidR="005F2C6A" w:rsidRPr="001C73CC">
        <w:rPr>
          <w:rStyle w:val="Refdenotaalpie"/>
          <w:rFonts w:ascii="Arial" w:hAnsi="Arial" w:cs="Arial"/>
          <w:sz w:val="20"/>
          <w:szCs w:val="20"/>
        </w:rPr>
        <w:footnoteReference w:id="1"/>
      </w:r>
      <w:r w:rsidR="00AB4356" w:rsidRPr="001C73CC">
        <w:rPr>
          <w:rFonts w:ascii="Arial" w:hAnsi="Arial" w:cs="Arial"/>
          <w:sz w:val="20"/>
          <w:szCs w:val="20"/>
        </w:rPr>
        <w:t>)</w:t>
      </w:r>
      <w:r w:rsidR="00614205" w:rsidRPr="001C73CC">
        <w:rPr>
          <w:rFonts w:ascii="Arial" w:hAnsi="Arial" w:cs="Arial"/>
          <w:sz w:val="20"/>
          <w:szCs w:val="20"/>
        </w:rPr>
        <w:t xml:space="preserve">. </w:t>
      </w:r>
      <w:r w:rsidR="00FE1C61" w:rsidRPr="001C73CC">
        <w:rPr>
          <w:rFonts w:ascii="Arial" w:hAnsi="Arial" w:cs="Arial"/>
          <w:sz w:val="20"/>
          <w:szCs w:val="20"/>
        </w:rPr>
        <w:t xml:space="preserve"> </w:t>
      </w:r>
      <w:r w:rsidR="0033261E" w:rsidRPr="001C73CC">
        <w:rPr>
          <w:rFonts w:ascii="Arial" w:hAnsi="Arial" w:cs="Arial"/>
          <w:b/>
          <w:i/>
          <w:sz w:val="20"/>
          <w:szCs w:val="20"/>
        </w:rPr>
        <w:t>Si</w:t>
      </w:r>
      <w:r w:rsidR="009F1B81" w:rsidRPr="001C73CC">
        <w:rPr>
          <w:rFonts w:ascii="Arial" w:hAnsi="Arial" w:cs="Arial"/>
          <w:sz w:val="20"/>
          <w:szCs w:val="20"/>
        </w:rPr>
        <w:t xml:space="preserve"> </w:t>
      </w:r>
      <w:r w:rsidR="009F1B81" w:rsidRPr="001C73CC">
        <w:rPr>
          <w:rFonts w:ascii="Arial" w:hAnsi="Arial" w:cs="Arial"/>
          <w:b/>
          <w:i/>
          <w:sz w:val="20"/>
          <w:szCs w:val="20"/>
        </w:rPr>
        <w:t xml:space="preserve">los sistemas complejos </w:t>
      </w:r>
      <w:r w:rsidR="00145E49" w:rsidRPr="001C73CC">
        <w:rPr>
          <w:rFonts w:ascii="Arial" w:hAnsi="Arial" w:cs="Arial"/>
          <w:b/>
          <w:i/>
          <w:sz w:val="20"/>
          <w:szCs w:val="20"/>
        </w:rPr>
        <w:t>son</w:t>
      </w:r>
      <w:r w:rsidR="009F1B81" w:rsidRPr="001C73CC">
        <w:rPr>
          <w:rFonts w:ascii="Arial" w:hAnsi="Arial" w:cs="Arial"/>
          <w:b/>
          <w:i/>
          <w:sz w:val="20"/>
          <w:szCs w:val="20"/>
        </w:rPr>
        <w:t xml:space="preserve"> </w:t>
      </w:r>
      <w:r w:rsidR="00145E49" w:rsidRPr="001C73CC">
        <w:rPr>
          <w:rFonts w:ascii="Arial" w:hAnsi="Arial" w:cs="Arial"/>
          <w:b/>
          <w:i/>
          <w:sz w:val="20"/>
          <w:szCs w:val="20"/>
        </w:rPr>
        <w:t>conjuntos de</w:t>
      </w:r>
      <w:r w:rsidR="009F1B81" w:rsidRPr="001C73CC">
        <w:rPr>
          <w:rFonts w:ascii="Arial" w:hAnsi="Arial" w:cs="Arial"/>
          <w:b/>
          <w:i/>
          <w:sz w:val="20"/>
          <w:szCs w:val="20"/>
        </w:rPr>
        <w:t xml:space="preserve"> procesos interdefinib</w:t>
      </w:r>
      <w:r w:rsidR="00440F05" w:rsidRPr="001C73CC">
        <w:rPr>
          <w:rFonts w:ascii="Arial" w:hAnsi="Arial" w:cs="Arial"/>
          <w:b/>
          <w:i/>
          <w:sz w:val="20"/>
          <w:szCs w:val="20"/>
        </w:rPr>
        <w:t>les</w:t>
      </w:r>
      <w:r w:rsidR="00C55A3D" w:rsidRPr="001C73CC">
        <w:rPr>
          <w:rFonts w:ascii="Arial" w:hAnsi="Arial" w:cs="Arial"/>
          <w:b/>
          <w:i/>
          <w:sz w:val="20"/>
          <w:szCs w:val="20"/>
        </w:rPr>
        <w:t>, para el caso que nos ocupa, tenemos</w:t>
      </w:r>
      <w:r w:rsidR="0039455D" w:rsidRPr="001C73CC">
        <w:rPr>
          <w:rFonts w:ascii="Arial" w:hAnsi="Arial" w:cs="Arial"/>
          <w:b/>
          <w:i/>
          <w:sz w:val="20"/>
          <w:szCs w:val="20"/>
        </w:rPr>
        <w:t xml:space="preserve"> que aclararnos con qué</w:t>
      </w:r>
      <w:r w:rsidR="00C55A3D" w:rsidRPr="001C73CC">
        <w:rPr>
          <w:rFonts w:ascii="Arial" w:hAnsi="Arial" w:cs="Arial"/>
          <w:b/>
          <w:i/>
          <w:sz w:val="20"/>
          <w:szCs w:val="20"/>
        </w:rPr>
        <w:t xml:space="preserve"> tipo de procesos</w:t>
      </w:r>
      <w:r w:rsidR="0039455D" w:rsidRPr="001C73CC">
        <w:rPr>
          <w:rFonts w:ascii="Arial" w:hAnsi="Arial" w:cs="Arial"/>
          <w:b/>
          <w:i/>
          <w:sz w:val="20"/>
          <w:szCs w:val="20"/>
        </w:rPr>
        <w:t xml:space="preserve"> construiríamos el sistema</w:t>
      </w:r>
      <w:r w:rsidR="006129A1" w:rsidRPr="001C73CC">
        <w:rPr>
          <w:rFonts w:ascii="Arial" w:hAnsi="Arial" w:cs="Arial"/>
          <w:b/>
          <w:i/>
          <w:sz w:val="20"/>
          <w:szCs w:val="20"/>
        </w:rPr>
        <w:t xml:space="preserve"> cognoscitivo</w:t>
      </w:r>
      <w:r w:rsidR="0039455D" w:rsidRPr="001C73CC">
        <w:rPr>
          <w:rFonts w:ascii="Arial" w:hAnsi="Arial" w:cs="Arial"/>
          <w:b/>
          <w:i/>
          <w:sz w:val="20"/>
          <w:szCs w:val="20"/>
        </w:rPr>
        <w:t xml:space="preserve"> de</w:t>
      </w:r>
      <w:r w:rsidRPr="001C73CC">
        <w:rPr>
          <w:rFonts w:ascii="Arial" w:hAnsi="Arial" w:cs="Arial"/>
          <w:b/>
          <w:i/>
          <w:sz w:val="20"/>
          <w:szCs w:val="20"/>
        </w:rPr>
        <w:t>l</w:t>
      </w:r>
      <w:r w:rsidR="0039455D" w:rsidRPr="001C73CC">
        <w:rPr>
          <w:rFonts w:ascii="Arial" w:hAnsi="Arial" w:cs="Arial"/>
          <w:b/>
          <w:i/>
          <w:sz w:val="20"/>
          <w:szCs w:val="20"/>
        </w:rPr>
        <w:t xml:space="preserve"> enorme </w:t>
      </w:r>
      <w:r w:rsidRPr="001C73CC">
        <w:rPr>
          <w:rFonts w:ascii="Arial" w:hAnsi="Arial" w:cs="Arial"/>
          <w:b/>
          <w:i/>
          <w:sz w:val="20"/>
          <w:szCs w:val="20"/>
        </w:rPr>
        <w:t>conjunto compues</w:t>
      </w:r>
      <w:r w:rsidR="00357B9D" w:rsidRPr="001C73CC">
        <w:rPr>
          <w:rFonts w:ascii="Arial" w:hAnsi="Arial" w:cs="Arial"/>
          <w:b/>
          <w:i/>
          <w:sz w:val="20"/>
          <w:szCs w:val="20"/>
        </w:rPr>
        <w:t>to por  aglomeraciones urbanas , “rurales” y</w:t>
      </w:r>
      <w:r w:rsidRPr="001C73CC">
        <w:rPr>
          <w:rFonts w:ascii="Arial" w:hAnsi="Arial" w:cs="Arial"/>
          <w:b/>
          <w:i/>
          <w:sz w:val="20"/>
          <w:szCs w:val="20"/>
        </w:rPr>
        <w:t xml:space="preserve"> </w:t>
      </w:r>
      <w:r w:rsidR="00357B9D" w:rsidRPr="001C73CC">
        <w:rPr>
          <w:rFonts w:ascii="Arial" w:hAnsi="Arial" w:cs="Arial"/>
          <w:b/>
          <w:i/>
          <w:sz w:val="20"/>
          <w:szCs w:val="20"/>
        </w:rPr>
        <w:t>“</w:t>
      </w:r>
      <w:r w:rsidRPr="001C73CC">
        <w:rPr>
          <w:rFonts w:ascii="Arial" w:hAnsi="Arial" w:cs="Arial"/>
          <w:b/>
          <w:i/>
          <w:sz w:val="20"/>
          <w:szCs w:val="20"/>
        </w:rPr>
        <w:t>vacíos</w:t>
      </w:r>
      <w:r w:rsidR="00357B9D" w:rsidRPr="001C73CC">
        <w:rPr>
          <w:rFonts w:ascii="Arial" w:hAnsi="Arial" w:cs="Arial"/>
          <w:b/>
          <w:i/>
          <w:sz w:val="20"/>
          <w:szCs w:val="20"/>
        </w:rPr>
        <w:t>”</w:t>
      </w:r>
      <w:r w:rsidRPr="001C73CC">
        <w:rPr>
          <w:rFonts w:ascii="Arial" w:hAnsi="Arial" w:cs="Arial"/>
          <w:b/>
          <w:i/>
          <w:sz w:val="20"/>
          <w:szCs w:val="20"/>
        </w:rPr>
        <w:t xml:space="preserve"> </w:t>
      </w:r>
      <w:r w:rsidR="0002633A" w:rsidRPr="001C73CC">
        <w:rPr>
          <w:rFonts w:ascii="Arial" w:hAnsi="Arial" w:cs="Arial"/>
          <w:b/>
          <w:i/>
          <w:sz w:val="20"/>
          <w:szCs w:val="20"/>
        </w:rPr>
        <w:t xml:space="preserve"> de la Región C</w:t>
      </w:r>
      <w:r w:rsidR="0039455D" w:rsidRPr="001C73CC">
        <w:rPr>
          <w:rFonts w:ascii="Arial" w:hAnsi="Arial" w:cs="Arial"/>
          <w:b/>
          <w:i/>
          <w:sz w:val="20"/>
          <w:szCs w:val="20"/>
        </w:rPr>
        <w:t>entro</w:t>
      </w:r>
      <w:r w:rsidRPr="001C73CC">
        <w:rPr>
          <w:rFonts w:ascii="Arial" w:hAnsi="Arial" w:cs="Arial"/>
          <w:b/>
          <w:i/>
          <w:sz w:val="20"/>
          <w:szCs w:val="20"/>
        </w:rPr>
        <w:t>,</w:t>
      </w:r>
      <w:r w:rsidR="00E87450" w:rsidRPr="001C73CC">
        <w:rPr>
          <w:rFonts w:ascii="Arial" w:hAnsi="Arial" w:cs="Arial"/>
          <w:b/>
          <w:i/>
          <w:sz w:val="20"/>
          <w:szCs w:val="20"/>
        </w:rPr>
        <w:t xml:space="preserve"> y má</w:t>
      </w:r>
      <w:r w:rsidR="0002633A" w:rsidRPr="001C73CC">
        <w:rPr>
          <w:rFonts w:ascii="Arial" w:hAnsi="Arial" w:cs="Arial"/>
          <w:b/>
          <w:i/>
          <w:sz w:val="20"/>
          <w:szCs w:val="20"/>
        </w:rPr>
        <w:t>s adelante a determinar lo</w:t>
      </w:r>
      <w:r w:rsidR="0039455D" w:rsidRPr="001C73CC">
        <w:rPr>
          <w:rFonts w:ascii="Arial" w:hAnsi="Arial" w:cs="Arial"/>
          <w:b/>
          <w:i/>
          <w:sz w:val="20"/>
          <w:szCs w:val="20"/>
        </w:rPr>
        <w:t>s niveles y condiciones de interdefinibilidad</w:t>
      </w:r>
      <w:r w:rsidR="0002633A" w:rsidRPr="001C73CC">
        <w:rPr>
          <w:rFonts w:ascii="Arial" w:hAnsi="Arial" w:cs="Arial"/>
          <w:b/>
          <w:i/>
          <w:sz w:val="20"/>
          <w:szCs w:val="20"/>
        </w:rPr>
        <w:t xml:space="preserve"> de sus componentes</w:t>
      </w:r>
      <w:r w:rsidR="0039455D" w:rsidRPr="001C73CC">
        <w:rPr>
          <w:rFonts w:ascii="Arial" w:hAnsi="Arial" w:cs="Arial"/>
          <w:b/>
          <w:i/>
          <w:sz w:val="20"/>
          <w:szCs w:val="20"/>
        </w:rPr>
        <w:t xml:space="preserve">. </w:t>
      </w:r>
      <w:r w:rsidR="00D86F54" w:rsidRPr="001C73CC">
        <w:rPr>
          <w:rFonts w:ascii="Arial" w:hAnsi="Arial" w:cs="Arial"/>
          <w:b/>
          <w:i/>
          <w:sz w:val="20"/>
          <w:szCs w:val="20"/>
        </w:rPr>
        <w:t>Nos aventuraremos  a</w:t>
      </w:r>
      <w:r w:rsidR="004B780A" w:rsidRPr="001C73CC">
        <w:rPr>
          <w:rFonts w:ascii="Arial" w:hAnsi="Arial" w:cs="Arial"/>
          <w:b/>
          <w:i/>
          <w:sz w:val="20"/>
          <w:szCs w:val="20"/>
        </w:rPr>
        <w:t xml:space="preserve"> dar una primera aproximación </w:t>
      </w:r>
      <w:r w:rsidR="005838CF" w:rsidRPr="001C73CC">
        <w:rPr>
          <w:rFonts w:ascii="Arial" w:hAnsi="Arial" w:cs="Arial"/>
          <w:b/>
          <w:i/>
          <w:sz w:val="20"/>
          <w:szCs w:val="20"/>
        </w:rPr>
        <w:t>a esta cuestión</w:t>
      </w:r>
      <w:r w:rsidR="00D86F54" w:rsidRPr="001C73CC">
        <w:rPr>
          <w:rFonts w:ascii="Arial" w:hAnsi="Arial" w:cs="Arial"/>
          <w:b/>
          <w:i/>
          <w:sz w:val="20"/>
          <w:szCs w:val="20"/>
        </w:rPr>
        <w:t>,</w:t>
      </w:r>
      <w:r w:rsidR="00430813" w:rsidRPr="001C73CC">
        <w:rPr>
          <w:rFonts w:ascii="Arial" w:hAnsi="Arial" w:cs="Arial"/>
          <w:b/>
          <w:i/>
          <w:sz w:val="20"/>
          <w:szCs w:val="20"/>
        </w:rPr>
        <w:t xml:space="preserve"> sin desconocer las variantes que se puedan producir por las diferencias de criterios en lo que respecta al “tamaño” de la aglome</w:t>
      </w:r>
      <w:r w:rsidR="009639ED" w:rsidRPr="001C73CC">
        <w:rPr>
          <w:rFonts w:ascii="Arial" w:hAnsi="Arial" w:cs="Arial"/>
          <w:b/>
          <w:i/>
          <w:sz w:val="20"/>
          <w:szCs w:val="20"/>
        </w:rPr>
        <w:t>r</w:t>
      </w:r>
      <w:r w:rsidR="00430813" w:rsidRPr="001C73CC">
        <w:rPr>
          <w:rFonts w:ascii="Arial" w:hAnsi="Arial" w:cs="Arial"/>
          <w:b/>
          <w:i/>
          <w:sz w:val="20"/>
          <w:szCs w:val="20"/>
        </w:rPr>
        <w:t xml:space="preserve">ación </w:t>
      </w:r>
      <w:r w:rsidR="009639ED" w:rsidRPr="001C73CC">
        <w:rPr>
          <w:rFonts w:ascii="Arial" w:hAnsi="Arial" w:cs="Arial"/>
          <w:b/>
          <w:i/>
          <w:sz w:val="20"/>
          <w:szCs w:val="20"/>
        </w:rPr>
        <w:t>y a la denominación que se le asigne</w:t>
      </w:r>
      <w:r w:rsidR="00FB7878" w:rsidRPr="001C73CC">
        <w:rPr>
          <w:rFonts w:ascii="Arial" w:hAnsi="Arial" w:cs="Arial"/>
          <w:b/>
          <w:i/>
          <w:sz w:val="20"/>
          <w:szCs w:val="20"/>
        </w:rPr>
        <w:t xml:space="preserve">, cuestiones </w:t>
      </w:r>
      <w:r w:rsidR="00614205" w:rsidRPr="001C73CC">
        <w:rPr>
          <w:rFonts w:ascii="Arial" w:hAnsi="Arial" w:cs="Arial"/>
          <w:b/>
          <w:i/>
          <w:sz w:val="20"/>
          <w:szCs w:val="20"/>
        </w:rPr>
        <w:t>que trataremos má</w:t>
      </w:r>
      <w:r w:rsidR="00D86F54" w:rsidRPr="001C73CC">
        <w:rPr>
          <w:rFonts w:ascii="Arial" w:hAnsi="Arial" w:cs="Arial"/>
          <w:b/>
          <w:i/>
          <w:sz w:val="20"/>
          <w:szCs w:val="20"/>
        </w:rPr>
        <w:t>s adelante.</w:t>
      </w:r>
      <w:r w:rsidR="009639ED" w:rsidRPr="001C73CC">
        <w:rPr>
          <w:rFonts w:ascii="Arial" w:hAnsi="Arial" w:cs="Arial"/>
          <w:b/>
          <w:i/>
          <w:sz w:val="20"/>
          <w:szCs w:val="20"/>
        </w:rPr>
        <w:t xml:space="preserve"> </w:t>
      </w:r>
    </w:p>
    <w:p w:rsidR="007408CF" w:rsidRPr="001C73CC" w:rsidRDefault="001F321E" w:rsidP="001C73CC">
      <w:pPr>
        <w:tabs>
          <w:tab w:val="left" w:pos="0"/>
        </w:tabs>
        <w:spacing w:line="360" w:lineRule="auto"/>
        <w:ind w:left="-142"/>
        <w:jc w:val="both"/>
        <w:rPr>
          <w:rFonts w:ascii="Arial" w:hAnsi="Arial" w:cs="Arial"/>
          <w:b/>
          <w:i/>
          <w:sz w:val="20"/>
          <w:szCs w:val="20"/>
        </w:rPr>
      </w:pPr>
      <w:r w:rsidRPr="001C73CC">
        <w:rPr>
          <w:rFonts w:ascii="Arial" w:hAnsi="Arial" w:cs="Arial"/>
          <w:b/>
          <w:sz w:val="20"/>
          <w:szCs w:val="20"/>
        </w:rPr>
        <w:t>Diversas construcciones cognoscitivas de la</w:t>
      </w:r>
      <w:r w:rsidRPr="001C73CC">
        <w:rPr>
          <w:rFonts w:ascii="Arial" w:hAnsi="Arial" w:cs="Arial"/>
          <w:sz w:val="20"/>
          <w:szCs w:val="20"/>
        </w:rPr>
        <w:t xml:space="preserve"> </w:t>
      </w:r>
      <w:r w:rsidRPr="001C73CC">
        <w:rPr>
          <w:rFonts w:ascii="Arial" w:hAnsi="Arial" w:cs="Arial"/>
          <w:b/>
          <w:sz w:val="20"/>
          <w:szCs w:val="20"/>
        </w:rPr>
        <w:t>megalópolis.</w:t>
      </w:r>
      <w:r w:rsidRPr="001C73CC">
        <w:rPr>
          <w:rFonts w:ascii="Arial" w:hAnsi="Arial" w:cs="Arial"/>
          <w:sz w:val="20"/>
          <w:szCs w:val="20"/>
        </w:rPr>
        <w:t xml:space="preserve"> </w:t>
      </w:r>
      <w:r w:rsidR="00FB7878" w:rsidRPr="001C73CC">
        <w:rPr>
          <w:rFonts w:ascii="Arial" w:hAnsi="Arial" w:cs="Arial"/>
          <w:sz w:val="20"/>
          <w:szCs w:val="20"/>
        </w:rPr>
        <w:t xml:space="preserve">Conviene aclarar que </w:t>
      </w:r>
      <w:r w:rsidR="000915B8" w:rsidRPr="001C73CC">
        <w:rPr>
          <w:rFonts w:ascii="Arial" w:hAnsi="Arial" w:cs="Arial"/>
          <w:sz w:val="20"/>
          <w:szCs w:val="20"/>
        </w:rPr>
        <w:t xml:space="preserve">estaríamos fuera de la realidad si no consideramos que </w:t>
      </w:r>
      <w:r w:rsidR="00FB7878" w:rsidRPr="001C73CC">
        <w:rPr>
          <w:rFonts w:ascii="Arial" w:hAnsi="Arial" w:cs="Arial"/>
          <w:sz w:val="20"/>
          <w:szCs w:val="20"/>
        </w:rPr>
        <w:t>la manera</w:t>
      </w:r>
      <w:r w:rsidRPr="001C73CC">
        <w:rPr>
          <w:rFonts w:ascii="Arial" w:hAnsi="Arial" w:cs="Arial"/>
          <w:sz w:val="20"/>
          <w:szCs w:val="20"/>
        </w:rPr>
        <w:t xml:space="preserve"> de ver el problema</w:t>
      </w:r>
      <w:r w:rsidR="000915B8" w:rsidRPr="001C73CC">
        <w:rPr>
          <w:rFonts w:ascii="Arial" w:hAnsi="Arial" w:cs="Arial"/>
          <w:sz w:val="20"/>
          <w:szCs w:val="20"/>
        </w:rPr>
        <w:t xml:space="preserve"> de plantear</w:t>
      </w:r>
      <w:r w:rsidR="00FB7878" w:rsidRPr="001C73CC">
        <w:rPr>
          <w:rFonts w:ascii="Arial" w:hAnsi="Arial" w:cs="Arial"/>
          <w:sz w:val="20"/>
          <w:szCs w:val="20"/>
        </w:rPr>
        <w:t xml:space="preserve"> las pregu</w:t>
      </w:r>
      <w:r w:rsidR="000915B8" w:rsidRPr="001C73CC">
        <w:rPr>
          <w:rFonts w:ascii="Arial" w:hAnsi="Arial" w:cs="Arial"/>
          <w:sz w:val="20"/>
          <w:szCs w:val="20"/>
        </w:rPr>
        <w:t>ntas</w:t>
      </w:r>
      <w:r w:rsidR="007408CF" w:rsidRPr="001C73CC">
        <w:rPr>
          <w:rFonts w:ascii="Arial" w:hAnsi="Arial" w:cs="Arial"/>
          <w:sz w:val="20"/>
          <w:szCs w:val="20"/>
        </w:rPr>
        <w:t xml:space="preserve"> de investigación</w:t>
      </w:r>
      <w:r w:rsidR="006F52DB" w:rsidRPr="001C73CC">
        <w:rPr>
          <w:rFonts w:ascii="Arial" w:hAnsi="Arial" w:cs="Arial"/>
          <w:sz w:val="20"/>
          <w:szCs w:val="20"/>
        </w:rPr>
        <w:t xml:space="preserve"> acerca de la megalópolis de la Región Centro de México</w:t>
      </w:r>
      <w:r w:rsidR="000915B8" w:rsidRPr="001C73CC">
        <w:rPr>
          <w:rFonts w:ascii="Arial" w:hAnsi="Arial" w:cs="Arial"/>
          <w:sz w:val="20"/>
          <w:szCs w:val="20"/>
        </w:rPr>
        <w:t xml:space="preserve">, </w:t>
      </w:r>
      <w:r w:rsidR="007408CF" w:rsidRPr="001C73CC">
        <w:rPr>
          <w:rFonts w:ascii="Arial" w:hAnsi="Arial" w:cs="Arial"/>
          <w:sz w:val="20"/>
          <w:szCs w:val="20"/>
        </w:rPr>
        <w:t xml:space="preserve"> no son neutras o adiáfora</w:t>
      </w:r>
      <w:r w:rsidR="00176A6D" w:rsidRPr="001C73CC">
        <w:rPr>
          <w:rFonts w:ascii="Arial" w:hAnsi="Arial" w:cs="Arial"/>
          <w:sz w:val="20"/>
          <w:szCs w:val="20"/>
        </w:rPr>
        <w:t>s. El urban</w:t>
      </w:r>
      <w:r w:rsidR="007408CF" w:rsidRPr="001C73CC">
        <w:rPr>
          <w:rFonts w:ascii="Arial" w:hAnsi="Arial" w:cs="Arial"/>
          <w:sz w:val="20"/>
          <w:szCs w:val="20"/>
        </w:rPr>
        <w:t>ismo, la planificación, y</w:t>
      </w:r>
      <w:r w:rsidR="006F52DB" w:rsidRPr="001C73CC">
        <w:rPr>
          <w:rFonts w:ascii="Arial" w:hAnsi="Arial" w:cs="Arial"/>
          <w:sz w:val="20"/>
          <w:szCs w:val="20"/>
        </w:rPr>
        <w:t xml:space="preserve"> el considerable</w:t>
      </w:r>
      <w:r w:rsidR="007408CF" w:rsidRPr="001C73CC">
        <w:rPr>
          <w:rFonts w:ascii="Arial" w:hAnsi="Arial" w:cs="Arial"/>
          <w:sz w:val="20"/>
          <w:szCs w:val="20"/>
        </w:rPr>
        <w:t xml:space="preserve"> </w:t>
      </w:r>
      <w:r w:rsidR="006F52DB" w:rsidRPr="001C73CC">
        <w:rPr>
          <w:rFonts w:ascii="Arial" w:hAnsi="Arial" w:cs="Arial"/>
          <w:sz w:val="20"/>
          <w:szCs w:val="20"/>
        </w:rPr>
        <w:t xml:space="preserve">conjunto de disciplinas </w:t>
      </w:r>
      <w:r w:rsidR="007408CF" w:rsidRPr="001C73CC">
        <w:rPr>
          <w:rFonts w:ascii="Arial" w:hAnsi="Arial" w:cs="Arial"/>
          <w:sz w:val="20"/>
          <w:szCs w:val="20"/>
        </w:rPr>
        <w:t xml:space="preserve"> que están implicadas en el conocimiento de estos problemas, no son</w:t>
      </w:r>
      <w:r w:rsidR="006F52DB" w:rsidRPr="001C73CC">
        <w:rPr>
          <w:rFonts w:ascii="Arial" w:hAnsi="Arial" w:cs="Arial"/>
          <w:sz w:val="20"/>
          <w:szCs w:val="20"/>
        </w:rPr>
        <w:t xml:space="preserve"> precisamente</w:t>
      </w:r>
      <w:r w:rsidR="006D461E" w:rsidRPr="001C73CC">
        <w:rPr>
          <w:rFonts w:ascii="Arial" w:hAnsi="Arial" w:cs="Arial"/>
          <w:sz w:val="20"/>
          <w:szCs w:val="20"/>
        </w:rPr>
        <w:t xml:space="preserve"> </w:t>
      </w:r>
      <w:r w:rsidR="006D461E" w:rsidRPr="001C73CC">
        <w:rPr>
          <w:rFonts w:ascii="Arial" w:hAnsi="Arial" w:cs="Arial"/>
          <w:i/>
          <w:sz w:val="20"/>
          <w:szCs w:val="20"/>
        </w:rPr>
        <w:t>nomotéticas</w:t>
      </w:r>
      <w:r w:rsidR="007408CF" w:rsidRPr="001C73CC">
        <w:rPr>
          <w:rFonts w:ascii="Arial" w:hAnsi="Arial" w:cs="Arial"/>
          <w:sz w:val="20"/>
          <w:szCs w:val="20"/>
        </w:rPr>
        <w:t xml:space="preserve"> (aunque utilicen algunos instrumentos de las “ciencias exactas”)</w:t>
      </w:r>
      <w:r w:rsidR="006D461E" w:rsidRPr="001C73CC">
        <w:rPr>
          <w:rFonts w:ascii="Arial" w:hAnsi="Arial" w:cs="Arial"/>
          <w:sz w:val="20"/>
          <w:szCs w:val="20"/>
        </w:rPr>
        <w:t>: están impregnadas</w:t>
      </w:r>
      <w:r w:rsidR="00E70D0B" w:rsidRPr="001C73CC">
        <w:rPr>
          <w:rFonts w:ascii="Arial" w:hAnsi="Arial" w:cs="Arial"/>
          <w:sz w:val="20"/>
          <w:szCs w:val="20"/>
        </w:rPr>
        <w:t xml:space="preserve"> de po</w:t>
      </w:r>
      <w:r w:rsidR="006F52DB" w:rsidRPr="001C73CC">
        <w:rPr>
          <w:rFonts w:ascii="Arial" w:hAnsi="Arial" w:cs="Arial"/>
          <w:sz w:val="20"/>
          <w:szCs w:val="20"/>
        </w:rPr>
        <w:t>siciones ideológicas. O sea,</w:t>
      </w:r>
      <w:r w:rsidR="00E70D0B" w:rsidRPr="001C73CC">
        <w:rPr>
          <w:rFonts w:ascii="Arial" w:hAnsi="Arial" w:cs="Arial"/>
          <w:sz w:val="20"/>
          <w:szCs w:val="20"/>
        </w:rPr>
        <w:t xml:space="preserve"> tienen un carácter </w:t>
      </w:r>
      <w:r w:rsidR="00B6784B" w:rsidRPr="001C73CC">
        <w:rPr>
          <w:rFonts w:ascii="Arial" w:hAnsi="Arial" w:cs="Arial"/>
          <w:i/>
          <w:sz w:val="20"/>
          <w:szCs w:val="20"/>
        </w:rPr>
        <w:t>her</w:t>
      </w:r>
      <w:r w:rsidR="00E70D0B" w:rsidRPr="001C73CC">
        <w:rPr>
          <w:rFonts w:ascii="Arial" w:hAnsi="Arial" w:cs="Arial"/>
          <w:i/>
          <w:sz w:val="20"/>
          <w:szCs w:val="20"/>
        </w:rPr>
        <w:t>meneútico.</w:t>
      </w:r>
      <w:r w:rsidR="001106AC" w:rsidRPr="001C73CC">
        <w:rPr>
          <w:rFonts w:ascii="Arial" w:hAnsi="Arial" w:cs="Arial"/>
          <w:i/>
          <w:sz w:val="20"/>
          <w:szCs w:val="20"/>
        </w:rPr>
        <w:t xml:space="preserve"> Al fin y al cabo</w:t>
      </w:r>
      <w:r w:rsidR="00490D48" w:rsidRPr="001C73CC">
        <w:rPr>
          <w:rFonts w:ascii="Arial" w:hAnsi="Arial" w:cs="Arial"/>
          <w:i/>
          <w:sz w:val="20"/>
          <w:szCs w:val="20"/>
        </w:rPr>
        <w:t>,</w:t>
      </w:r>
      <w:r w:rsidR="00614205" w:rsidRPr="001C73CC">
        <w:rPr>
          <w:rFonts w:ascii="Arial" w:hAnsi="Arial" w:cs="Arial"/>
          <w:i/>
          <w:sz w:val="20"/>
          <w:szCs w:val="20"/>
        </w:rPr>
        <w:t xml:space="preserve"> </w:t>
      </w:r>
      <w:r w:rsidRPr="001C73CC">
        <w:rPr>
          <w:rFonts w:ascii="Arial" w:hAnsi="Arial" w:cs="Arial"/>
          <w:i/>
          <w:sz w:val="20"/>
          <w:szCs w:val="20"/>
        </w:rPr>
        <w:t>y hablando</w:t>
      </w:r>
      <w:r w:rsidR="00490D48" w:rsidRPr="001C73CC">
        <w:rPr>
          <w:rFonts w:ascii="Arial" w:hAnsi="Arial" w:cs="Arial"/>
          <w:i/>
          <w:sz w:val="20"/>
          <w:szCs w:val="20"/>
        </w:rPr>
        <w:t xml:space="preserve"> </w:t>
      </w:r>
      <w:r w:rsidRPr="001C73CC">
        <w:rPr>
          <w:rFonts w:ascii="Arial" w:hAnsi="Arial" w:cs="Arial"/>
          <w:i/>
          <w:sz w:val="20"/>
          <w:szCs w:val="20"/>
        </w:rPr>
        <w:t xml:space="preserve">en lo general, </w:t>
      </w:r>
      <w:r w:rsidR="00490D48" w:rsidRPr="001C73CC">
        <w:rPr>
          <w:rFonts w:ascii="Arial" w:hAnsi="Arial" w:cs="Arial"/>
          <w:i/>
          <w:sz w:val="20"/>
          <w:szCs w:val="20"/>
        </w:rPr>
        <w:t>la  ciencia se ha construido y se seguirá construyendo con varia</w:t>
      </w:r>
      <w:r w:rsidR="00B6784B" w:rsidRPr="001C73CC">
        <w:rPr>
          <w:rFonts w:ascii="Arial" w:hAnsi="Arial" w:cs="Arial"/>
          <w:i/>
          <w:sz w:val="20"/>
          <w:szCs w:val="20"/>
        </w:rPr>
        <w:t>da</w:t>
      </w:r>
      <w:r w:rsidR="00490D48" w:rsidRPr="001C73CC">
        <w:rPr>
          <w:rFonts w:ascii="Arial" w:hAnsi="Arial" w:cs="Arial"/>
          <w:i/>
          <w:sz w:val="20"/>
          <w:szCs w:val="20"/>
        </w:rPr>
        <w:t>s dosis</w:t>
      </w:r>
      <w:r w:rsidR="007408CF" w:rsidRPr="001C73CC">
        <w:rPr>
          <w:rFonts w:ascii="Arial" w:hAnsi="Arial" w:cs="Arial"/>
          <w:i/>
          <w:sz w:val="20"/>
          <w:szCs w:val="20"/>
        </w:rPr>
        <w:t xml:space="preserve">, a veces muy altas, </w:t>
      </w:r>
      <w:r w:rsidR="00490D48" w:rsidRPr="001C73CC">
        <w:rPr>
          <w:rFonts w:ascii="Arial" w:hAnsi="Arial" w:cs="Arial"/>
          <w:i/>
          <w:sz w:val="20"/>
          <w:szCs w:val="20"/>
        </w:rPr>
        <w:t xml:space="preserve"> de interpretaciones. </w:t>
      </w:r>
      <w:r w:rsidR="00490D48" w:rsidRPr="001C73CC">
        <w:rPr>
          <w:rFonts w:ascii="Arial" w:hAnsi="Arial" w:cs="Arial"/>
          <w:sz w:val="20"/>
          <w:szCs w:val="20"/>
        </w:rPr>
        <w:t xml:space="preserve">La clave de su cientificidad es que sean verosímiles </w:t>
      </w:r>
      <w:r w:rsidR="00072E64" w:rsidRPr="001C73CC">
        <w:rPr>
          <w:rFonts w:ascii="Arial" w:hAnsi="Arial" w:cs="Arial"/>
          <w:sz w:val="20"/>
          <w:szCs w:val="20"/>
        </w:rPr>
        <w:t xml:space="preserve"> </w:t>
      </w:r>
      <w:r w:rsidR="00490D48" w:rsidRPr="001C73CC">
        <w:rPr>
          <w:rFonts w:ascii="Arial" w:hAnsi="Arial" w:cs="Arial"/>
          <w:sz w:val="20"/>
          <w:szCs w:val="20"/>
        </w:rPr>
        <w:t>(Galvano della Volpe, 1967, I.</w:t>
      </w:r>
      <w:r w:rsidR="001C73CC">
        <w:rPr>
          <w:rFonts w:ascii="Arial" w:hAnsi="Arial" w:cs="Arial"/>
          <w:sz w:val="20"/>
          <w:szCs w:val="20"/>
        </w:rPr>
        <w:t xml:space="preserve"> </w:t>
      </w:r>
      <w:r w:rsidR="00490D48" w:rsidRPr="001C73CC">
        <w:rPr>
          <w:rFonts w:ascii="Arial" w:hAnsi="Arial" w:cs="Arial"/>
          <w:sz w:val="20"/>
          <w:szCs w:val="20"/>
        </w:rPr>
        <w:t>Thompson, 2002)</w:t>
      </w:r>
      <w:r w:rsidR="007408CF" w:rsidRPr="001C73CC">
        <w:rPr>
          <w:rFonts w:ascii="Arial" w:hAnsi="Arial" w:cs="Arial"/>
          <w:sz w:val="20"/>
          <w:szCs w:val="20"/>
        </w:rPr>
        <w:t>.</w:t>
      </w:r>
    </w:p>
    <w:p w:rsidR="00EB7103" w:rsidRPr="001C73CC" w:rsidRDefault="00C65DA9"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La hermeneútica interviene aún en los casos que nos proponemos llevar a cabo, un</w:t>
      </w:r>
      <w:r w:rsidR="00D454A3" w:rsidRPr="001C73CC">
        <w:rPr>
          <w:rFonts w:ascii="Arial" w:hAnsi="Arial" w:cs="Arial"/>
          <w:sz w:val="20"/>
          <w:szCs w:val="20"/>
        </w:rPr>
        <w:t>a</w:t>
      </w:r>
      <w:r w:rsidRPr="001C73CC">
        <w:rPr>
          <w:rFonts w:ascii="Arial" w:hAnsi="Arial" w:cs="Arial"/>
          <w:sz w:val="20"/>
          <w:szCs w:val="20"/>
        </w:rPr>
        <w:t xml:space="preserve"> </w:t>
      </w:r>
      <w:r w:rsidR="00D454A3" w:rsidRPr="001C73CC">
        <w:rPr>
          <w:rFonts w:ascii="Arial" w:hAnsi="Arial" w:cs="Arial"/>
          <w:sz w:val="20"/>
          <w:szCs w:val="20"/>
        </w:rPr>
        <w:t xml:space="preserve">“simple” descripción. Describimos, enlistamos, y organizamos datos, hechos, objetos, procesos, que se convierten en </w:t>
      </w:r>
      <w:r w:rsidR="00D454A3" w:rsidRPr="001C73CC">
        <w:rPr>
          <w:rFonts w:ascii="Arial" w:hAnsi="Arial" w:cs="Arial"/>
          <w:i/>
          <w:sz w:val="20"/>
          <w:szCs w:val="20"/>
        </w:rPr>
        <w:t xml:space="preserve">observables. </w:t>
      </w:r>
      <w:r w:rsidR="00D454A3" w:rsidRPr="001C73CC">
        <w:rPr>
          <w:rFonts w:ascii="Arial" w:hAnsi="Arial" w:cs="Arial"/>
          <w:sz w:val="20"/>
          <w:szCs w:val="20"/>
        </w:rPr>
        <w:t xml:space="preserve">Estas operaciones, como lo afirma, entre otros, Rolando García, no están exentas de sentido, </w:t>
      </w:r>
      <w:r w:rsidR="00D454A3" w:rsidRPr="001C73CC">
        <w:rPr>
          <w:rFonts w:ascii="Arial" w:hAnsi="Arial" w:cs="Arial"/>
          <w:sz w:val="20"/>
          <w:szCs w:val="20"/>
        </w:rPr>
        <w:lastRenderedPageBreak/>
        <w:t>de significado</w:t>
      </w:r>
      <w:r w:rsidR="004E34A1" w:rsidRPr="001C73CC">
        <w:rPr>
          <w:rFonts w:ascii="Arial" w:hAnsi="Arial" w:cs="Arial"/>
          <w:sz w:val="20"/>
          <w:szCs w:val="20"/>
        </w:rPr>
        <w:t>, de “teoría”: constituyen, también  operaciones semióticas.</w:t>
      </w:r>
      <w:r w:rsidR="003E2BA3" w:rsidRPr="001C73CC">
        <w:rPr>
          <w:rFonts w:ascii="Arial" w:hAnsi="Arial" w:cs="Arial"/>
          <w:sz w:val="20"/>
          <w:szCs w:val="20"/>
        </w:rPr>
        <w:t xml:space="preserve"> Y al mismo tiempo, c</w:t>
      </w:r>
      <w:r w:rsidR="004E34A1" w:rsidRPr="001C73CC">
        <w:rPr>
          <w:rFonts w:ascii="Arial" w:hAnsi="Arial" w:cs="Arial"/>
          <w:sz w:val="20"/>
          <w:szCs w:val="20"/>
        </w:rPr>
        <w:t>uando elegimos</w:t>
      </w:r>
      <w:r w:rsidR="004B054F" w:rsidRPr="001C73CC">
        <w:rPr>
          <w:rFonts w:ascii="Arial" w:hAnsi="Arial" w:cs="Arial"/>
          <w:sz w:val="20"/>
          <w:szCs w:val="20"/>
        </w:rPr>
        <w:t>,</w:t>
      </w:r>
      <w:r w:rsidR="004E34A1" w:rsidRPr="001C73CC">
        <w:rPr>
          <w:rFonts w:ascii="Arial" w:hAnsi="Arial" w:cs="Arial"/>
          <w:sz w:val="20"/>
          <w:szCs w:val="20"/>
        </w:rPr>
        <w:t xml:space="preserve"> en la descripción de una ciudad o de un con</w:t>
      </w:r>
      <w:r w:rsidR="004B054F" w:rsidRPr="001C73CC">
        <w:rPr>
          <w:rFonts w:ascii="Arial" w:hAnsi="Arial" w:cs="Arial"/>
          <w:sz w:val="20"/>
          <w:szCs w:val="20"/>
        </w:rPr>
        <w:t>j</w:t>
      </w:r>
      <w:r w:rsidR="004E34A1" w:rsidRPr="001C73CC">
        <w:rPr>
          <w:rFonts w:ascii="Arial" w:hAnsi="Arial" w:cs="Arial"/>
          <w:sz w:val="20"/>
          <w:szCs w:val="20"/>
        </w:rPr>
        <w:t xml:space="preserve">unto de </w:t>
      </w:r>
      <w:r w:rsidR="004B054F" w:rsidRPr="001C73CC">
        <w:rPr>
          <w:rFonts w:ascii="Arial" w:hAnsi="Arial" w:cs="Arial"/>
          <w:sz w:val="20"/>
          <w:szCs w:val="20"/>
        </w:rPr>
        <w:t xml:space="preserve">ciudades, </w:t>
      </w:r>
      <w:r w:rsidR="004E34A1" w:rsidRPr="001C73CC">
        <w:rPr>
          <w:rFonts w:ascii="Arial" w:hAnsi="Arial" w:cs="Arial"/>
          <w:sz w:val="20"/>
          <w:szCs w:val="20"/>
        </w:rPr>
        <w:t>procesos económicos,</w:t>
      </w:r>
      <w:r w:rsidR="005E5153" w:rsidRPr="001C73CC">
        <w:rPr>
          <w:rFonts w:ascii="Arial" w:hAnsi="Arial" w:cs="Arial"/>
          <w:sz w:val="20"/>
          <w:szCs w:val="20"/>
        </w:rPr>
        <w:t xml:space="preserve"> políticos, o</w:t>
      </w:r>
      <w:r w:rsidR="004E34A1" w:rsidRPr="001C73CC">
        <w:rPr>
          <w:rFonts w:ascii="Arial" w:hAnsi="Arial" w:cs="Arial"/>
          <w:sz w:val="20"/>
          <w:szCs w:val="20"/>
        </w:rPr>
        <w:t xml:space="preserve"> territoriales, </w:t>
      </w:r>
      <w:r w:rsidR="004B054F" w:rsidRPr="001C73CC">
        <w:rPr>
          <w:rFonts w:ascii="Arial" w:hAnsi="Arial" w:cs="Arial"/>
          <w:sz w:val="20"/>
          <w:szCs w:val="20"/>
        </w:rPr>
        <w:t>en realid</w:t>
      </w:r>
      <w:r w:rsidR="00DE37B9" w:rsidRPr="001C73CC">
        <w:rPr>
          <w:rFonts w:ascii="Arial" w:hAnsi="Arial" w:cs="Arial"/>
          <w:sz w:val="20"/>
          <w:szCs w:val="20"/>
        </w:rPr>
        <w:t>ad, en términos cognoscitivos ¿</w:t>
      </w:r>
      <w:r w:rsidR="004B054F" w:rsidRPr="001C73CC">
        <w:rPr>
          <w:rFonts w:ascii="Arial" w:hAnsi="Arial" w:cs="Arial"/>
          <w:sz w:val="20"/>
          <w:szCs w:val="20"/>
        </w:rPr>
        <w:t xml:space="preserve">separamos </w:t>
      </w:r>
      <w:r w:rsidR="000B2EB5" w:rsidRPr="001C73CC">
        <w:rPr>
          <w:rFonts w:ascii="Arial" w:hAnsi="Arial" w:cs="Arial"/>
          <w:i/>
          <w:sz w:val="20"/>
          <w:szCs w:val="20"/>
        </w:rPr>
        <w:t xml:space="preserve">realmente </w:t>
      </w:r>
      <w:r w:rsidR="005E5153" w:rsidRPr="001C73CC">
        <w:rPr>
          <w:rFonts w:ascii="Arial" w:hAnsi="Arial" w:cs="Arial"/>
          <w:sz w:val="20"/>
          <w:szCs w:val="20"/>
        </w:rPr>
        <w:t xml:space="preserve">unos </w:t>
      </w:r>
      <w:r w:rsidR="004B054F" w:rsidRPr="001C73CC">
        <w:rPr>
          <w:rFonts w:ascii="Arial" w:hAnsi="Arial" w:cs="Arial"/>
          <w:sz w:val="20"/>
          <w:szCs w:val="20"/>
        </w:rPr>
        <w:t>de otros, aunque estén vinculados</w:t>
      </w:r>
      <w:r w:rsidR="000B2EB5" w:rsidRPr="001C73CC">
        <w:rPr>
          <w:rFonts w:ascii="Arial" w:hAnsi="Arial" w:cs="Arial"/>
          <w:sz w:val="20"/>
          <w:szCs w:val="20"/>
        </w:rPr>
        <w:t xml:space="preserve"> y no pueden darse uno sin el otro en el ámbito urbano? </w:t>
      </w:r>
      <w:r w:rsidR="005E5153" w:rsidRPr="001C73CC">
        <w:rPr>
          <w:rFonts w:ascii="Arial" w:hAnsi="Arial" w:cs="Arial"/>
          <w:sz w:val="20"/>
          <w:szCs w:val="20"/>
        </w:rPr>
        <w:t xml:space="preserve"> Al contrario</w:t>
      </w:r>
      <w:r w:rsidR="003E2BA3" w:rsidRPr="001C73CC">
        <w:rPr>
          <w:rFonts w:ascii="Arial" w:hAnsi="Arial" w:cs="Arial"/>
          <w:sz w:val="20"/>
          <w:szCs w:val="20"/>
        </w:rPr>
        <w:t xml:space="preserve">, al describir </w:t>
      </w:r>
      <w:r w:rsidR="005E5153" w:rsidRPr="001C73CC">
        <w:rPr>
          <w:rFonts w:ascii="Arial" w:hAnsi="Arial" w:cs="Arial"/>
          <w:sz w:val="20"/>
          <w:szCs w:val="20"/>
        </w:rPr>
        <w:t>“</w:t>
      </w:r>
      <w:r w:rsidR="003E1B5D" w:rsidRPr="001C73CC">
        <w:rPr>
          <w:rFonts w:ascii="Arial" w:hAnsi="Arial" w:cs="Arial"/>
          <w:sz w:val="20"/>
          <w:szCs w:val="20"/>
        </w:rPr>
        <w:t>de manera simple</w:t>
      </w:r>
      <w:r w:rsidR="005E5153" w:rsidRPr="001C73CC">
        <w:rPr>
          <w:rFonts w:ascii="Arial" w:hAnsi="Arial" w:cs="Arial"/>
          <w:sz w:val="20"/>
          <w:szCs w:val="20"/>
        </w:rPr>
        <w:t>”</w:t>
      </w:r>
      <w:r w:rsidR="003E1B5D" w:rsidRPr="001C73CC">
        <w:rPr>
          <w:rFonts w:ascii="Arial" w:hAnsi="Arial" w:cs="Arial"/>
          <w:sz w:val="20"/>
          <w:szCs w:val="20"/>
        </w:rPr>
        <w:t xml:space="preserve"> </w:t>
      </w:r>
      <w:r w:rsidR="003E2BA3" w:rsidRPr="001C73CC">
        <w:rPr>
          <w:rFonts w:ascii="Arial" w:hAnsi="Arial" w:cs="Arial"/>
          <w:sz w:val="20"/>
          <w:szCs w:val="20"/>
        </w:rPr>
        <w:t xml:space="preserve">ese gran conjunto de una megalópolis </w:t>
      </w:r>
      <w:r w:rsidR="00B40432" w:rsidRPr="001C73CC">
        <w:rPr>
          <w:rFonts w:ascii="Arial" w:hAnsi="Arial" w:cs="Arial"/>
          <w:sz w:val="20"/>
          <w:szCs w:val="20"/>
        </w:rPr>
        <w:t xml:space="preserve"> se proce</w:t>
      </w:r>
      <w:r w:rsidR="003E2BA3" w:rsidRPr="001C73CC">
        <w:rPr>
          <w:rFonts w:ascii="Arial" w:hAnsi="Arial" w:cs="Arial"/>
          <w:sz w:val="20"/>
          <w:szCs w:val="20"/>
        </w:rPr>
        <w:t>de a través de selecciones que</w:t>
      </w:r>
      <w:r w:rsidR="003E1B5D" w:rsidRPr="001C73CC">
        <w:rPr>
          <w:rFonts w:ascii="Arial" w:hAnsi="Arial" w:cs="Arial"/>
          <w:sz w:val="20"/>
          <w:szCs w:val="20"/>
        </w:rPr>
        <w:t xml:space="preserve">, en rigor, </w:t>
      </w:r>
      <w:r w:rsidR="003E2BA3" w:rsidRPr="001C73CC">
        <w:rPr>
          <w:rFonts w:ascii="Arial" w:hAnsi="Arial" w:cs="Arial"/>
          <w:sz w:val="20"/>
          <w:szCs w:val="20"/>
        </w:rPr>
        <w:t xml:space="preserve"> no se hacen al </w:t>
      </w:r>
      <w:r w:rsidR="003E1B5D" w:rsidRPr="001C73CC">
        <w:rPr>
          <w:rFonts w:ascii="Arial" w:hAnsi="Arial" w:cs="Arial"/>
          <w:sz w:val="20"/>
          <w:szCs w:val="20"/>
        </w:rPr>
        <w:t xml:space="preserve">azar.  De ahí en adelante, las descripciones pueden in cobrando calidad en la medida que el investigador se propone no sólo “medir </w:t>
      </w:r>
      <w:r w:rsidR="004A778B" w:rsidRPr="001C73CC">
        <w:rPr>
          <w:rFonts w:ascii="Arial" w:hAnsi="Arial" w:cs="Arial"/>
          <w:sz w:val="20"/>
          <w:szCs w:val="20"/>
        </w:rPr>
        <w:t xml:space="preserve">y contar” sino llevar a cabo interpretaciones cada vez más profundas, lo cual lleva al asidero de “teorías” y “marcos epistémicos”, establecidos por comunidades e instituciones científicas de amplios consensos pero también de disensos, por sus diversas maneras de asumir o de abatir </w:t>
      </w:r>
      <w:r w:rsidR="00357B9D" w:rsidRPr="001C73CC">
        <w:rPr>
          <w:rFonts w:ascii="Arial" w:hAnsi="Arial" w:cs="Arial"/>
          <w:sz w:val="20"/>
          <w:szCs w:val="20"/>
        </w:rPr>
        <w:t xml:space="preserve">las </w:t>
      </w:r>
      <w:r w:rsidR="004A778B" w:rsidRPr="001C73CC">
        <w:rPr>
          <w:rFonts w:ascii="Arial" w:hAnsi="Arial" w:cs="Arial"/>
          <w:sz w:val="20"/>
          <w:szCs w:val="20"/>
        </w:rPr>
        <w:t>incertidumbres</w:t>
      </w:r>
      <w:r w:rsidR="00357B9D" w:rsidRPr="001C73CC">
        <w:rPr>
          <w:rFonts w:ascii="Arial" w:hAnsi="Arial" w:cs="Arial"/>
          <w:sz w:val="20"/>
          <w:szCs w:val="20"/>
        </w:rPr>
        <w:t xml:space="preserve"> que su tratamiento provoca</w:t>
      </w:r>
      <w:r w:rsidR="004A778B" w:rsidRPr="001C73CC">
        <w:rPr>
          <w:rFonts w:ascii="Arial" w:hAnsi="Arial" w:cs="Arial"/>
          <w:sz w:val="20"/>
          <w:szCs w:val="20"/>
        </w:rPr>
        <w:t xml:space="preserve">: </w:t>
      </w:r>
      <w:r w:rsidR="005E5153" w:rsidRPr="001C73CC">
        <w:rPr>
          <w:rFonts w:ascii="Arial" w:hAnsi="Arial" w:cs="Arial"/>
          <w:sz w:val="20"/>
          <w:szCs w:val="20"/>
        </w:rPr>
        <w:t xml:space="preserve">al fin y al cabo, </w:t>
      </w:r>
      <w:r w:rsidR="004A778B" w:rsidRPr="001C73CC">
        <w:rPr>
          <w:rFonts w:ascii="Arial" w:hAnsi="Arial" w:cs="Arial"/>
          <w:sz w:val="20"/>
          <w:szCs w:val="20"/>
        </w:rPr>
        <w:t xml:space="preserve">el conocimiento científico </w:t>
      </w:r>
      <w:r w:rsidR="005E5153" w:rsidRPr="001C73CC">
        <w:rPr>
          <w:rFonts w:ascii="Arial" w:hAnsi="Arial" w:cs="Arial"/>
          <w:sz w:val="20"/>
          <w:szCs w:val="20"/>
        </w:rPr>
        <w:t xml:space="preserve">es </w:t>
      </w:r>
      <w:r w:rsidR="004A778B" w:rsidRPr="001C73CC">
        <w:rPr>
          <w:rFonts w:ascii="Arial" w:hAnsi="Arial" w:cs="Arial"/>
          <w:sz w:val="20"/>
          <w:szCs w:val="20"/>
        </w:rPr>
        <w:t xml:space="preserve"> fábrica</w:t>
      </w:r>
      <w:r w:rsidR="009F0724" w:rsidRPr="001C73CC">
        <w:rPr>
          <w:rFonts w:ascii="Arial" w:hAnsi="Arial" w:cs="Arial"/>
          <w:sz w:val="20"/>
          <w:szCs w:val="20"/>
        </w:rPr>
        <w:t xml:space="preserve"> de certidumbres enfrentada a fá</w:t>
      </w:r>
      <w:r w:rsidR="004A778B" w:rsidRPr="001C73CC">
        <w:rPr>
          <w:rFonts w:ascii="Arial" w:hAnsi="Arial" w:cs="Arial"/>
          <w:sz w:val="20"/>
          <w:szCs w:val="20"/>
        </w:rPr>
        <w:t>bricas de incertidumbres.</w:t>
      </w:r>
      <w:r w:rsidR="005E5153" w:rsidRPr="001C73CC">
        <w:rPr>
          <w:rFonts w:ascii="Arial" w:hAnsi="Arial" w:cs="Arial"/>
          <w:sz w:val="20"/>
          <w:szCs w:val="20"/>
        </w:rPr>
        <w:t xml:space="preserve"> No estamos, al decir</w:t>
      </w:r>
      <w:r w:rsidR="00CF0DEB" w:rsidRPr="001C73CC">
        <w:rPr>
          <w:rFonts w:ascii="Arial" w:hAnsi="Arial" w:cs="Arial"/>
          <w:sz w:val="20"/>
          <w:szCs w:val="20"/>
        </w:rPr>
        <w:t xml:space="preserve"> esto,</w:t>
      </w:r>
      <w:r w:rsidR="005E5153" w:rsidRPr="001C73CC">
        <w:rPr>
          <w:rFonts w:ascii="Arial" w:hAnsi="Arial" w:cs="Arial"/>
          <w:sz w:val="20"/>
          <w:szCs w:val="20"/>
        </w:rPr>
        <w:t xml:space="preserve"> dentro de un estéril relativismo, o en términos </w:t>
      </w:r>
      <w:r w:rsidR="00620F91" w:rsidRPr="001C73CC">
        <w:rPr>
          <w:rFonts w:ascii="Arial" w:hAnsi="Arial" w:cs="Arial"/>
          <w:sz w:val="20"/>
          <w:szCs w:val="20"/>
        </w:rPr>
        <w:t>má</w:t>
      </w:r>
      <w:r w:rsidR="005E5153" w:rsidRPr="001C73CC">
        <w:rPr>
          <w:rFonts w:ascii="Arial" w:hAnsi="Arial" w:cs="Arial"/>
          <w:sz w:val="20"/>
          <w:szCs w:val="20"/>
        </w:rPr>
        <w:t>s</w:t>
      </w:r>
      <w:r w:rsidR="00620F91" w:rsidRPr="001C73CC">
        <w:rPr>
          <w:rFonts w:ascii="Arial" w:hAnsi="Arial" w:cs="Arial"/>
          <w:sz w:val="20"/>
          <w:szCs w:val="20"/>
        </w:rPr>
        <w:t xml:space="preserve"> coloquiales, en un callejón sin</w:t>
      </w:r>
      <w:r w:rsidR="005E5153" w:rsidRPr="001C73CC">
        <w:rPr>
          <w:rFonts w:ascii="Arial" w:hAnsi="Arial" w:cs="Arial"/>
          <w:sz w:val="20"/>
          <w:szCs w:val="20"/>
        </w:rPr>
        <w:t xml:space="preserve"> salida</w:t>
      </w:r>
      <w:r w:rsidR="00211770" w:rsidRPr="001C73CC">
        <w:rPr>
          <w:rFonts w:ascii="Arial" w:hAnsi="Arial" w:cs="Arial"/>
          <w:sz w:val="20"/>
          <w:szCs w:val="20"/>
        </w:rPr>
        <w:t>: nos encontramos en</w:t>
      </w:r>
      <w:r w:rsidR="00620F91" w:rsidRPr="001C73CC">
        <w:rPr>
          <w:rFonts w:ascii="Arial" w:hAnsi="Arial" w:cs="Arial"/>
          <w:sz w:val="20"/>
          <w:szCs w:val="20"/>
        </w:rPr>
        <w:t xml:space="preserve"> una complejidad con sal</w:t>
      </w:r>
      <w:r w:rsidR="00CA2B81" w:rsidRPr="001C73CC">
        <w:rPr>
          <w:rFonts w:ascii="Arial" w:hAnsi="Arial" w:cs="Arial"/>
          <w:sz w:val="20"/>
          <w:szCs w:val="20"/>
        </w:rPr>
        <w:t>idas y respuestas complejas. L</w:t>
      </w:r>
      <w:r w:rsidR="00620F91" w:rsidRPr="001C73CC">
        <w:rPr>
          <w:rFonts w:ascii="Arial" w:hAnsi="Arial" w:cs="Arial"/>
          <w:sz w:val="20"/>
          <w:szCs w:val="20"/>
        </w:rPr>
        <w:t xml:space="preserve">os procesos </w:t>
      </w:r>
      <w:r w:rsidR="00357B9D" w:rsidRPr="001C73CC">
        <w:rPr>
          <w:rFonts w:ascii="Arial" w:hAnsi="Arial" w:cs="Arial"/>
          <w:sz w:val="20"/>
          <w:szCs w:val="20"/>
        </w:rPr>
        <w:t>megaló</w:t>
      </w:r>
      <w:r w:rsidR="00620F91" w:rsidRPr="001C73CC">
        <w:rPr>
          <w:rFonts w:ascii="Arial" w:hAnsi="Arial" w:cs="Arial"/>
          <w:sz w:val="20"/>
          <w:szCs w:val="20"/>
        </w:rPr>
        <w:t>politanos  reclaman esa condición.</w:t>
      </w:r>
      <w:r w:rsidR="00357B9D" w:rsidRPr="001C73CC">
        <w:rPr>
          <w:rFonts w:ascii="Arial" w:hAnsi="Arial" w:cs="Arial"/>
          <w:sz w:val="20"/>
          <w:szCs w:val="20"/>
        </w:rPr>
        <w:t xml:space="preserve"> </w:t>
      </w:r>
      <w:r w:rsidR="00211770" w:rsidRPr="001C73CC">
        <w:rPr>
          <w:rFonts w:ascii="Arial" w:hAnsi="Arial" w:cs="Arial"/>
          <w:sz w:val="20"/>
          <w:szCs w:val="20"/>
        </w:rPr>
        <w:t xml:space="preserve">Retomamos aquí la contundente aseveración </w:t>
      </w:r>
      <w:r w:rsidR="00824838" w:rsidRPr="001C73CC">
        <w:rPr>
          <w:rFonts w:ascii="Arial" w:hAnsi="Arial" w:cs="Arial"/>
          <w:sz w:val="20"/>
          <w:szCs w:val="20"/>
        </w:rPr>
        <w:t>de Eduardo Nei</w:t>
      </w:r>
      <w:r w:rsidR="00211770" w:rsidRPr="001C73CC">
        <w:rPr>
          <w:rFonts w:ascii="Arial" w:hAnsi="Arial" w:cs="Arial"/>
          <w:sz w:val="20"/>
          <w:szCs w:val="20"/>
        </w:rPr>
        <w:t xml:space="preserve">ra: </w:t>
      </w:r>
      <w:r w:rsidR="00211770" w:rsidRPr="001C73CC">
        <w:rPr>
          <w:rFonts w:ascii="Arial" w:hAnsi="Arial" w:cs="Arial"/>
          <w:b/>
          <w:i/>
          <w:sz w:val="20"/>
          <w:szCs w:val="20"/>
        </w:rPr>
        <w:t>la ciudad es la obra</w:t>
      </w:r>
      <w:r w:rsidR="00211770" w:rsidRPr="001C73CC">
        <w:rPr>
          <w:rFonts w:ascii="Arial" w:hAnsi="Arial" w:cs="Arial"/>
          <w:sz w:val="20"/>
          <w:szCs w:val="20"/>
        </w:rPr>
        <w:t xml:space="preserve"> </w:t>
      </w:r>
      <w:r w:rsidR="00211770" w:rsidRPr="001C73CC">
        <w:rPr>
          <w:rFonts w:ascii="Arial" w:hAnsi="Arial" w:cs="Arial"/>
          <w:b/>
          <w:i/>
          <w:sz w:val="20"/>
          <w:szCs w:val="20"/>
        </w:rPr>
        <w:t>más compleja hecha por el hombre.</w:t>
      </w:r>
      <w:r w:rsidR="00C560B7" w:rsidRPr="001C73CC">
        <w:rPr>
          <w:rFonts w:ascii="Arial" w:hAnsi="Arial" w:cs="Arial"/>
          <w:b/>
          <w:sz w:val="20"/>
          <w:szCs w:val="20"/>
        </w:rPr>
        <w:t xml:space="preserve"> ¿Y si es así, como podremos ver a la megalópolis, que está constituida por un conjunto </w:t>
      </w:r>
      <w:r w:rsidR="00EC6A47" w:rsidRPr="001C73CC">
        <w:rPr>
          <w:rFonts w:ascii="Arial" w:hAnsi="Arial" w:cs="Arial"/>
          <w:b/>
          <w:sz w:val="20"/>
          <w:szCs w:val="20"/>
        </w:rPr>
        <w:t>de ciudades y de regiones vinculadas a éstas?</w:t>
      </w:r>
      <w:r w:rsidR="00EB7103" w:rsidRPr="001C73CC">
        <w:rPr>
          <w:rFonts w:ascii="Arial" w:hAnsi="Arial" w:cs="Arial"/>
          <w:sz w:val="20"/>
          <w:szCs w:val="20"/>
        </w:rPr>
        <w:t xml:space="preserve">  </w:t>
      </w:r>
    </w:p>
    <w:p w:rsidR="004D7625" w:rsidRPr="001C73CC" w:rsidRDefault="00F61A10"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La posibilidad </w:t>
      </w:r>
      <w:r w:rsidR="00960206" w:rsidRPr="001C73CC">
        <w:rPr>
          <w:rFonts w:ascii="Arial" w:hAnsi="Arial" w:cs="Arial"/>
          <w:sz w:val="20"/>
          <w:szCs w:val="20"/>
        </w:rPr>
        <w:t xml:space="preserve"> </w:t>
      </w:r>
      <w:r w:rsidR="00C0755A" w:rsidRPr="001C73CC">
        <w:rPr>
          <w:rFonts w:ascii="Arial" w:hAnsi="Arial" w:cs="Arial"/>
          <w:sz w:val="20"/>
          <w:szCs w:val="20"/>
        </w:rPr>
        <w:t>de reconocer la direccionalidad epistémica de  los</w:t>
      </w:r>
      <w:r w:rsidRPr="001C73CC">
        <w:rPr>
          <w:rFonts w:ascii="Arial" w:hAnsi="Arial" w:cs="Arial"/>
          <w:sz w:val="20"/>
          <w:szCs w:val="20"/>
        </w:rPr>
        <w:t xml:space="preserve"> análisis </w:t>
      </w:r>
      <w:r w:rsidR="00CA2B81" w:rsidRPr="001C73CC">
        <w:rPr>
          <w:rFonts w:ascii="Arial" w:hAnsi="Arial" w:cs="Arial"/>
          <w:sz w:val="20"/>
          <w:szCs w:val="20"/>
        </w:rPr>
        <w:t xml:space="preserve">que se han realizado </w:t>
      </w:r>
      <w:r w:rsidRPr="001C73CC">
        <w:rPr>
          <w:rFonts w:ascii="Arial" w:hAnsi="Arial" w:cs="Arial"/>
          <w:sz w:val="20"/>
          <w:szCs w:val="20"/>
        </w:rPr>
        <w:t xml:space="preserve">de la megalópolis –en este caso la de la Región Centro de México- </w:t>
      </w:r>
      <w:r w:rsidR="00491412" w:rsidRPr="001C73CC">
        <w:rPr>
          <w:rFonts w:ascii="Arial" w:hAnsi="Arial" w:cs="Arial"/>
          <w:sz w:val="20"/>
          <w:szCs w:val="20"/>
        </w:rPr>
        <w:t>tiene una clave maestra</w:t>
      </w:r>
      <w:r w:rsidR="00446E9C" w:rsidRPr="001C73CC">
        <w:rPr>
          <w:rFonts w:ascii="Arial" w:hAnsi="Arial" w:cs="Arial"/>
          <w:sz w:val="20"/>
          <w:szCs w:val="20"/>
        </w:rPr>
        <w:t xml:space="preserve">, que se encuentra en </w:t>
      </w:r>
      <w:r w:rsidR="00357B9D" w:rsidRPr="001C73CC">
        <w:rPr>
          <w:rFonts w:ascii="Arial" w:hAnsi="Arial" w:cs="Arial"/>
          <w:sz w:val="20"/>
          <w:szCs w:val="20"/>
        </w:rPr>
        <w:t xml:space="preserve">la respuesta a </w:t>
      </w:r>
      <w:r w:rsidR="00446E9C" w:rsidRPr="001C73CC">
        <w:rPr>
          <w:rFonts w:ascii="Arial" w:hAnsi="Arial" w:cs="Arial"/>
          <w:sz w:val="20"/>
          <w:szCs w:val="20"/>
        </w:rPr>
        <w:t xml:space="preserve">nuestra </w:t>
      </w:r>
      <w:r w:rsidR="00A90ED1" w:rsidRPr="001C73CC">
        <w:rPr>
          <w:rFonts w:ascii="Arial" w:hAnsi="Arial" w:cs="Arial"/>
          <w:sz w:val="20"/>
          <w:szCs w:val="20"/>
        </w:rPr>
        <w:t xml:space="preserve">primera </w:t>
      </w:r>
      <w:r w:rsidR="00446E9C" w:rsidRPr="001C73CC">
        <w:rPr>
          <w:rFonts w:ascii="Arial" w:hAnsi="Arial" w:cs="Arial"/>
          <w:sz w:val="20"/>
          <w:szCs w:val="20"/>
        </w:rPr>
        <w:t>pregunta</w:t>
      </w:r>
      <w:r w:rsidR="00491412" w:rsidRPr="001C73CC">
        <w:rPr>
          <w:rFonts w:ascii="Arial" w:hAnsi="Arial" w:cs="Arial"/>
          <w:sz w:val="20"/>
          <w:szCs w:val="20"/>
        </w:rPr>
        <w:t xml:space="preserve">: </w:t>
      </w:r>
      <w:r w:rsidRPr="001C73CC">
        <w:rPr>
          <w:rFonts w:ascii="Arial" w:hAnsi="Arial" w:cs="Arial"/>
          <w:sz w:val="20"/>
          <w:szCs w:val="20"/>
        </w:rPr>
        <w:t xml:space="preserve">se puede </w:t>
      </w:r>
      <w:r w:rsidR="00491412" w:rsidRPr="001C73CC">
        <w:rPr>
          <w:rFonts w:ascii="Arial" w:hAnsi="Arial" w:cs="Arial"/>
          <w:sz w:val="20"/>
          <w:szCs w:val="20"/>
        </w:rPr>
        <w:t>aprehender</w:t>
      </w:r>
      <w:r w:rsidR="00A90ED1" w:rsidRPr="001C73CC">
        <w:rPr>
          <w:rFonts w:ascii="Arial" w:hAnsi="Arial" w:cs="Arial"/>
          <w:sz w:val="20"/>
          <w:szCs w:val="20"/>
        </w:rPr>
        <w:t>,</w:t>
      </w:r>
      <w:r w:rsidR="00491412" w:rsidRPr="001C73CC">
        <w:rPr>
          <w:rFonts w:ascii="Arial" w:hAnsi="Arial" w:cs="Arial"/>
          <w:sz w:val="20"/>
          <w:szCs w:val="20"/>
        </w:rPr>
        <w:t xml:space="preserve"> si descubrimos la preocupación o el conjunto de preocupaciones que hay en la base de la investigación</w:t>
      </w:r>
      <w:r w:rsidR="00C0755A" w:rsidRPr="001C73CC">
        <w:rPr>
          <w:rFonts w:ascii="Arial" w:hAnsi="Arial" w:cs="Arial"/>
          <w:sz w:val="20"/>
          <w:szCs w:val="20"/>
        </w:rPr>
        <w:t>; también nos permite saber cómo se ha dado por parte de cada autor</w:t>
      </w:r>
      <w:r w:rsidR="004D7625" w:rsidRPr="001C73CC">
        <w:rPr>
          <w:rFonts w:ascii="Arial" w:hAnsi="Arial" w:cs="Arial"/>
          <w:sz w:val="20"/>
          <w:szCs w:val="20"/>
        </w:rPr>
        <w:t xml:space="preserve"> o grupo de autores,</w:t>
      </w:r>
      <w:r w:rsidR="00C0755A" w:rsidRPr="001C73CC">
        <w:rPr>
          <w:rFonts w:ascii="Arial" w:hAnsi="Arial" w:cs="Arial"/>
          <w:sz w:val="20"/>
          <w:szCs w:val="20"/>
        </w:rPr>
        <w:t xml:space="preserve"> </w:t>
      </w:r>
      <w:r w:rsidR="004D7625" w:rsidRPr="001C73CC">
        <w:rPr>
          <w:rFonts w:ascii="Arial" w:hAnsi="Arial" w:cs="Arial"/>
          <w:sz w:val="20"/>
          <w:szCs w:val="20"/>
        </w:rPr>
        <w:t>l</w:t>
      </w:r>
      <w:r w:rsidR="000D5ECC" w:rsidRPr="001C73CC">
        <w:rPr>
          <w:rFonts w:ascii="Arial" w:hAnsi="Arial" w:cs="Arial"/>
          <w:sz w:val="20"/>
          <w:szCs w:val="20"/>
        </w:rPr>
        <w:t xml:space="preserve">a selección de los procesos </w:t>
      </w:r>
      <w:r w:rsidR="00C0755A" w:rsidRPr="001C73CC">
        <w:rPr>
          <w:rFonts w:ascii="Arial" w:hAnsi="Arial" w:cs="Arial"/>
          <w:sz w:val="20"/>
          <w:szCs w:val="20"/>
        </w:rPr>
        <w:t>a estudiar</w:t>
      </w:r>
      <w:r w:rsidR="009F0724" w:rsidRPr="001C73CC">
        <w:rPr>
          <w:rFonts w:ascii="Arial" w:hAnsi="Arial" w:cs="Arial"/>
          <w:sz w:val="20"/>
          <w:szCs w:val="20"/>
        </w:rPr>
        <w:t>,</w:t>
      </w:r>
      <w:r w:rsidR="004D7625" w:rsidRPr="001C73CC">
        <w:rPr>
          <w:rFonts w:ascii="Arial" w:hAnsi="Arial" w:cs="Arial"/>
          <w:sz w:val="20"/>
          <w:szCs w:val="20"/>
        </w:rPr>
        <w:t xml:space="preserve"> y </w:t>
      </w:r>
      <w:r w:rsidR="00C0755A" w:rsidRPr="001C73CC">
        <w:rPr>
          <w:rFonts w:ascii="Arial" w:hAnsi="Arial" w:cs="Arial"/>
          <w:sz w:val="20"/>
          <w:szCs w:val="20"/>
        </w:rPr>
        <w:t xml:space="preserve"> </w:t>
      </w:r>
      <w:r w:rsidR="00CA2B81" w:rsidRPr="001C73CC">
        <w:rPr>
          <w:rFonts w:ascii="Arial" w:hAnsi="Arial" w:cs="Arial"/>
          <w:sz w:val="20"/>
          <w:szCs w:val="20"/>
        </w:rPr>
        <w:t>si plantea</w:t>
      </w:r>
      <w:r w:rsidR="004D7625" w:rsidRPr="001C73CC">
        <w:rPr>
          <w:rFonts w:ascii="Arial" w:hAnsi="Arial" w:cs="Arial"/>
          <w:sz w:val="20"/>
          <w:szCs w:val="20"/>
        </w:rPr>
        <w:t xml:space="preserve"> o no su interdefinibilidad</w:t>
      </w:r>
      <w:r w:rsidR="00446E9C" w:rsidRPr="001C73CC">
        <w:rPr>
          <w:rFonts w:ascii="Arial" w:hAnsi="Arial" w:cs="Arial"/>
          <w:sz w:val="20"/>
          <w:szCs w:val="20"/>
        </w:rPr>
        <w:t>.</w:t>
      </w:r>
      <w:r w:rsidR="000D5ECC" w:rsidRPr="001C73CC">
        <w:rPr>
          <w:rFonts w:ascii="Arial" w:hAnsi="Arial" w:cs="Arial"/>
          <w:sz w:val="20"/>
          <w:szCs w:val="20"/>
        </w:rPr>
        <w:t xml:space="preserve"> </w:t>
      </w:r>
      <w:r w:rsidR="004D7625" w:rsidRPr="001C73CC">
        <w:rPr>
          <w:rFonts w:ascii="Arial" w:hAnsi="Arial" w:cs="Arial"/>
          <w:sz w:val="20"/>
          <w:szCs w:val="20"/>
        </w:rPr>
        <w:t xml:space="preserve">Naturalmente, esto abarca a nuestras propias investigaciones. </w:t>
      </w:r>
    </w:p>
    <w:p w:rsidR="005F0F67" w:rsidRPr="001C73CC" w:rsidRDefault="005272D1" w:rsidP="001C73CC">
      <w:pPr>
        <w:tabs>
          <w:tab w:val="left" w:pos="-142"/>
        </w:tabs>
        <w:spacing w:line="360" w:lineRule="auto"/>
        <w:ind w:left="-142"/>
        <w:jc w:val="both"/>
        <w:rPr>
          <w:rFonts w:ascii="Arial" w:hAnsi="Arial" w:cs="Arial"/>
          <w:sz w:val="20"/>
          <w:szCs w:val="20"/>
        </w:rPr>
      </w:pPr>
      <w:r w:rsidRPr="001C73CC">
        <w:rPr>
          <w:rFonts w:ascii="Arial" w:hAnsi="Arial" w:cs="Arial"/>
          <w:sz w:val="20"/>
          <w:szCs w:val="20"/>
        </w:rPr>
        <w:t>Reconocemos también que</w:t>
      </w:r>
      <w:r w:rsidR="00E734D2" w:rsidRPr="001C73CC">
        <w:rPr>
          <w:rFonts w:ascii="Arial" w:hAnsi="Arial" w:cs="Arial"/>
          <w:sz w:val="20"/>
          <w:szCs w:val="20"/>
        </w:rPr>
        <w:t xml:space="preserve"> las causas del interés por el conocimiento de estas aglomeraciones urbano-regionales, son múltiples  y se pro</w:t>
      </w:r>
      <w:r w:rsidR="007B715B" w:rsidRPr="001C73CC">
        <w:rPr>
          <w:rFonts w:ascii="Arial" w:hAnsi="Arial" w:cs="Arial"/>
          <w:sz w:val="20"/>
          <w:szCs w:val="20"/>
        </w:rPr>
        <w:t>ducen según interese</w:t>
      </w:r>
      <w:r w:rsidR="00CA2B81" w:rsidRPr="001C73CC">
        <w:rPr>
          <w:rFonts w:ascii="Arial" w:hAnsi="Arial" w:cs="Arial"/>
          <w:sz w:val="20"/>
          <w:szCs w:val="20"/>
        </w:rPr>
        <w:t>s  diversos. Por poner dos situaciones  extremas, y por lo demás obvia</w:t>
      </w:r>
      <w:r w:rsidR="00E45341" w:rsidRPr="001C73CC">
        <w:rPr>
          <w:rFonts w:ascii="Arial" w:hAnsi="Arial" w:cs="Arial"/>
          <w:sz w:val="20"/>
          <w:szCs w:val="20"/>
        </w:rPr>
        <w:t>s</w:t>
      </w:r>
      <w:r w:rsidR="007B715B" w:rsidRPr="001C73CC">
        <w:rPr>
          <w:rFonts w:ascii="Arial" w:hAnsi="Arial" w:cs="Arial"/>
          <w:sz w:val="20"/>
          <w:szCs w:val="20"/>
        </w:rPr>
        <w:t xml:space="preserve">: </w:t>
      </w:r>
      <w:r w:rsidR="00CA2B81" w:rsidRPr="001C73CC">
        <w:rPr>
          <w:rFonts w:ascii="Arial" w:hAnsi="Arial" w:cs="Arial"/>
          <w:sz w:val="20"/>
          <w:szCs w:val="20"/>
        </w:rPr>
        <w:t>desde aquella</w:t>
      </w:r>
      <w:r w:rsidR="00E734D2" w:rsidRPr="001C73CC">
        <w:rPr>
          <w:rFonts w:ascii="Arial" w:hAnsi="Arial" w:cs="Arial"/>
          <w:sz w:val="20"/>
          <w:szCs w:val="20"/>
        </w:rPr>
        <w:t>s que están involucrados</w:t>
      </w:r>
      <w:r w:rsidR="00DB4730" w:rsidRPr="001C73CC">
        <w:rPr>
          <w:rFonts w:ascii="Arial" w:hAnsi="Arial" w:cs="Arial"/>
          <w:sz w:val="20"/>
          <w:szCs w:val="20"/>
        </w:rPr>
        <w:t xml:space="preserve"> (directa o indirectamente, de manera expl</w:t>
      </w:r>
      <w:r w:rsidR="004C13F9" w:rsidRPr="001C73CC">
        <w:rPr>
          <w:rFonts w:ascii="Arial" w:hAnsi="Arial" w:cs="Arial"/>
          <w:sz w:val="20"/>
          <w:szCs w:val="20"/>
        </w:rPr>
        <w:t>í</w:t>
      </w:r>
      <w:r w:rsidR="00DB4730" w:rsidRPr="001C73CC">
        <w:rPr>
          <w:rFonts w:ascii="Arial" w:hAnsi="Arial" w:cs="Arial"/>
          <w:sz w:val="20"/>
          <w:szCs w:val="20"/>
        </w:rPr>
        <w:t>cita o implícita</w:t>
      </w:r>
      <w:r w:rsidR="004C13F9" w:rsidRPr="001C73CC">
        <w:rPr>
          <w:rFonts w:ascii="Arial" w:hAnsi="Arial" w:cs="Arial"/>
          <w:sz w:val="20"/>
          <w:szCs w:val="20"/>
        </w:rPr>
        <w:t>)</w:t>
      </w:r>
      <w:r w:rsidR="00E734D2" w:rsidRPr="001C73CC">
        <w:rPr>
          <w:rFonts w:ascii="Arial" w:hAnsi="Arial" w:cs="Arial"/>
          <w:sz w:val="20"/>
          <w:szCs w:val="20"/>
        </w:rPr>
        <w:t xml:space="preserve"> en los grandes negocios y ven </w:t>
      </w:r>
      <w:r w:rsidR="004C13F9" w:rsidRPr="001C73CC">
        <w:rPr>
          <w:rFonts w:ascii="Arial" w:hAnsi="Arial" w:cs="Arial"/>
          <w:sz w:val="20"/>
          <w:szCs w:val="20"/>
        </w:rPr>
        <w:t>a la ciudades y sus regiones, con</w:t>
      </w:r>
      <w:r w:rsidR="00E8508A" w:rsidRPr="001C73CC">
        <w:rPr>
          <w:rFonts w:ascii="Arial" w:hAnsi="Arial" w:cs="Arial"/>
          <w:sz w:val="20"/>
          <w:szCs w:val="20"/>
        </w:rPr>
        <w:t xml:space="preserve"> prioridad en</w:t>
      </w:r>
      <w:r w:rsidR="00E734D2" w:rsidRPr="001C73CC">
        <w:rPr>
          <w:rFonts w:ascii="Arial" w:hAnsi="Arial" w:cs="Arial"/>
          <w:sz w:val="20"/>
          <w:szCs w:val="20"/>
        </w:rPr>
        <w:t xml:space="preserve"> los proce</w:t>
      </w:r>
      <w:r w:rsidR="00CA2B81" w:rsidRPr="001C73CC">
        <w:rPr>
          <w:rFonts w:ascii="Arial" w:hAnsi="Arial" w:cs="Arial"/>
          <w:sz w:val="20"/>
          <w:szCs w:val="20"/>
        </w:rPr>
        <w:t>sos de inversión,  hasta las que</w:t>
      </w:r>
      <w:r w:rsidR="00E734D2" w:rsidRPr="001C73CC">
        <w:rPr>
          <w:rFonts w:ascii="Arial" w:hAnsi="Arial" w:cs="Arial"/>
          <w:sz w:val="20"/>
          <w:szCs w:val="20"/>
        </w:rPr>
        <w:t xml:space="preserve"> </w:t>
      </w:r>
      <w:r w:rsidR="004C13F9" w:rsidRPr="001C73CC">
        <w:rPr>
          <w:rFonts w:ascii="Arial" w:hAnsi="Arial" w:cs="Arial"/>
          <w:sz w:val="20"/>
          <w:szCs w:val="20"/>
        </w:rPr>
        <w:t>se preocupan por indagar</w:t>
      </w:r>
      <w:r w:rsidR="00E734D2" w:rsidRPr="001C73CC">
        <w:rPr>
          <w:rFonts w:ascii="Arial" w:hAnsi="Arial" w:cs="Arial"/>
          <w:sz w:val="20"/>
          <w:szCs w:val="20"/>
        </w:rPr>
        <w:t xml:space="preserve"> los efectos</w:t>
      </w:r>
      <w:r w:rsidR="00883400" w:rsidRPr="001C73CC">
        <w:rPr>
          <w:rFonts w:ascii="Arial" w:hAnsi="Arial" w:cs="Arial"/>
          <w:sz w:val="20"/>
          <w:szCs w:val="20"/>
        </w:rPr>
        <w:t xml:space="preserve"> del proceso megalopolitano</w:t>
      </w:r>
      <w:r w:rsidR="00C34A71" w:rsidRPr="001C73CC">
        <w:rPr>
          <w:rFonts w:ascii="Arial" w:hAnsi="Arial" w:cs="Arial"/>
          <w:sz w:val="20"/>
          <w:szCs w:val="20"/>
        </w:rPr>
        <w:t>,</w:t>
      </w:r>
      <w:r w:rsidR="00883400" w:rsidRPr="001C73CC">
        <w:rPr>
          <w:rFonts w:ascii="Arial" w:hAnsi="Arial" w:cs="Arial"/>
          <w:sz w:val="20"/>
          <w:szCs w:val="20"/>
        </w:rPr>
        <w:t xml:space="preserve"> </w:t>
      </w:r>
      <w:r w:rsidR="00E734D2" w:rsidRPr="001C73CC">
        <w:rPr>
          <w:rFonts w:ascii="Arial" w:hAnsi="Arial" w:cs="Arial"/>
          <w:sz w:val="20"/>
          <w:szCs w:val="20"/>
        </w:rPr>
        <w:t xml:space="preserve"> en la calidad de vida de la población urbana y rural (o rururbana, como sea que se acuerde llamarle) de quienes la habitan. </w:t>
      </w:r>
      <w:r w:rsidR="005F0F67" w:rsidRPr="001C73CC">
        <w:rPr>
          <w:rFonts w:ascii="Arial" w:hAnsi="Arial" w:cs="Arial"/>
          <w:sz w:val="20"/>
          <w:szCs w:val="20"/>
        </w:rPr>
        <w:t>En el primero de los casos, se dará prioridad a los procesos, flujos o redes  económicas internacionales,  a las ventajas competitivas para  las empresas, facilitadas por las  interrelaciones entre ciudades globalizadas, las posibilidades infraestructurales de</w:t>
      </w:r>
      <w:r w:rsidRPr="001C73CC">
        <w:rPr>
          <w:rFonts w:ascii="Arial" w:hAnsi="Arial" w:cs="Arial"/>
          <w:sz w:val="20"/>
          <w:szCs w:val="20"/>
        </w:rPr>
        <w:t>l país y la región  en cuestión y</w:t>
      </w:r>
      <w:r w:rsidR="005F0F67" w:rsidRPr="001C73CC">
        <w:rPr>
          <w:rFonts w:ascii="Arial" w:hAnsi="Arial" w:cs="Arial"/>
          <w:sz w:val="20"/>
          <w:szCs w:val="20"/>
        </w:rPr>
        <w:t xml:space="preserve"> las disposiciones de las autoridades locales para </w:t>
      </w:r>
      <w:r w:rsidR="00ED413C" w:rsidRPr="001C73CC">
        <w:rPr>
          <w:rFonts w:ascii="Arial" w:hAnsi="Arial" w:cs="Arial"/>
          <w:sz w:val="20"/>
          <w:szCs w:val="20"/>
        </w:rPr>
        <w:t xml:space="preserve">generar políticas públicas que propicien tales </w:t>
      </w:r>
      <w:r w:rsidR="005F0F67" w:rsidRPr="001C73CC">
        <w:rPr>
          <w:rFonts w:ascii="Arial" w:hAnsi="Arial" w:cs="Arial"/>
          <w:sz w:val="20"/>
          <w:szCs w:val="20"/>
        </w:rPr>
        <w:t xml:space="preserve"> inversiones</w:t>
      </w:r>
      <w:r w:rsidR="00EC4206" w:rsidRPr="001C73CC">
        <w:rPr>
          <w:rFonts w:ascii="Arial" w:hAnsi="Arial" w:cs="Arial"/>
          <w:sz w:val="20"/>
          <w:szCs w:val="20"/>
        </w:rPr>
        <w:t xml:space="preserve">. </w:t>
      </w:r>
      <w:r w:rsidR="00724C37" w:rsidRPr="001C73CC">
        <w:rPr>
          <w:rFonts w:ascii="Arial" w:hAnsi="Arial" w:cs="Arial"/>
          <w:sz w:val="20"/>
          <w:szCs w:val="20"/>
        </w:rPr>
        <w:t>(</w:t>
      </w:r>
      <w:r w:rsidR="00F27D96" w:rsidRPr="001C73CC">
        <w:rPr>
          <w:rFonts w:ascii="Arial" w:hAnsi="Arial" w:cs="Arial"/>
          <w:sz w:val="20"/>
          <w:szCs w:val="20"/>
        </w:rPr>
        <w:t>P</w:t>
      </w:r>
      <w:r w:rsidR="00886353" w:rsidRPr="001C73CC">
        <w:rPr>
          <w:rFonts w:ascii="Arial" w:hAnsi="Arial" w:cs="Arial"/>
          <w:sz w:val="20"/>
          <w:szCs w:val="20"/>
        </w:rPr>
        <w:t>or cierto, n</w:t>
      </w:r>
      <w:r w:rsidR="00EC4206" w:rsidRPr="001C73CC">
        <w:rPr>
          <w:rFonts w:ascii="Arial" w:hAnsi="Arial" w:cs="Arial"/>
          <w:sz w:val="20"/>
          <w:szCs w:val="20"/>
        </w:rPr>
        <w:t>o es casual, que esos círculos internacionales</w:t>
      </w:r>
      <w:r w:rsidR="0000639C" w:rsidRPr="001C73CC">
        <w:rPr>
          <w:rFonts w:ascii="Arial" w:hAnsi="Arial" w:cs="Arial"/>
          <w:sz w:val="20"/>
          <w:szCs w:val="20"/>
        </w:rPr>
        <w:t xml:space="preserve"> </w:t>
      </w:r>
      <w:r w:rsidR="00ED413C" w:rsidRPr="001C73CC">
        <w:rPr>
          <w:rFonts w:ascii="Arial" w:hAnsi="Arial" w:cs="Arial"/>
          <w:sz w:val="20"/>
          <w:szCs w:val="20"/>
        </w:rPr>
        <w:t xml:space="preserve"> </w:t>
      </w:r>
      <w:r w:rsidR="00CA2B81" w:rsidRPr="001C73CC">
        <w:rPr>
          <w:rFonts w:ascii="Arial" w:hAnsi="Arial" w:cs="Arial"/>
          <w:sz w:val="20"/>
          <w:szCs w:val="20"/>
        </w:rPr>
        <w:t>estén</w:t>
      </w:r>
      <w:r w:rsidR="00EC4206" w:rsidRPr="001C73CC">
        <w:rPr>
          <w:rFonts w:ascii="Arial" w:hAnsi="Arial" w:cs="Arial"/>
          <w:sz w:val="20"/>
          <w:szCs w:val="20"/>
        </w:rPr>
        <w:t xml:space="preserve"> </w:t>
      </w:r>
      <w:r w:rsidR="00CA2B81" w:rsidRPr="001C73CC">
        <w:rPr>
          <w:rFonts w:ascii="Arial" w:hAnsi="Arial" w:cs="Arial"/>
          <w:sz w:val="20"/>
          <w:szCs w:val="20"/>
        </w:rPr>
        <w:t xml:space="preserve">generando </w:t>
      </w:r>
      <w:r w:rsidRPr="001C73CC">
        <w:rPr>
          <w:rFonts w:ascii="Arial" w:hAnsi="Arial" w:cs="Arial"/>
          <w:sz w:val="20"/>
          <w:szCs w:val="20"/>
        </w:rPr>
        <w:t xml:space="preserve">ahora </w:t>
      </w:r>
      <w:r w:rsidR="00EC4206" w:rsidRPr="001C73CC">
        <w:rPr>
          <w:rFonts w:ascii="Arial" w:hAnsi="Arial" w:cs="Arial"/>
          <w:sz w:val="20"/>
          <w:szCs w:val="20"/>
        </w:rPr>
        <w:t xml:space="preserve">instrumentos para conocer </w:t>
      </w:r>
      <w:r w:rsidR="00ED413C" w:rsidRPr="001C73CC">
        <w:rPr>
          <w:rFonts w:ascii="Arial" w:hAnsi="Arial" w:cs="Arial"/>
          <w:sz w:val="20"/>
          <w:szCs w:val="20"/>
        </w:rPr>
        <w:t xml:space="preserve"> </w:t>
      </w:r>
      <w:r w:rsidR="005F0F67" w:rsidRPr="001C73CC">
        <w:rPr>
          <w:rFonts w:ascii="Arial" w:hAnsi="Arial" w:cs="Arial"/>
          <w:sz w:val="20"/>
          <w:szCs w:val="20"/>
        </w:rPr>
        <w:t xml:space="preserve">la disposición </w:t>
      </w:r>
      <w:r w:rsidR="00EC4206" w:rsidRPr="001C73CC">
        <w:rPr>
          <w:rFonts w:ascii="Arial" w:hAnsi="Arial" w:cs="Arial"/>
          <w:sz w:val="20"/>
          <w:szCs w:val="20"/>
        </w:rPr>
        <w:t xml:space="preserve">de los ciudadanos </w:t>
      </w:r>
      <w:r w:rsidR="00357B9D" w:rsidRPr="001C73CC">
        <w:rPr>
          <w:rFonts w:ascii="Arial" w:hAnsi="Arial" w:cs="Arial"/>
          <w:sz w:val="20"/>
          <w:szCs w:val="20"/>
        </w:rPr>
        <w:t xml:space="preserve">a </w:t>
      </w:r>
      <w:r w:rsidR="00A06880" w:rsidRPr="001C73CC">
        <w:rPr>
          <w:rFonts w:ascii="Arial" w:hAnsi="Arial" w:cs="Arial"/>
          <w:sz w:val="20"/>
          <w:szCs w:val="20"/>
        </w:rPr>
        <w:t>“tener iniciativas</w:t>
      </w:r>
      <w:r w:rsidR="005F0F67" w:rsidRPr="001C73CC">
        <w:rPr>
          <w:rFonts w:ascii="Arial" w:hAnsi="Arial" w:cs="Arial"/>
          <w:sz w:val="20"/>
          <w:szCs w:val="20"/>
        </w:rPr>
        <w:t xml:space="preserve"> </w:t>
      </w:r>
      <w:r w:rsidR="00A06880" w:rsidRPr="001C73CC">
        <w:rPr>
          <w:rFonts w:ascii="Arial" w:hAnsi="Arial" w:cs="Arial"/>
          <w:sz w:val="20"/>
          <w:szCs w:val="20"/>
        </w:rPr>
        <w:t xml:space="preserve">para su </w:t>
      </w:r>
      <w:r w:rsidR="005F0F67" w:rsidRPr="001C73CC">
        <w:rPr>
          <w:rFonts w:ascii="Arial" w:hAnsi="Arial" w:cs="Arial"/>
          <w:sz w:val="20"/>
          <w:szCs w:val="20"/>
        </w:rPr>
        <w:t xml:space="preserve">superación </w:t>
      </w:r>
      <w:r w:rsidR="00EC4206" w:rsidRPr="001C73CC">
        <w:rPr>
          <w:rFonts w:ascii="Arial" w:hAnsi="Arial" w:cs="Arial"/>
          <w:sz w:val="20"/>
          <w:szCs w:val="20"/>
        </w:rPr>
        <w:t>personal</w:t>
      </w:r>
      <w:r w:rsidR="0000639C" w:rsidRPr="001C73CC">
        <w:rPr>
          <w:rFonts w:ascii="Arial" w:hAnsi="Arial" w:cs="Arial"/>
          <w:sz w:val="20"/>
          <w:szCs w:val="20"/>
        </w:rPr>
        <w:t>”</w:t>
      </w:r>
      <w:r w:rsidR="00886353" w:rsidRPr="001C73CC">
        <w:rPr>
          <w:rFonts w:ascii="Arial" w:hAnsi="Arial" w:cs="Arial"/>
          <w:sz w:val="20"/>
          <w:szCs w:val="20"/>
        </w:rPr>
        <w:t xml:space="preserve"> </w:t>
      </w:r>
      <w:r w:rsidR="00A06880" w:rsidRPr="001C73CC">
        <w:rPr>
          <w:rFonts w:ascii="Arial" w:hAnsi="Arial" w:cs="Arial"/>
          <w:sz w:val="20"/>
          <w:szCs w:val="20"/>
        </w:rPr>
        <w:t>como</w:t>
      </w:r>
      <w:r w:rsidR="00EC4206" w:rsidRPr="001C73CC">
        <w:rPr>
          <w:rFonts w:ascii="Arial" w:hAnsi="Arial" w:cs="Arial"/>
          <w:sz w:val="20"/>
          <w:szCs w:val="20"/>
        </w:rPr>
        <w:t xml:space="preserve">  el</w:t>
      </w:r>
      <w:r w:rsidR="005F0F67" w:rsidRPr="001C73CC">
        <w:rPr>
          <w:rFonts w:ascii="Arial" w:hAnsi="Arial" w:cs="Arial"/>
          <w:sz w:val="20"/>
          <w:szCs w:val="20"/>
        </w:rPr>
        <w:t xml:space="preserve"> </w:t>
      </w:r>
      <w:r w:rsidR="005F0F67" w:rsidRPr="001C73CC">
        <w:rPr>
          <w:rFonts w:ascii="Arial" w:hAnsi="Arial" w:cs="Arial"/>
          <w:i/>
          <w:sz w:val="20"/>
          <w:szCs w:val="20"/>
        </w:rPr>
        <w:t>índice de desarrollo humano</w:t>
      </w:r>
      <w:r w:rsidR="00EC4206" w:rsidRPr="001C73CC">
        <w:rPr>
          <w:rFonts w:ascii="Arial" w:hAnsi="Arial" w:cs="Arial"/>
          <w:sz w:val="20"/>
          <w:szCs w:val="20"/>
        </w:rPr>
        <w:t>,</w:t>
      </w:r>
      <w:r w:rsidR="00A06880" w:rsidRPr="001C73CC">
        <w:rPr>
          <w:rFonts w:ascii="Arial" w:hAnsi="Arial" w:cs="Arial"/>
          <w:sz w:val="20"/>
          <w:szCs w:val="20"/>
        </w:rPr>
        <w:t xml:space="preserve"> u</w:t>
      </w:r>
      <w:r w:rsidR="00683CD8" w:rsidRPr="001C73CC">
        <w:rPr>
          <w:rFonts w:ascii="Arial" w:hAnsi="Arial" w:cs="Arial"/>
          <w:sz w:val="20"/>
          <w:szCs w:val="20"/>
        </w:rPr>
        <w:t>no de los má</w:t>
      </w:r>
      <w:r w:rsidR="00A06880" w:rsidRPr="001C73CC">
        <w:rPr>
          <w:rFonts w:ascii="Arial" w:hAnsi="Arial" w:cs="Arial"/>
          <w:sz w:val="20"/>
          <w:szCs w:val="20"/>
        </w:rPr>
        <w:t>s recientes gritos</w:t>
      </w:r>
      <w:r w:rsidR="005F0F67" w:rsidRPr="001C73CC">
        <w:rPr>
          <w:rFonts w:ascii="Arial" w:hAnsi="Arial" w:cs="Arial"/>
          <w:sz w:val="20"/>
          <w:szCs w:val="20"/>
        </w:rPr>
        <w:t xml:space="preserve"> de la moda de la pragmática del gran capital internacional). </w:t>
      </w:r>
    </w:p>
    <w:p w:rsidR="00801695" w:rsidRPr="001C73CC" w:rsidRDefault="008403A9"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lastRenderedPageBreak/>
        <w:t>O</w:t>
      </w:r>
      <w:r w:rsidR="00892DD6" w:rsidRPr="001C73CC">
        <w:rPr>
          <w:rFonts w:ascii="Arial" w:hAnsi="Arial" w:cs="Arial"/>
          <w:sz w:val="20"/>
          <w:szCs w:val="20"/>
        </w:rPr>
        <w:t>tra situación, que ya despunta</w:t>
      </w:r>
      <w:r w:rsidRPr="001C73CC">
        <w:rPr>
          <w:rFonts w:ascii="Arial" w:hAnsi="Arial" w:cs="Arial"/>
          <w:sz w:val="20"/>
          <w:szCs w:val="20"/>
        </w:rPr>
        <w:t xml:space="preserve"> en América Latina</w:t>
      </w:r>
      <w:r w:rsidR="00892DD6" w:rsidRPr="001C73CC">
        <w:rPr>
          <w:rFonts w:ascii="Arial" w:hAnsi="Arial" w:cs="Arial"/>
          <w:sz w:val="20"/>
          <w:szCs w:val="20"/>
        </w:rPr>
        <w:t>,</w:t>
      </w:r>
      <w:r w:rsidRPr="001C73CC">
        <w:rPr>
          <w:rFonts w:ascii="Arial" w:hAnsi="Arial" w:cs="Arial"/>
          <w:sz w:val="20"/>
          <w:szCs w:val="20"/>
        </w:rPr>
        <w:t xml:space="preserve"> se da cuando </w:t>
      </w:r>
      <w:r w:rsidR="00892DD6" w:rsidRPr="001C73CC">
        <w:rPr>
          <w:rFonts w:ascii="Arial" w:hAnsi="Arial" w:cs="Arial"/>
          <w:sz w:val="20"/>
          <w:szCs w:val="20"/>
        </w:rPr>
        <w:t xml:space="preserve">a </w:t>
      </w:r>
      <w:r w:rsidRPr="001C73CC">
        <w:rPr>
          <w:rFonts w:ascii="Arial" w:hAnsi="Arial" w:cs="Arial"/>
          <w:sz w:val="20"/>
          <w:szCs w:val="20"/>
        </w:rPr>
        <w:t>la</w:t>
      </w:r>
      <w:r w:rsidR="00AC739F" w:rsidRPr="001C73CC">
        <w:rPr>
          <w:rFonts w:ascii="Arial" w:hAnsi="Arial" w:cs="Arial"/>
          <w:sz w:val="20"/>
          <w:szCs w:val="20"/>
        </w:rPr>
        <w:t xml:space="preserve"> </w:t>
      </w:r>
      <w:r w:rsidR="00801695" w:rsidRPr="001C73CC">
        <w:rPr>
          <w:rFonts w:ascii="Arial" w:hAnsi="Arial" w:cs="Arial"/>
          <w:sz w:val="20"/>
          <w:szCs w:val="20"/>
        </w:rPr>
        <w:t>vinculación de ciudades se le v</w:t>
      </w:r>
      <w:r w:rsidR="00892DD6" w:rsidRPr="001C73CC">
        <w:rPr>
          <w:rFonts w:ascii="Arial" w:hAnsi="Arial" w:cs="Arial"/>
          <w:sz w:val="20"/>
          <w:szCs w:val="20"/>
        </w:rPr>
        <w:t>ea,</w:t>
      </w:r>
      <w:r w:rsidR="006C6AE8" w:rsidRPr="001C73CC">
        <w:rPr>
          <w:rFonts w:ascii="Arial" w:hAnsi="Arial" w:cs="Arial"/>
          <w:sz w:val="20"/>
          <w:szCs w:val="20"/>
        </w:rPr>
        <w:t xml:space="preserve"> por parte de los círculos gubernamentales</w:t>
      </w:r>
      <w:r w:rsidR="00892DD6" w:rsidRPr="001C73CC">
        <w:rPr>
          <w:rFonts w:ascii="Arial" w:hAnsi="Arial" w:cs="Arial"/>
          <w:sz w:val="20"/>
          <w:szCs w:val="20"/>
        </w:rPr>
        <w:t>,</w:t>
      </w:r>
      <w:r w:rsidR="006C6AE8" w:rsidRPr="001C73CC">
        <w:rPr>
          <w:rFonts w:ascii="Arial" w:hAnsi="Arial" w:cs="Arial"/>
          <w:sz w:val="20"/>
          <w:szCs w:val="20"/>
        </w:rPr>
        <w:t xml:space="preserve"> </w:t>
      </w:r>
      <w:r w:rsidR="0035013A" w:rsidRPr="001C73CC">
        <w:rPr>
          <w:rFonts w:ascii="Arial" w:hAnsi="Arial" w:cs="Arial"/>
          <w:sz w:val="20"/>
          <w:szCs w:val="20"/>
        </w:rPr>
        <w:t xml:space="preserve">con la intención de coadyuvar a un desarrollo con soberanía nacional. En estos casos, las </w:t>
      </w:r>
      <w:r w:rsidR="00801695" w:rsidRPr="001C73CC">
        <w:rPr>
          <w:rFonts w:ascii="Arial" w:hAnsi="Arial" w:cs="Arial"/>
          <w:i/>
          <w:sz w:val="20"/>
          <w:szCs w:val="20"/>
        </w:rPr>
        <w:t xml:space="preserve">políticas públicas </w:t>
      </w:r>
      <w:r w:rsidR="00892DD6" w:rsidRPr="001C73CC">
        <w:rPr>
          <w:rFonts w:ascii="Arial" w:hAnsi="Arial" w:cs="Arial"/>
          <w:sz w:val="20"/>
          <w:szCs w:val="20"/>
        </w:rPr>
        <w:t xml:space="preserve">que </w:t>
      </w:r>
      <w:r w:rsidR="0035013A" w:rsidRPr="001C73CC">
        <w:rPr>
          <w:rFonts w:ascii="Arial" w:hAnsi="Arial" w:cs="Arial"/>
          <w:sz w:val="20"/>
          <w:szCs w:val="20"/>
        </w:rPr>
        <w:t xml:space="preserve">de ahí emanen, </w:t>
      </w:r>
      <w:r w:rsidR="00A06880" w:rsidRPr="001C73CC">
        <w:rPr>
          <w:rFonts w:ascii="Arial" w:hAnsi="Arial" w:cs="Arial"/>
          <w:sz w:val="20"/>
          <w:szCs w:val="20"/>
        </w:rPr>
        <w:t xml:space="preserve">podrán </w:t>
      </w:r>
      <w:r w:rsidR="00892DD6" w:rsidRPr="001C73CC">
        <w:rPr>
          <w:rFonts w:ascii="Arial" w:hAnsi="Arial" w:cs="Arial"/>
          <w:sz w:val="20"/>
          <w:szCs w:val="20"/>
        </w:rPr>
        <w:t>abr</w:t>
      </w:r>
      <w:r w:rsidR="00A06880" w:rsidRPr="001C73CC">
        <w:rPr>
          <w:rFonts w:ascii="Arial" w:hAnsi="Arial" w:cs="Arial"/>
          <w:sz w:val="20"/>
          <w:szCs w:val="20"/>
        </w:rPr>
        <w:t>ir</w:t>
      </w:r>
      <w:r w:rsidR="00892DD6" w:rsidRPr="001C73CC">
        <w:rPr>
          <w:rFonts w:ascii="Arial" w:hAnsi="Arial" w:cs="Arial"/>
          <w:sz w:val="20"/>
          <w:szCs w:val="20"/>
        </w:rPr>
        <w:t xml:space="preserve"> las puertas a</w:t>
      </w:r>
      <w:r w:rsidR="0035013A" w:rsidRPr="001C73CC">
        <w:rPr>
          <w:rFonts w:ascii="Arial" w:hAnsi="Arial" w:cs="Arial"/>
          <w:sz w:val="20"/>
          <w:szCs w:val="20"/>
        </w:rPr>
        <w:t>l logro</w:t>
      </w:r>
      <w:r w:rsidR="00892DD6" w:rsidRPr="001C73CC">
        <w:rPr>
          <w:rFonts w:ascii="Arial" w:hAnsi="Arial" w:cs="Arial"/>
          <w:sz w:val="20"/>
          <w:szCs w:val="20"/>
        </w:rPr>
        <w:t xml:space="preserve"> </w:t>
      </w:r>
      <w:r w:rsidR="00E76053" w:rsidRPr="001C73CC">
        <w:rPr>
          <w:rFonts w:ascii="Arial" w:hAnsi="Arial" w:cs="Arial"/>
          <w:sz w:val="20"/>
          <w:szCs w:val="20"/>
        </w:rPr>
        <w:t>de una sustentabilidad humana, con equidad</w:t>
      </w:r>
      <w:r w:rsidR="00F27D96" w:rsidRPr="001C73CC">
        <w:rPr>
          <w:rFonts w:ascii="Arial" w:hAnsi="Arial" w:cs="Arial"/>
          <w:sz w:val="20"/>
          <w:szCs w:val="20"/>
        </w:rPr>
        <w:t>,</w:t>
      </w:r>
      <w:r w:rsidR="00E76053" w:rsidRPr="001C73CC">
        <w:rPr>
          <w:rFonts w:ascii="Arial" w:hAnsi="Arial" w:cs="Arial"/>
          <w:sz w:val="20"/>
          <w:szCs w:val="20"/>
        </w:rPr>
        <w:t xml:space="preserve"> y </w:t>
      </w:r>
      <w:r w:rsidR="00F27D96" w:rsidRPr="001C73CC">
        <w:rPr>
          <w:rFonts w:ascii="Arial" w:hAnsi="Arial" w:cs="Arial"/>
          <w:sz w:val="20"/>
          <w:szCs w:val="20"/>
        </w:rPr>
        <w:t xml:space="preserve">se dirigirán a cubrir </w:t>
      </w:r>
      <w:r w:rsidR="00892DD6" w:rsidRPr="001C73CC">
        <w:rPr>
          <w:rFonts w:ascii="Arial" w:hAnsi="Arial" w:cs="Arial"/>
          <w:sz w:val="20"/>
          <w:szCs w:val="20"/>
        </w:rPr>
        <w:t>las</w:t>
      </w:r>
      <w:r w:rsidR="00801695" w:rsidRPr="001C73CC">
        <w:rPr>
          <w:rFonts w:ascii="Arial" w:hAnsi="Arial" w:cs="Arial"/>
          <w:sz w:val="20"/>
          <w:szCs w:val="20"/>
        </w:rPr>
        <w:t xml:space="preserve"> demandas sociales</w:t>
      </w:r>
      <w:r w:rsidR="006D55FD" w:rsidRPr="001C73CC">
        <w:rPr>
          <w:rFonts w:ascii="Arial" w:hAnsi="Arial" w:cs="Arial"/>
          <w:sz w:val="20"/>
          <w:szCs w:val="20"/>
        </w:rPr>
        <w:t xml:space="preserve"> (Morin).</w:t>
      </w:r>
    </w:p>
    <w:p w:rsidR="00E734D2" w:rsidRPr="001C73CC" w:rsidRDefault="006D55FD" w:rsidP="001C73CC">
      <w:pPr>
        <w:tabs>
          <w:tab w:val="left" w:pos="-142"/>
        </w:tabs>
        <w:spacing w:line="360" w:lineRule="auto"/>
        <w:ind w:left="-142"/>
        <w:jc w:val="both"/>
        <w:rPr>
          <w:rFonts w:ascii="Arial" w:hAnsi="Arial" w:cs="Arial"/>
          <w:sz w:val="20"/>
          <w:szCs w:val="20"/>
        </w:rPr>
      </w:pPr>
      <w:r w:rsidRPr="001C73CC">
        <w:rPr>
          <w:rFonts w:ascii="Arial" w:hAnsi="Arial" w:cs="Arial"/>
          <w:sz w:val="20"/>
          <w:szCs w:val="20"/>
        </w:rPr>
        <w:t xml:space="preserve">Esos ejemplos </w:t>
      </w:r>
      <w:r w:rsidR="00DB20E6" w:rsidRPr="001C73CC">
        <w:rPr>
          <w:rFonts w:ascii="Arial" w:hAnsi="Arial" w:cs="Arial"/>
          <w:sz w:val="20"/>
          <w:szCs w:val="20"/>
        </w:rPr>
        <w:t>nos llevan</w:t>
      </w:r>
      <w:r w:rsidR="000155CA" w:rsidRPr="001C73CC">
        <w:rPr>
          <w:rFonts w:ascii="Arial" w:hAnsi="Arial" w:cs="Arial"/>
          <w:sz w:val="20"/>
          <w:szCs w:val="20"/>
        </w:rPr>
        <w:t xml:space="preserve">, ni más ni menos, </w:t>
      </w:r>
      <w:r w:rsidR="00DB20E6" w:rsidRPr="001C73CC">
        <w:rPr>
          <w:rFonts w:ascii="Arial" w:hAnsi="Arial" w:cs="Arial"/>
          <w:sz w:val="20"/>
          <w:szCs w:val="20"/>
        </w:rPr>
        <w:t xml:space="preserve"> a la necesidad  de conocer  la concepción que del </w:t>
      </w:r>
      <w:r w:rsidR="00DB20E6" w:rsidRPr="001C73CC">
        <w:rPr>
          <w:rFonts w:ascii="Arial" w:hAnsi="Arial" w:cs="Arial"/>
          <w:i/>
          <w:sz w:val="20"/>
          <w:szCs w:val="20"/>
        </w:rPr>
        <w:t xml:space="preserve">desarrollo </w:t>
      </w:r>
      <w:r w:rsidR="000155CA" w:rsidRPr="001C73CC">
        <w:rPr>
          <w:rFonts w:ascii="Arial" w:hAnsi="Arial" w:cs="Arial"/>
          <w:sz w:val="20"/>
          <w:szCs w:val="20"/>
        </w:rPr>
        <w:t xml:space="preserve">se tenga </w:t>
      </w:r>
      <w:r w:rsidR="00DB20E6" w:rsidRPr="001C73CC">
        <w:rPr>
          <w:rFonts w:ascii="Arial" w:hAnsi="Arial" w:cs="Arial"/>
          <w:sz w:val="20"/>
          <w:szCs w:val="20"/>
        </w:rPr>
        <w:t xml:space="preserve"> en nuestros países</w:t>
      </w:r>
      <w:r w:rsidR="000155CA" w:rsidRPr="001C73CC">
        <w:rPr>
          <w:rFonts w:ascii="Arial" w:hAnsi="Arial" w:cs="Arial"/>
          <w:sz w:val="20"/>
          <w:szCs w:val="20"/>
        </w:rPr>
        <w:t xml:space="preserve"> latinoamericanos</w:t>
      </w:r>
      <w:r w:rsidR="00DB20E6" w:rsidRPr="001C73CC">
        <w:rPr>
          <w:rFonts w:ascii="Arial" w:hAnsi="Arial" w:cs="Arial"/>
          <w:sz w:val="20"/>
          <w:szCs w:val="20"/>
        </w:rPr>
        <w:t>,</w:t>
      </w:r>
      <w:r w:rsidRPr="001C73CC">
        <w:rPr>
          <w:rFonts w:ascii="Arial" w:hAnsi="Arial" w:cs="Arial"/>
          <w:sz w:val="20"/>
          <w:szCs w:val="20"/>
        </w:rPr>
        <w:t xml:space="preserve"> ahora</w:t>
      </w:r>
      <w:r w:rsidR="00DB20E6" w:rsidRPr="001C73CC">
        <w:rPr>
          <w:rFonts w:ascii="Arial" w:hAnsi="Arial" w:cs="Arial"/>
          <w:sz w:val="20"/>
          <w:szCs w:val="20"/>
        </w:rPr>
        <w:t xml:space="preserve"> </w:t>
      </w:r>
      <w:r w:rsidRPr="001C73CC">
        <w:rPr>
          <w:rFonts w:ascii="Arial" w:hAnsi="Arial" w:cs="Arial"/>
          <w:sz w:val="20"/>
          <w:szCs w:val="20"/>
        </w:rPr>
        <w:t xml:space="preserve"> implica</w:t>
      </w:r>
      <w:r w:rsidR="000155CA" w:rsidRPr="001C73CC">
        <w:rPr>
          <w:rFonts w:ascii="Arial" w:hAnsi="Arial" w:cs="Arial"/>
          <w:sz w:val="20"/>
          <w:szCs w:val="20"/>
        </w:rPr>
        <w:t>dos</w:t>
      </w:r>
      <w:r w:rsidRPr="001C73CC">
        <w:rPr>
          <w:rFonts w:ascii="Arial" w:hAnsi="Arial" w:cs="Arial"/>
          <w:sz w:val="20"/>
          <w:szCs w:val="20"/>
        </w:rPr>
        <w:t xml:space="preserve"> en la </w:t>
      </w:r>
      <w:r w:rsidR="00621F17" w:rsidRPr="001C73CC">
        <w:rPr>
          <w:rFonts w:ascii="Arial" w:hAnsi="Arial" w:cs="Arial"/>
          <w:sz w:val="20"/>
          <w:szCs w:val="20"/>
        </w:rPr>
        <w:t xml:space="preserve"> dialóg</w:t>
      </w:r>
      <w:r w:rsidR="000155CA" w:rsidRPr="001C73CC">
        <w:rPr>
          <w:rFonts w:ascii="Arial" w:hAnsi="Arial" w:cs="Arial"/>
          <w:sz w:val="20"/>
          <w:szCs w:val="20"/>
        </w:rPr>
        <w:t>ica neoliberalismo-nacionalismo. Con ese conocimiento, se abren las posibil</w:t>
      </w:r>
      <w:r w:rsidR="005F4B72" w:rsidRPr="001C73CC">
        <w:rPr>
          <w:rFonts w:ascii="Arial" w:hAnsi="Arial" w:cs="Arial"/>
          <w:sz w:val="20"/>
          <w:szCs w:val="20"/>
        </w:rPr>
        <w:t>i</w:t>
      </w:r>
      <w:r w:rsidR="000155CA" w:rsidRPr="001C73CC">
        <w:rPr>
          <w:rFonts w:ascii="Arial" w:hAnsi="Arial" w:cs="Arial"/>
          <w:sz w:val="20"/>
          <w:szCs w:val="20"/>
        </w:rPr>
        <w:t xml:space="preserve">dades de </w:t>
      </w:r>
      <w:r w:rsidR="00750A07" w:rsidRPr="001C73CC">
        <w:rPr>
          <w:rFonts w:ascii="Arial" w:hAnsi="Arial" w:cs="Arial"/>
          <w:sz w:val="20"/>
          <w:szCs w:val="20"/>
        </w:rPr>
        <w:t>e</w:t>
      </w:r>
      <w:r w:rsidR="00C33843" w:rsidRPr="001C73CC">
        <w:rPr>
          <w:rFonts w:ascii="Arial" w:hAnsi="Arial" w:cs="Arial"/>
          <w:sz w:val="20"/>
          <w:szCs w:val="20"/>
        </w:rPr>
        <w:t>ntender la naturaleza ideológica</w:t>
      </w:r>
      <w:r w:rsidR="00750A07" w:rsidRPr="001C73CC">
        <w:rPr>
          <w:rFonts w:ascii="Arial" w:hAnsi="Arial" w:cs="Arial"/>
          <w:sz w:val="20"/>
          <w:szCs w:val="20"/>
        </w:rPr>
        <w:t xml:space="preserve"> de las</w:t>
      </w:r>
      <w:r w:rsidR="000155CA" w:rsidRPr="001C73CC">
        <w:rPr>
          <w:rFonts w:ascii="Arial" w:hAnsi="Arial" w:cs="Arial"/>
          <w:sz w:val="20"/>
          <w:szCs w:val="20"/>
        </w:rPr>
        <w:t xml:space="preserve"> </w:t>
      </w:r>
      <w:r w:rsidR="000155CA" w:rsidRPr="001C73CC">
        <w:rPr>
          <w:rFonts w:ascii="Arial" w:hAnsi="Arial" w:cs="Arial"/>
          <w:i/>
          <w:sz w:val="20"/>
          <w:szCs w:val="20"/>
        </w:rPr>
        <w:t>políticas públicas, incluidas las urbano-regionales</w:t>
      </w:r>
      <w:r w:rsidR="00750A07" w:rsidRPr="001C73CC">
        <w:rPr>
          <w:rFonts w:ascii="Arial" w:hAnsi="Arial" w:cs="Arial"/>
          <w:i/>
          <w:sz w:val="20"/>
          <w:szCs w:val="20"/>
        </w:rPr>
        <w:t>,</w:t>
      </w:r>
      <w:r w:rsidR="00750A07" w:rsidRPr="001C73CC">
        <w:rPr>
          <w:rFonts w:ascii="Arial" w:hAnsi="Arial" w:cs="Arial"/>
          <w:sz w:val="20"/>
          <w:szCs w:val="20"/>
        </w:rPr>
        <w:t xml:space="preserve"> que se manejan en cada país o bloques de países.</w:t>
      </w:r>
    </w:p>
    <w:p w:rsidR="00C0755A" w:rsidRPr="001C73CC" w:rsidRDefault="00C33843"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Naturalmente, en un análisis complejo se requeriría </w:t>
      </w:r>
      <w:r w:rsidR="00A06880" w:rsidRPr="001C73CC">
        <w:rPr>
          <w:rFonts w:ascii="Arial" w:hAnsi="Arial" w:cs="Arial"/>
          <w:sz w:val="20"/>
          <w:szCs w:val="20"/>
        </w:rPr>
        <w:t xml:space="preserve">también </w:t>
      </w:r>
      <w:r w:rsidRPr="001C73CC">
        <w:rPr>
          <w:rFonts w:ascii="Arial" w:hAnsi="Arial" w:cs="Arial"/>
          <w:sz w:val="20"/>
          <w:szCs w:val="20"/>
        </w:rPr>
        <w:t xml:space="preserve">ahondar en la indagación </w:t>
      </w:r>
      <w:r w:rsidRPr="001C73CC">
        <w:rPr>
          <w:rFonts w:ascii="Arial" w:hAnsi="Arial" w:cs="Arial"/>
          <w:i/>
          <w:sz w:val="20"/>
          <w:szCs w:val="20"/>
        </w:rPr>
        <w:t xml:space="preserve">micro, </w:t>
      </w:r>
      <w:r w:rsidRPr="001C73CC">
        <w:rPr>
          <w:rFonts w:ascii="Arial" w:hAnsi="Arial" w:cs="Arial"/>
          <w:sz w:val="20"/>
          <w:szCs w:val="20"/>
        </w:rPr>
        <w:t>que nos llevaría</w:t>
      </w:r>
      <w:r w:rsidR="00BA7832" w:rsidRPr="001C73CC">
        <w:rPr>
          <w:rFonts w:ascii="Arial" w:hAnsi="Arial" w:cs="Arial"/>
          <w:sz w:val="20"/>
          <w:szCs w:val="20"/>
        </w:rPr>
        <w:t xml:space="preserve">, incluso, </w:t>
      </w:r>
      <w:r w:rsidRPr="001C73CC">
        <w:rPr>
          <w:rFonts w:ascii="Arial" w:hAnsi="Arial" w:cs="Arial"/>
          <w:sz w:val="20"/>
          <w:szCs w:val="20"/>
        </w:rPr>
        <w:t xml:space="preserve"> hasta el conocimiento de la procedencia institucional y grupal de</w:t>
      </w:r>
      <w:r w:rsidR="00BA7832" w:rsidRPr="001C73CC">
        <w:rPr>
          <w:rFonts w:ascii="Arial" w:hAnsi="Arial" w:cs="Arial"/>
          <w:sz w:val="20"/>
          <w:szCs w:val="20"/>
        </w:rPr>
        <w:t xml:space="preserve"> quienes elaboran las políticas, incluso en sus instancias al parecer </w:t>
      </w:r>
      <w:r w:rsidR="001A22F5" w:rsidRPr="001C73CC">
        <w:rPr>
          <w:rFonts w:ascii="Arial" w:hAnsi="Arial" w:cs="Arial"/>
          <w:sz w:val="20"/>
          <w:szCs w:val="20"/>
        </w:rPr>
        <w:t>exclusivamente técnicas y por ende “neutrales”. Este recorrido cognoscitivo, realiza</w:t>
      </w:r>
      <w:r w:rsidR="003C424F" w:rsidRPr="001C73CC">
        <w:rPr>
          <w:rFonts w:ascii="Arial" w:hAnsi="Arial" w:cs="Arial"/>
          <w:sz w:val="20"/>
          <w:szCs w:val="20"/>
        </w:rPr>
        <w:t>do en términos tradi</w:t>
      </w:r>
      <w:r w:rsidR="002C12EA" w:rsidRPr="001C73CC">
        <w:rPr>
          <w:rFonts w:ascii="Arial" w:hAnsi="Arial" w:cs="Arial"/>
          <w:sz w:val="20"/>
          <w:szCs w:val="20"/>
        </w:rPr>
        <w:t>cionales, podría ser monumental</w:t>
      </w:r>
      <w:r w:rsidR="001A22F5" w:rsidRPr="001C73CC">
        <w:rPr>
          <w:rFonts w:ascii="Arial" w:hAnsi="Arial" w:cs="Arial"/>
          <w:sz w:val="20"/>
          <w:szCs w:val="20"/>
        </w:rPr>
        <w:t>: ir desde el conocimiento de los entornos sociohistóricos (</w:t>
      </w:r>
      <w:r w:rsidR="001A22F5" w:rsidRPr="001C73CC">
        <w:rPr>
          <w:rFonts w:ascii="Arial" w:hAnsi="Arial" w:cs="Arial"/>
          <w:i/>
          <w:sz w:val="20"/>
          <w:szCs w:val="20"/>
        </w:rPr>
        <w:t>nivel macro),</w:t>
      </w:r>
      <w:r w:rsidR="001A22F5" w:rsidRPr="001C73CC">
        <w:rPr>
          <w:rFonts w:ascii="Arial" w:hAnsi="Arial" w:cs="Arial"/>
          <w:sz w:val="20"/>
          <w:szCs w:val="20"/>
        </w:rPr>
        <w:t xml:space="preserve"> hasta los niveles </w:t>
      </w:r>
      <w:r w:rsidR="001A22F5" w:rsidRPr="001C73CC">
        <w:rPr>
          <w:rFonts w:ascii="Arial" w:hAnsi="Arial" w:cs="Arial"/>
          <w:i/>
          <w:sz w:val="20"/>
          <w:szCs w:val="20"/>
        </w:rPr>
        <w:t>micro</w:t>
      </w:r>
      <w:r w:rsidR="001A22F5" w:rsidRPr="001C73CC">
        <w:rPr>
          <w:rFonts w:ascii="Arial" w:hAnsi="Arial" w:cs="Arial"/>
          <w:sz w:val="20"/>
          <w:szCs w:val="20"/>
        </w:rPr>
        <w:t xml:space="preserve">. Sin embargo, y como lo iremos viendo, los principios del pensamiento  </w:t>
      </w:r>
      <w:r w:rsidR="002A327F" w:rsidRPr="001C73CC">
        <w:rPr>
          <w:rFonts w:ascii="Arial" w:hAnsi="Arial" w:cs="Arial"/>
          <w:sz w:val="20"/>
          <w:szCs w:val="20"/>
        </w:rPr>
        <w:t>complejo, despejan el camino.</w:t>
      </w:r>
      <w:r w:rsidR="00C76F47" w:rsidRPr="001C73CC">
        <w:rPr>
          <w:rFonts w:ascii="Arial" w:hAnsi="Arial" w:cs="Arial"/>
          <w:sz w:val="20"/>
          <w:szCs w:val="20"/>
        </w:rPr>
        <w:t xml:space="preserve"> Una de las fó</w:t>
      </w:r>
      <w:r w:rsidR="002A327F" w:rsidRPr="001C73CC">
        <w:rPr>
          <w:rFonts w:ascii="Arial" w:hAnsi="Arial" w:cs="Arial"/>
          <w:sz w:val="20"/>
          <w:szCs w:val="20"/>
        </w:rPr>
        <w:t xml:space="preserve">rmulas </w:t>
      </w:r>
      <w:r w:rsidR="00C76F47" w:rsidRPr="001C73CC">
        <w:rPr>
          <w:rFonts w:ascii="Arial" w:hAnsi="Arial" w:cs="Arial"/>
          <w:sz w:val="20"/>
          <w:szCs w:val="20"/>
        </w:rPr>
        <w:t>clave es el reconocimiento y utilización de la naturaleza</w:t>
      </w:r>
      <w:r w:rsidR="00BA7832" w:rsidRPr="001C73CC">
        <w:rPr>
          <w:rFonts w:ascii="Arial" w:hAnsi="Arial" w:cs="Arial"/>
          <w:sz w:val="20"/>
          <w:szCs w:val="20"/>
        </w:rPr>
        <w:t xml:space="preserve"> </w:t>
      </w:r>
      <w:r w:rsidR="00C76F47" w:rsidRPr="001C73CC">
        <w:rPr>
          <w:rFonts w:ascii="Arial" w:hAnsi="Arial" w:cs="Arial"/>
          <w:sz w:val="20"/>
          <w:szCs w:val="20"/>
        </w:rPr>
        <w:t xml:space="preserve">colectiva –incluso planetarizada y vuelta </w:t>
      </w:r>
      <w:r w:rsidR="00C76F47" w:rsidRPr="001C73CC">
        <w:rPr>
          <w:rFonts w:ascii="Arial" w:hAnsi="Arial" w:cs="Arial"/>
          <w:i/>
          <w:sz w:val="20"/>
          <w:szCs w:val="20"/>
        </w:rPr>
        <w:t xml:space="preserve">red </w:t>
      </w:r>
      <w:r w:rsidR="00C76F47" w:rsidRPr="001C73CC">
        <w:rPr>
          <w:rFonts w:ascii="Arial" w:hAnsi="Arial" w:cs="Arial"/>
          <w:sz w:val="20"/>
          <w:szCs w:val="20"/>
        </w:rPr>
        <w:t xml:space="preserve">por los medios digitales- del trabajo investigativo, y la otra, combinada con la primera, es la visión </w:t>
      </w:r>
      <w:r w:rsidR="00C76F47" w:rsidRPr="001C73CC">
        <w:rPr>
          <w:rFonts w:ascii="Arial" w:hAnsi="Arial" w:cs="Arial"/>
          <w:i/>
          <w:sz w:val="20"/>
          <w:szCs w:val="20"/>
        </w:rPr>
        <w:t>hologramática</w:t>
      </w:r>
      <w:r w:rsidR="003D76DC" w:rsidRPr="001C73CC">
        <w:rPr>
          <w:rFonts w:ascii="Arial" w:hAnsi="Arial" w:cs="Arial"/>
          <w:i/>
          <w:sz w:val="20"/>
          <w:szCs w:val="20"/>
        </w:rPr>
        <w:t xml:space="preserve"> </w:t>
      </w:r>
      <w:r w:rsidR="003D76DC" w:rsidRPr="001C73CC">
        <w:rPr>
          <w:rFonts w:ascii="Arial" w:hAnsi="Arial" w:cs="Arial"/>
          <w:sz w:val="20"/>
          <w:szCs w:val="20"/>
        </w:rPr>
        <w:t>moriniana</w:t>
      </w:r>
      <w:r w:rsidR="00A06880" w:rsidRPr="001C73CC">
        <w:rPr>
          <w:rFonts w:ascii="Arial" w:hAnsi="Arial" w:cs="Arial"/>
          <w:sz w:val="20"/>
          <w:szCs w:val="20"/>
        </w:rPr>
        <w:t xml:space="preserve"> (la relación del todo con las partes).</w:t>
      </w:r>
    </w:p>
    <w:p w:rsidR="001C73CC" w:rsidRDefault="003D76DC"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Con esa visión, incluso, podríamos d</w:t>
      </w:r>
      <w:r w:rsidR="00687BDF" w:rsidRPr="001C73CC">
        <w:rPr>
          <w:rFonts w:ascii="Arial" w:hAnsi="Arial" w:cs="Arial"/>
          <w:sz w:val="20"/>
          <w:szCs w:val="20"/>
        </w:rPr>
        <w:t xml:space="preserve">espejar la naturaleza </w:t>
      </w:r>
      <w:r w:rsidR="0091255F" w:rsidRPr="001C73CC">
        <w:rPr>
          <w:rFonts w:ascii="Arial" w:hAnsi="Arial" w:cs="Arial"/>
          <w:sz w:val="20"/>
          <w:szCs w:val="20"/>
        </w:rPr>
        <w:t>ideológica</w:t>
      </w:r>
      <w:r w:rsidRPr="001C73CC">
        <w:rPr>
          <w:rFonts w:ascii="Arial" w:hAnsi="Arial" w:cs="Arial"/>
          <w:sz w:val="20"/>
          <w:szCs w:val="20"/>
        </w:rPr>
        <w:t xml:space="preserve"> del término </w:t>
      </w:r>
      <w:r w:rsidRPr="001C73CC">
        <w:rPr>
          <w:rFonts w:ascii="Arial" w:hAnsi="Arial" w:cs="Arial"/>
          <w:b/>
          <w:i/>
          <w:sz w:val="20"/>
          <w:szCs w:val="20"/>
        </w:rPr>
        <w:t>megalópolis,</w:t>
      </w:r>
      <w:r w:rsidR="00F05F89" w:rsidRPr="001C73CC">
        <w:rPr>
          <w:rFonts w:ascii="Arial" w:hAnsi="Arial" w:cs="Arial"/>
          <w:b/>
          <w:i/>
          <w:sz w:val="20"/>
          <w:szCs w:val="20"/>
        </w:rPr>
        <w:t xml:space="preserve"> </w:t>
      </w:r>
      <w:r w:rsidR="00F05F89" w:rsidRPr="001C73CC">
        <w:rPr>
          <w:rFonts w:ascii="Arial" w:hAnsi="Arial" w:cs="Arial"/>
          <w:b/>
          <w:sz w:val="20"/>
          <w:szCs w:val="20"/>
        </w:rPr>
        <w:t>-</w:t>
      </w:r>
      <w:r w:rsidR="00F05F89" w:rsidRPr="001C73CC">
        <w:rPr>
          <w:rFonts w:ascii="Arial" w:hAnsi="Arial" w:cs="Arial"/>
          <w:sz w:val="20"/>
          <w:szCs w:val="20"/>
        </w:rPr>
        <w:t>acuñado</w:t>
      </w:r>
      <w:r w:rsidR="00A06880" w:rsidRPr="001C73CC">
        <w:rPr>
          <w:rFonts w:ascii="Arial" w:hAnsi="Arial" w:cs="Arial"/>
          <w:sz w:val="20"/>
          <w:szCs w:val="20"/>
        </w:rPr>
        <w:t xml:space="preserve">, como se sabe, </w:t>
      </w:r>
      <w:r w:rsidR="00F05F89" w:rsidRPr="001C73CC">
        <w:rPr>
          <w:rFonts w:ascii="Arial" w:hAnsi="Arial" w:cs="Arial"/>
          <w:sz w:val="20"/>
          <w:szCs w:val="20"/>
        </w:rPr>
        <w:t xml:space="preserve"> por el geógrafo francés Jean Gottmann en 1960-</w:t>
      </w:r>
      <w:r w:rsidRPr="001C73CC">
        <w:rPr>
          <w:rFonts w:ascii="Arial" w:hAnsi="Arial" w:cs="Arial"/>
          <w:b/>
          <w:i/>
          <w:sz w:val="20"/>
          <w:szCs w:val="20"/>
        </w:rPr>
        <w:t xml:space="preserve"> </w:t>
      </w:r>
      <w:r w:rsidRPr="001C73CC">
        <w:rPr>
          <w:rFonts w:ascii="Arial" w:hAnsi="Arial" w:cs="Arial"/>
          <w:sz w:val="20"/>
          <w:szCs w:val="20"/>
        </w:rPr>
        <w:t>y la</w:t>
      </w:r>
      <w:r w:rsidRPr="001C73CC">
        <w:rPr>
          <w:rFonts w:ascii="Arial" w:hAnsi="Arial" w:cs="Arial"/>
          <w:b/>
          <w:sz w:val="20"/>
          <w:szCs w:val="20"/>
        </w:rPr>
        <w:t xml:space="preserve"> </w:t>
      </w:r>
      <w:r w:rsidRPr="001C73CC">
        <w:rPr>
          <w:rFonts w:ascii="Arial" w:hAnsi="Arial" w:cs="Arial"/>
          <w:sz w:val="20"/>
          <w:szCs w:val="20"/>
        </w:rPr>
        <w:t>pertinencia de su utilización en nuestro medio</w:t>
      </w:r>
      <w:r w:rsidR="0088294C" w:rsidRPr="001C73CC">
        <w:rPr>
          <w:rFonts w:ascii="Arial" w:hAnsi="Arial" w:cs="Arial"/>
          <w:sz w:val="20"/>
          <w:szCs w:val="20"/>
        </w:rPr>
        <w:t xml:space="preserve"> y no quedarnos con un registro anecdótico</w:t>
      </w:r>
      <w:r w:rsidRPr="001C73CC">
        <w:rPr>
          <w:rFonts w:ascii="Arial" w:hAnsi="Arial" w:cs="Arial"/>
          <w:sz w:val="20"/>
          <w:szCs w:val="20"/>
        </w:rPr>
        <w:t>.</w:t>
      </w:r>
      <w:r w:rsidR="0091255F" w:rsidRPr="001C73CC">
        <w:rPr>
          <w:rFonts w:ascii="Arial" w:hAnsi="Arial" w:cs="Arial"/>
          <w:sz w:val="20"/>
          <w:szCs w:val="20"/>
        </w:rPr>
        <w:t xml:space="preserve"> </w:t>
      </w:r>
      <w:r w:rsidR="005B2273" w:rsidRPr="001C73CC">
        <w:rPr>
          <w:rFonts w:ascii="Arial" w:hAnsi="Arial" w:cs="Arial"/>
          <w:sz w:val="20"/>
          <w:szCs w:val="20"/>
        </w:rPr>
        <w:t>¿Acas</w:t>
      </w:r>
      <w:r w:rsidR="0053346C" w:rsidRPr="001C73CC">
        <w:rPr>
          <w:rFonts w:ascii="Arial" w:hAnsi="Arial" w:cs="Arial"/>
          <w:sz w:val="20"/>
          <w:szCs w:val="20"/>
        </w:rPr>
        <w:t>o se podría</w:t>
      </w:r>
      <w:r w:rsidR="0091255F" w:rsidRPr="001C73CC">
        <w:rPr>
          <w:rFonts w:ascii="Arial" w:hAnsi="Arial" w:cs="Arial"/>
          <w:sz w:val="20"/>
          <w:szCs w:val="20"/>
        </w:rPr>
        <w:t xml:space="preserve">  inferir  de la lectura</w:t>
      </w:r>
      <w:r w:rsidR="0088294C" w:rsidRPr="001C73CC">
        <w:rPr>
          <w:rFonts w:ascii="Arial" w:hAnsi="Arial" w:cs="Arial"/>
          <w:sz w:val="20"/>
          <w:szCs w:val="20"/>
        </w:rPr>
        <w:t xml:space="preserve"> de su texto -</w:t>
      </w:r>
      <w:r w:rsidR="0088294C" w:rsidRPr="001C73CC">
        <w:rPr>
          <w:rFonts w:ascii="Arial" w:hAnsi="Arial" w:cs="Arial"/>
          <w:sz w:val="20"/>
          <w:szCs w:val="20"/>
          <w:lang w:val="es-ES"/>
        </w:rPr>
        <w:t>"</w:t>
      </w:r>
      <w:r w:rsidR="0088294C" w:rsidRPr="001C73CC">
        <w:rPr>
          <w:rFonts w:ascii="Arial" w:hAnsi="Arial" w:cs="Arial"/>
          <w:i/>
          <w:iCs/>
          <w:sz w:val="20"/>
          <w:szCs w:val="20"/>
          <w:lang w:val="es-ES"/>
        </w:rPr>
        <w:t>Megalopolis, The Urbanized Northeastern Seaboard of the United States</w:t>
      </w:r>
      <w:r w:rsidR="0088294C" w:rsidRPr="001C73CC">
        <w:rPr>
          <w:rFonts w:ascii="Arial" w:hAnsi="Arial" w:cs="Arial"/>
          <w:sz w:val="20"/>
          <w:szCs w:val="20"/>
          <w:lang w:val="es-ES"/>
        </w:rPr>
        <w:t xml:space="preserve">" (Megalópolis, el urbanizado borde marítimo noreste de Estados Unidos)- </w:t>
      </w:r>
      <w:r w:rsidR="0053346C" w:rsidRPr="001C73CC">
        <w:rPr>
          <w:rFonts w:ascii="Arial" w:hAnsi="Arial" w:cs="Arial"/>
          <w:sz w:val="20"/>
          <w:szCs w:val="20"/>
          <w:lang w:val="es-ES"/>
        </w:rPr>
        <w:t>que</w:t>
      </w:r>
      <w:r w:rsidR="005B2273" w:rsidRPr="001C73CC">
        <w:rPr>
          <w:rFonts w:ascii="Arial" w:hAnsi="Arial" w:cs="Arial"/>
          <w:sz w:val="20"/>
          <w:szCs w:val="20"/>
          <w:lang w:val="es-ES"/>
        </w:rPr>
        <w:t xml:space="preserve"> </w:t>
      </w:r>
      <w:r w:rsidR="0088294C" w:rsidRPr="001C73CC">
        <w:rPr>
          <w:rFonts w:ascii="Arial" w:hAnsi="Arial" w:cs="Arial"/>
          <w:sz w:val="20"/>
          <w:szCs w:val="20"/>
        </w:rPr>
        <w:t>campea</w:t>
      </w:r>
      <w:r w:rsidR="00687BDF" w:rsidRPr="001C73CC">
        <w:rPr>
          <w:rFonts w:ascii="Arial" w:hAnsi="Arial" w:cs="Arial"/>
          <w:sz w:val="20"/>
          <w:szCs w:val="20"/>
        </w:rPr>
        <w:t xml:space="preserve"> en el fondo</w:t>
      </w:r>
      <w:r w:rsidR="00A06880" w:rsidRPr="001C73CC">
        <w:rPr>
          <w:rFonts w:ascii="Arial" w:hAnsi="Arial" w:cs="Arial"/>
          <w:sz w:val="20"/>
          <w:szCs w:val="20"/>
        </w:rPr>
        <w:t xml:space="preserve"> de</w:t>
      </w:r>
      <w:r w:rsidR="00687BDF" w:rsidRPr="001C73CC">
        <w:rPr>
          <w:rFonts w:ascii="Arial" w:hAnsi="Arial" w:cs="Arial"/>
          <w:sz w:val="20"/>
          <w:szCs w:val="20"/>
        </w:rPr>
        <w:t xml:space="preserve"> la preocupación, </w:t>
      </w:r>
      <w:r w:rsidR="005F4B72" w:rsidRPr="001C73CC">
        <w:rPr>
          <w:rFonts w:ascii="Arial" w:hAnsi="Arial" w:cs="Arial"/>
          <w:sz w:val="20"/>
          <w:szCs w:val="20"/>
        </w:rPr>
        <w:t xml:space="preserve">que </w:t>
      </w:r>
      <w:r w:rsidR="00687BDF" w:rsidRPr="001C73CC">
        <w:rPr>
          <w:rFonts w:ascii="Arial" w:hAnsi="Arial" w:cs="Arial"/>
          <w:sz w:val="20"/>
          <w:szCs w:val="20"/>
        </w:rPr>
        <w:t>se daba</w:t>
      </w:r>
      <w:r w:rsidR="00F05F89" w:rsidRPr="001C73CC">
        <w:rPr>
          <w:rFonts w:ascii="Arial" w:hAnsi="Arial" w:cs="Arial"/>
          <w:sz w:val="20"/>
          <w:szCs w:val="20"/>
        </w:rPr>
        <w:t xml:space="preserve"> </w:t>
      </w:r>
      <w:r w:rsidR="00687BDF" w:rsidRPr="001C73CC">
        <w:rPr>
          <w:rFonts w:ascii="Arial" w:hAnsi="Arial" w:cs="Arial"/>
          <w:sz w:val="20"/>
          <w:szCs w:val="20"/>
        </w:rPr>
        <w:t xml:space="preserve"> por el poderío globalizador </w:t>
      </w:r>
      <w:r w:rsidR="005B2273" w:rsidRPr="001C73CC">
        <w:rPr>
          <w:rFonts w:ascii="Arial" w:hAnsi="Arial" w:cs="Arial"/>
          <w:sz w:val="20"/>
          <w:szCs w:val="20"/>
        </w:rPr>
        <w:t>de los Estado Unidos?</w:t>
      </w:r>
      <w:r w:rsidR="00F05F89" w:rsidRPr="001C73CC">
        <w:rPr>
          <w:rFonts w:ascii="Arial" w:hAnsi="Arial" w:cs="Arial"/>
          <w:sz w:val="20"/>
          <w:szCs w:val="20"/>
        </w:rPr>
        <w:t xml:space="preserve"> </w:t>
      </w:r>
      <w:r w:rsidR="002C12EA" w:rsidRPr="001C73CC">
        <w:rPr>
          <w:rFonts w:ascii="Arial" w:hAnsi="Arial" w:cs="Arial"/>
          <w:sz w:val="20"/>
          <w:szCs w:val="20"/>
        </w:rPr>
        <w:t xml:space="preserve">¿Podríamos </w:t>
      </w:r>
      <w:r w:rsidR="00AA52D8" w:rsidRPr="001C73CC">
        <w:rPr>
          <w:rFonts w:ascii="Arial" w:hAnsi="Arial" w:cs="Arial"/>
          <w:sz w:val="20"/>
          <w:szCs w:val="20"/>
        </w:rPr>
        <w:t>decir que en ese libro se muestran, de manera directa o subsumida</w:t>
      </w:r>
      <w:r w:rsidR="00687BDF" w:rsidRPr="001C73CC">
        <w:rPr>
          <w:rFonts w:ascii="Arial" w:hAnsi="Arial" w:cs="Arial"/>
          <w:sz w:val="20"/>
          <w:szCs w:val="20"/>
        </w:rPr>
        <w:t xml:space="preserve"> las sinergias económicas y sociopolí</w:t>
      </w:r>
      <w:r w:rsidR="0088294C" w:rsidRPr="001C73CC">
        <w:rPr>
          <w:rFonts w:ascii="Arial" w:hAnsi="Arial" w:cs="Arial"/>
          <w:sz w:val="20"/>
          <w:szCs w:val="20"/>
        </w:rPr>
        <w:t>ticas, emanadas</w:t>
      </w:r>
      <w:r w:rsidR="00687BDF" w:rsidRPr="001C73CC">
        <w:rPr>
          <w:rFonts w:ascii="Arial" w:hAnsi="Arial" w:cs="Arial"/>
          <w:sz w:val="20"/>
          <w:szCs w:val="20"/>
        </w:rPr>
        <w:t xml:space="preserve"> de una franja del territorio </w:t>
      </w:r>
      <w:r w:rsidR="0088294C" w:rsidRPr="001C73CC">
        <w:rPr>
          <w:rFonts w:ascii="Arial" w:hAnsi="Arial" w:cs="Arial"/>
          <w:sz w:val="20"/>
          <w:szCs w:val="20"/>
        </w:rPr>
        <w:t xml:space="preserve">urbanizado </w:t>
      </w:r>
      <w:r w:rsidR="00687BDF" w:rsidRPr="001C73CC">
        <w:rPr>
          <w:rFonts w:ascii="Arial" w:hAnsi="Arial" w:cs="Arial"/>
          <w:sz w:val="20"/>
          <w:szCs w:val="20"/>
        </w:rPr>
        <w:t>de la costa este de</w:t>
      </w:r>
      <w:r w:rsidR="00AA52D8" w:rsidRPr="001C73CC">
        <w:rPr>
          <w:rFonts w:ascii="Arial" w:hAnsi="Arial" w:cs="Arial"/>
          <w:sz w:val="20"/>
          <w:szCs w:val="20"/>
        </w:rPr>
        <w:t xml:space="preserve"> ese país?</w:t>
      </w:r>
      <w:r w:rsidR="00A06880" w:rsidRPr="001C73CC">
        <w:rPr>
          <w:rFonts w:ascii="Arial" w:hAnsi="Arial" w:cs="Arial"/>
          <w:sz w:val="20"/>
          <w:szCs w:val="20"/>
        </w:rPr>
        <w:t xml:space="preserve"> Ahí, se concentra</w:t>
      </w:r>
      <w:r w:rsidR="00687BDF" w:rsidRPr="001C73CC">
        <w:rPr>
          <w:rFonts w:ascii="Arial" w:hAnsi="Arial" w:cs="Arial"/>
          <w:sz w:val="20"/>
          <w:szCs w:val="20"/>
        </w:rPr>
        <w:t xml:space="preserve">  el </w:t>
      </w:r>
      <w:r w:rsidR="00687BDF" w:rsidRPr="001C73CC">
        <w:rPr>
          <w:rFonts w:ascii="Arial" w:hAnsi="Arial" w:cs="Arial"/>
          <w:i/>
          <w:sz w:val="20"/>
          <w:szCs w:val="20"/>
        </w:rPr>
        <w:t>núcleo duro</w:t>
      </w:r>
      <w:r w:rsidR="00F05F89" w:rsidRPr="001C73CC">
        <w:rPr>
          <w:rFonts w:ascii="Arial" w:hAnsi="Arial" w:cs="Arial"/>
          <w:i/>
          <w:sz w:val="20"/>
          <w:szCs w:val="20"/>
        </w:rPr>
        <w:t xml:space="preserve"> </w:t>
      </w:r>
      <w:r w:rsidR="005F4B72" w:rsidRPr="001C73CC">
        <w:rPr>
          <w:rFonts w:ascii="Arial" w:hAnsi="Arial" w:cs="Arial"/>
          <w:sz w:val="20"/>
          <w:szCs w:val="20"/>
        </w:rPr>
        <w:t>d</w:t>
      </w:r>
      <w:r w:rsidR="00F05F89" w:rsidRPr="001C73CC">
        <w:rPr>
          <w:rFonts w:ascii="Arial" w:hAnsi="Arial" w:cs="Arial"/>
          <w:sz w:val="20"/>
          <w:szCs w:val="20"/>
        </w:rPr>
        <w:t xml:space="preserve">el poderío de La </w:t>
      </w:r>
      <w:r w:rsidR="0088294C" w:rsidRPr="001C73CC">
        <w:rPr>
          <w:rFonts w:ascii="Arial" w:hAnsi="Arial" w:cs="Arial"/>
          <w:sz w:val="20"/>
          <w:szCs w:val="20"/>
        </w:rPr>
        <w:t>“</w:t>
      </w:r>
      <w:r w:rsidR="00F05F89" w:rsidRPr="001C73CC">
        <w:rPr>
          <w:rFonts w:ascii="Arial" w:hAnsi="Arial" w:cs="Arial"/>
          <w:sz w:val="20"/>
          <w:szCs w:val="20"/>
        </w:rPr>
        <w:t>Roma contemporánea</w:t>
      </w:r>
      <w:r w:rsidR="0088294C" w:rsidRPr="001C73CC">
        <w:rPr>
          <w:rFonts w:ascii="Arial" w:hAnsi="Arial" w:cs="Arial"/>
          <w:sz w:val="20"/>
          <w:szCs w:val="20"/>
        </w:rPr>
        <w:t>”</w:t>
      </w:r>
      <w:r w:rsidR="0064615D" w:rsidRPr="001C73CC">
        <w:rPr>
          <w:rFonts w:ascii="Arial" w:hAnsi="Arial" w:cs="Arial"/>
          <w:sz w:val="20"/>
          <w:szCs w:val="20"/>
        </w:rPr>
        <w:t xml:space="preserve">: una gigante </w:t>
      </w:r>
      <w:hyperlink r:id="rId8" w:tooltip="Aglomeración" w:history="1">
        <w:r w:rsidR="005F20B2" w:rsidRPr="001C73CC">
          <w:rPr>
            <w:rStyle w:val="Hipervnculo"/>
            <w:rFonts w:ascii="Arial" w:hAnsi="Arial" w:cs="Arial"/>
            <w:color w:val="000000" w:themeColor="text1"/>
            <w:sz w:val="20"/>
            <w:szCs w:val="20"/>
            <w:lang w:val="es-ES"/>
          </w:rPr>
          <w:t>aglomeración</w:t>
        </w:r>
      </w:hyperlink>
      <w:r w:rsidR="005F20B2" w:rsidRPr="001C73CC">
        <w:rPr>
          <w:rFonts w:ascii="Arial" w:hAnsi="Arial" w:cs="Arial"/>
          <w:sz w:val="20"/>
          <w:szCs w:val="20"/>
          <w:lang w:val="es-ES"/>
        </w:rPr>
        <w:t xml:space="preserve"> </w:t>
      </w:r>
      <w:r w:rsidR="00780910" w:rsidRPr="001C73CC">
        <w:rPr>
          <w:rFonts w:ascii="Arial" w:hAnsi="Arial" w:cs="Arial"/>
          <w:sz w:val="20"/>
          <w:szCs w:val="20"/>
          <w:lang w:val="es-ES"/>
        </w:rPr>
        <w:t>(de m</w:t>
      </w:r>
      <w:r w:rsidR="006B01C9" w:rsidRPr="001C73CC">
        <w:rPr>
          <w:rFonts w:ascii="Arial" w:hAnsi="Arial" w:cs="Arial"/>
          <w:sz w:val="20"/>
          <w:szCs w:val="20"/>
          <w:lang w:val="es-ES"/>
        </w:rPr>
        <w:t>á</w:t>
      </w:r>
      <w:r w:rsidR="00780910" w:rsidRPr="001C73CC">
        <w:rPr>
          <w:rFonts w:ascii="Arial" w:hAnsi="Arial" w:cs="Arial"/>
          <w:sz w:val="20"/>
          <w:szCs w:val="20"/>
          <w:lang w:val="es-ES"/>
        </w:rPr>
        <w:t>s de 10 millones de habitantes</w:t>
      </w:r>
      <w:r w:rsidR="00267BFC" w:rsidRPr="001C73CC">
        <w:rPr>
          <w:rFonts w:ascii="Arial" w:hAnsi="Arial" w:cs="Arial"/>
          <w:sz w:val="20"/>
          <w:szCs w:val="20"/>
          <w:lang w:val="es-ES"/>
        </w:rPr>
        <w:t>)</w:t>
      </w:r>
      <w:r w:rsidR="00780910" w:rsidRPr="001C73CC">
        <w:rPr>
          <w:rFonts w:ascii="Arial" w:hAnsi="Arial" w:cs="Arial"/>
          <w:sz w:val="20"/>
          <w:szCs w:val="20"/>
          <w:lang w:val="es-ES"/>
        </w:rPr>
        <w:t xml:space="preserve">, </w:t>
      </w:r>
      <w:r w:rsidR="008B4C98" w:rsidRPr="001C73CC">
        <w:rPr>
          <w:rFonts w:ascii="Arial" w:hAnsi="Arial" w:cs="Arial"/>
          <w:sz w:val="20"/>
          <w:szCs w:val="20"/>
          <w:lang w:val="es-ES"/>
        </w:rPr>
        <w:t xml:space="preserve"> </w:t>
      </w:r>
      <w:r w:rsidR="005F20B2" w:rsidRPr="001C73CC">
        <w:rPr>
          <w:rFonts w:ascii="Arial" w:hAnsi="Arial" w:cs="Arial"/>
          <w:sz w:val="20"/>
          <w:szCs w:val="20"/>
          <w:lang w:val="es-ES"/>
        </w:rPr>
        <w:t xml:space="preserve">entre </w:t>
      </w:r>
      <w:hyperlink r:id="rId9" w:tooltip="Boston" w:history="1">
        <w:r w:rsidR="005F20B2" w:rsidRPr="001C73CC">
          <w:rPr>
            <w:rStyle w:val="Hipervnculo"/>
            <w:rFonts w:ascii="Arial" w:hAnsi="Arial" w:cs="Arial"/>
            <w:color w:val="000000" w:themeColor="text1"/>
            <w:sz w:val="20"/>
            <w:szCs w:val="20"/>
            <w:lang w:val="es-ES"/>
          </w:rPr>
          <w:t>Boston</w:t>
        </w:r>
      </w:hyperlink>
      <w:r w:rsidR="005F20B2" w:rsidRPr="001C73CC">
        <w:rPr>
          <w:rFonts w:ascii="Arial" w:hAnsi="Arial" w:cs="Arial"/>
          <w:sz w:val="20"/>
          <w:szCs w:val="20"/>
          <w:lang w:val="es-ES"/>
        </w:rPr>
        <w:t xml:space="preserve"> y la conurbación </w:t>
      </w:r>
      <w:hyperlink r:id="rId10" w:tooltip="Baltimore" w:history="1">
        <w:r w:rsidR="005F20B2" w:rsidRPr="001C73CC">
          <w:rPr>
            <w:rStyle w:val="Hipervnculo"/>
            <w:rFonts w:ascii="Arial" w:hAnsi="Arial" w:cs="Arial"/>
            <w:color w:val="000000" w:themeColor="text1"/>
            <w:sz w:val="20"/>
            <w:szCs w:val="20"/>
            <w:lang w:val="es-ES"/>
          </w:rPr>
          <w:t>Baltimore</w:t>
        </w:r>
      </w:hyperlink>
      <w:r w:rsidR="005F20B2" w:rsidRPr="001C73CC">
        <w:rPr>
          <w:rFonts w:ascii="Arial" w:hAnsi="Arial" w:cs="Arial"/>
          <w:sz w:val="20"/>
          <w:szCs w:val="20"/>
          <w:lang w:val="es-ES"/>
        </w:rPr>
        <w:t>-</w:t>
      </w:r>
      <w:hyperlink r:id="rId11" w:tooltip="Washington DC" w:history="1">
        <w:r w:rsidR="005F20B2" w:rsidRPr="001C73CC">
          <w:rPr>
            <w:rStyle w:val="Hipervnculo"/>
            <w:rFonts w:ascii="Arial" w:hAnsi="Arial" w:cs="Arial"/>
            <w:color w:val="000000" w:themeColor="text1"/>
            <w:sz w:val="20"/>
            <w:szCs w:val="20"/>
            <w:lang w:val="es-ES"/>
          </w:rPr>
          <w:t>Washington</w:t>
        </w:r>
      </w:hyperlink>
      <w:r w:rsidR="005F20B2" w:rsidRPr="001C73CC">
        <w:rPr>
          <w:rFonts w:ascii="Arial" w:hAnsi="Arial" w:cs="Arial"/>
          <w:sz w:val="20"/>
          <w:szCs w:val="20"/>
          <w:lang w:val="es-ES"/>
        </w:rPr>
        <w:t xml:space="preserve"> incluyendo las aglomeraciones de </w:t>
      </w:r>
      <w:hyperlink r:id="rId12" w:tooltip="Hartford (Connecticut)" w:history="1">
        <w:r w:rsidR="005F20B2" w:rsidRPr="001C73CC">
          <w:rPr>
            <w:rStyle w:val="Hipervnculo"/>
            <w:rFonts w:ascii="Arial" w:hAnsi="Arial" w:cs="Arial"/>
            <w:color w:val="000000" w:themeColor="text1"/>
            <w:sz w:val="20"/>
            <w:szCs w:val="20"/>
            <w:lang w:val="es-ES"/>
          </w:rPr>
          <w:t>Hartford</w:t>
        </w:r>
      </w:hyperlink>
      <w:r w:rsidR="005F20B2" w:rsidRPr="001C73CC">
        <w:rPr>
          <w:rFonts w:ascii="Arial" w:hAnsi="Arial" w:cs="Arial"/>
          <w:color w:val="000000" w:themeColor="text1"/>
          <w:sz w:val="20"/>
          <w:szCs w:val="20"/>
          <w:lang w:val="es-ES"/>
        </w:rPr>
        <w:t xml:space="preserve">, </w:t>
      </w:r>
      <w:hyperlink r:id="rId13" w:tooltip="Nueva York" w:history="1">
        <w:r w:rsidR="005F20B2" w:rsidRPr="001C73CC">
          <w:rPr>
            <w:rStyle w:val="Hipervnculo"/>
            <w:rFonts w:ascii="Arial" w:hAnsi="Arial" w:cs="Arial"/>
            <w:color w:val="000000" w:themeColor="text1"/>
            <w:sz w:val="20"/>
            <w:szCs w:val="20"/>
            <w:lang w:val="es-ES"/>
          </w:rPr>
          <w:t>Nueva York</w:t>
        </w:r>
      </w:hyperlink>
      <w:r w:rsidR="005F20B2" w:rsidRPr="001C73CC">
        <w:rPr>
          <w:rFonts w:ascii="Arial" w:hAnsi="Arial" w:cs="Arial"/>
          <w:color w:val="000000" w:themeColor="text1"/>
          <w:sz w:val="20"/>
          <w:szCs w:val="20"/>
          <w:lang w:val="es-ES"/>
        </w:rPr>
        <w:t xml:space="preserve">, y </w:t>
      </w:r>
      <w:hyperlink r:id="rId14" w:tooltip="Filadelfia" w:history="1">
        <w:r w:rsidR="005F20B2" w:rsidRPr="001C73CC">
          <w:rPr>
            <w:rStyle w:val="Hipervnculo"/>
            <w:rFonts w:ascii="Arial" w:hAnsi="Arial" w:cs="Arial"/>
            <w:color w:val="000000" w:themeColor="text1"/>
            <w:sz w:val="20"/>
            <w:szCs w:val="20"/>
            <w:lang w:val="es-ES"/>
          </w:rPr>
          <w:t>Filadelfia</w:t>
        </w:r>
      </w:hyperlink>
      <w:r w:rsidR="005F20B2" w:rsidRPr="001C73CC">
        <w:rPr>
          <w:rFonts w:ascii="Arial" w:hAnsi="Arial" w:cs="Arial"/>
          <w:color w:val="000000" w:themeColor="text1"/>
          <w:sz w:val="20"/>
          <w:szCs w:val="20"/>
          <w:lang w:val="es-ES"/>
        </w:rPr>
        <w:t>, así como una multitud de ciudades de más de 100.000</w:t>
      </w:r>
      <w:r w:rsidR="0053346C" w:rsidRPr="001C73CC">
        <w:rPr>
          <w:rFonts w:ascii="Arial" w:hAnsi="Arial" w:cs="Arial"/>
          <w:color w:val="000000" w:themeColor="text1"/>
          <w:sz w:val="20"/>
          <w:szCs w:val="20"/>
          <w:lang w:val="es-ES"/>
        </w:rPr>
        <w:t xml:space="preserve"> habitantes</w:t>
      </w:r>
      <w:r w:rsidR="0064615D" w:rsidRPr="001C73CC">
        <w:rPr>
          <w:rFonts w:ascii="Arial" w:hAnsi="Arial" w:cs="Arial"/>
          <w:color w:val="000000" w:themeColor="text1"/>
          <w:sz w:val="20"/>
          <w:szCs w:val="20"/>
          <w:lang w:val="es-ES"/>
        </w:rPr>
        <w:t>.</w:t>
      </w:r>
      <w:r w:rsidR="00267BFC" w:rsidRPr="001C73CC">
        <w:rPr>
          <w:rFonts w:ascii="Arial" w:hAnsi="Arial" w:cs="Arial"/>
          <w:color w:val="000000" w:themeColor="text1"/>
          <w:sz w:val="20"/>
          <w:szCs w:val="20"/>
          <w:lang w:val="es-ES"/>
        </w:rPr>
        <w:t xml:space="preserve"> </w:t>
      </w:r>
      <w:r w:rsidR="0053346C" w:rsidRPr="001C73CC">
        <w:rPr>
          <w:rFonts w:ascii="Arial" w:hAnsi="Arial" w:cs="Arial"/>
          <w:color w:val="000000" w:themeColor="text1"/>
          <w:sz w:val="20"/>
          <w:szCs w:val="20"/>
          <w:lang w:val="es-ES"/>
        </w:rPr>
        <w:t>Una vez lanzado ese texto, su interés persiste hasta</w:t>
      </w:r>
      <w:r w:rsidR="00242384" w:rsidRPr="001C73CC">
        <w:rPr>
          <w:rFonts w:ascii="Arial" w:hAnsi="Arial" w:cs="Arial"/>
          <w:color w:val="000000" w:themeColor="text1"/>
          <w:sz w:val="20"/>
          <w:szCs w:val="20"/>
          <w:lang w:val="es-ES"/>
        </w:rPr>
        <w:t xml:space="preserve"> </w:t>
      </w:r>
      <w:r w:rsidR="0053346C" w:rsidRPr="001C73CC">
        <w:rPr>
          <w:rFonts w:ascii="Arial" w:hAnsi="Arial" w:cs="Arial"/>
          <w:color w:val="000000" w:themeColor="text1"/>
          <w:sz w:val="20"/>
          <w:szCs w:val="20"/>
          <w:lang w:val="es-ES"/>
        </w:rPr>
        <w:t xml:space="preserve">la </w:t>
      </w:r>
      <w:r w:rsidR="00242384" w:rsidRPr="001C73CC">
        <w:rPr>
          <w:rFonts w:ascii="Arial" w:hAnsi="Arial" w:cs="Arial"/>
          <w:color w:val="000000" w:themeColor="text1"/>
          <w:sz w:val="20"/>
          <w:szCs w:val="20"/>
          <w:lang w:val="es-ES"/>
        </w:rPr>
        <w:t>actualidad</w:t>
      </w:r>
      <w:r w:rsidR="005F4B72" w:rsidRPr="001C73CC">
        <w:rPr>
          <w:rFonts w:ascii="Arial" w:hAnsi="Arial" w:cs="Arial"/>
          <w:color w:val="000000" w:themeColor="text1"/>
          <w:sz w:val="20"/>
          <w:szCs w:val="20"/>
          <w:lang w:val="es-ES"/>
        </w:rPr>
        <w:t>,</w:t>
      </w:r>
      <w:r w:rsidR="00242384" w:rsidRPr="001C73CC">
        <w:rPr>
          <w:rFonts w:ascii="Arial" w:hAnsi="Arial" w:cs="Arial"/>
          <w:color w:val="000000" w:themeColor="text1"/>
          <w:sz w:val="20"/>
          <w:szCs w:val="20"/>
          <w:lang w:val="es-ES"/>
        </w:rPr>
        <w:t xml:space="preserve"> </w:t>
      </w:r>
      <w:r w:rsidR="0053346C" w:rsidRPr="001C73CC">
        <w:rPr>
          <w:rFonts w:ascii="Arial" w:hAnsi="Arial" w:cs="Arial"/>
          <w:color w:val="000000" w:themeColor="text1"/>
          <w:sz w:val="20"/>
          <w:szCs w:val="20"/>
          <w:lang w:val="es-ES"/>
        </w:rPr>
        <w:t xml:space="preserve"> </w:t>
      </w:r>
      <w:r w:rsidR="00242384" w:rsidRPr="001C73CC">
        <w:rPr>
          <w:rFonts w:ascii="Arial" w:hAnsi="Arial" w:cs="Arial"/>
          <w:color w:val="000000" w:themeColor="text1"/>
          <w:sz w:val="20"/>
          <w:szCs w:val="20"/>
          <w:lang w:val="es-ES"/>
        </w:rPr>
        <w:t xml:space="preserve">por la presencia </w:t>
      </w:r>
      <w:r w:rsidR="005F4B72" w:rsidRPr="001C73CC">
        <w:rPr>
          <w:rFonts w:ascii="Arial" w:hAnsi="Arial" w:cs="Arial"/>
          <w:color w:val="000000" w:themeColor="text1"/>
          <w:sz w:val="20"/>
          <w:szCs w:val="20"/>
          <w:lang w:val="es-ES"/>
        </w:rPr>
        <w:t xml:space="preserve">agudizada </w:t>
      </w:r>
      <w:r w:rsidR="00242384" w:rsidRPr="001C73CC">
        <w:rPr>
          <w:rFonts w:ascii="Arial" w:hAnsi="Arial" w:cs="Arial"/>
          <w:color w:val="000000" w:themeColor="text1"/>
          <w:sz w:val="20"/>
          <w:szCs w:val="20"/>
          <w:lang w:val="es-ES"/>
        </w:rPr>
        <w:t xml:space="preserve">de la </w:t>
      </w:r>
      <w:r w:rsidR="00C34A71" w:rsidRPr="001C73CC">
        <w:rPr>
          <w:rFonts w:ascii="Arial" w:hAnsi="Arial" w:cs="Arial"/>
          <w:i/>
          <w:color w:val="000000" w:themeColor="text1"/>
          <w:sz w:val="20"/>
          <w:szCs w:val="20"/>
          <w:lang w:val="es-ES"/>
        </w:rPr>
        <w:t xml:space="preserve">globalización. </w:t>
      </w:r>
      <w:r w:rsidR="00C34A71" w:rsidRPr="001C73CC">
        <w:rPr>
          <w:rFonts w:ascii="Arial" w:hAnsi="Arial" w:cs="Arial"/>
          <w:color w:val="000000" w:themeColor="text1"/>
          <w:sz w:val="20"/>
          <w:szCs w:val="20"/>
          <w:lang w:val="es-ES"/>
        </w:rPr>
        <w:t>E</w:t>
      </w:r>
      <w:r w:rsidR="00AA5D9B" w:rsidRPr="001C73CC">
        <w:rPr>
          <w:rFonts w:ascii="Arial" w:hAnsi="Arial" w:cs="Arial"/>
          <w:color w:val="000000" w:themeColor="text1"/>
          <w:sz w:val="20"/>
          <w:szCs w:val="20"/>
          <w:lang w:val="es-ES"/>
        </w:rPr>
        <w:t>se término se ha extendid</w:t>
      </w:r>
      <w:r w:rsidR="001B7E2B" w:rsidRPr="001C73CC">
        <w:rPr>
          <w:rFonts w:ascii="Arial" w:hAnsi="Arial" w:cs="Arial"/>
          <w:color w:val="000000" w:themeColor="text1"/>
          <w:sz w:val="20"/>
          <w:szCs w:val="20"/>
          <w:lang w:val="es-ES"/>
        </w:rPr>
        <w:t>o</w:t>
      </w:r>
      <w:r w:rsidR="00772F6D" w:rsidRPr="001C73CC">
        <w:rPr>
          <w:rFonts w:ascii="Arial" w:hAnsi="Arial" w:cs="Arial"/>
          <w:color w:val="000000" w:themeColor="text1"/>
          <w:sz w:val="20"/>
          <w:szCs w:val="20"/>
          <w:lang w:val="es-ES"/>
        </w:rPr>
        <w:t>,</w:t>
      </w:r>
      <w:r w:rsidR="001B7E2B" w:rsidRPr="001C73CC">
        <w:rPr>
          <w:rFonts w:ascii="Arial" w:hAnsi="Arial" w:cs="Arial"/>
          <w:color w:val="000000" w:themeColor="text1"/>
          <w:sz w:val="20"/>
          <w:szCs w:val="20"/>
          <w:lang w:val="es-ES"/>
        </w:rPr>
        <w:t xml:space="preserve"> </w:t>
      </w:r>
      <w:r w:rsidR="000D09BA" w:rsidRPr="001C73CC">
        <w:rPr>
          <w:rFonts w:ascii="Arial" w:hAnsi="Arial" w:cs="Arial"/>
          <w:color w:val="000000" w:themeColor="text1"/>
          <w:sz w:val="20"/>
          <w:szCs w:val="20"/>
          <w:lang w:val="es-ES"/>
        </w:rPr>
        <w:t xml:space="preserve">y se ha convertido en objeto de estudio en </w:t>
      </w:r>
      <w:r w:rsidR="00AB4356" w:rsidRPr="001C73CC">
        <w:rPr>
          <w:rFonts w:ascii="Arial" w:hAnsi="Arial" w:cs="Arial"/>
          <w:color w:val="000000" w:themeColor="text1"/>
          <w:sz w:val="20"/>
          <w:szCs w:val="20"/>
          <w:lang w:val="es-ES"/>
        </w:rPr>
        <w:t xml:space="preserve">un buen </w:t>
      </w:r>
      <w:r w:rsidR="000D09BA" w:rsidRPr="001C73CC">
        <w:rPr>
          <w:rFonts w:ascii="Arial" w:hAnsi="Arial" w:cs="Arial"/>
          <w:color w:val="000000" w:themeColor="text1"/>
          <w:sz w:val="20"/>
          <w:szCs w:val="20"/>
          <w:lang w:val="es-ES"/>
        </w:rPr>
        <w:t xml:space="preserve"> número </w:t>
      </w:r>
      <w:r w:rsidR="00AA52D8" w:rsidRPr="001C73CC">
        <w:rPr>
          <w:rFonts w:ascii="Arial" w:hAnsi="Arial" w:cs="Arial"/>
          <w:color w:val="000000" w:themeColor="text1"/>
          <w:sz w:val="20"/>
          <w:szCs w:val="20"/>
          <w:lang w:val="es-ES"/>
        </w:rPr>
        <w:t xml:space="preserve">de </w:t>
      </w:r>
      <w:r w:rsidR="000D09BA" w:rsidRPr="001C73CC">
        <w:rPr>
          <w:rFonts w:ascii="Arial" w:hAnsi="Arial" w:cs="Arial"/>
          <w:color w:val="000000" w:themeColor="text1"/>
          <w:sz w:val="20"/>
          <w:szCs w:val="20"/>
          <w:lang w:val="es-ES"/>
        </w:rPr>
        <w:t>países</w:t>
      </w:r>
      <w:r w:rsidR="003C744C" w:rsidRPr="001C73CC">
        <w:rPr>
          <w:rFonts w:ascii="Arial" w:hAnsi="Arial" w:cs="Arial"/>
          <w:color w:val="000000" w:themeColor="text1"/>
          <w:sz w:val="20"/>
          <w:szCs w:val="20"/>
          <w:lang w:val="es-ES"/>
        </w:rPr>
        <w:t>,</w:t>
      </w:r>
      <w:r w:rsidR="000D09BA" w:rsidRPr="001C73CC">
        <w:rPr>
          <w:rFonts w:ascii="Arial" w:hAnsi="Arial" w:cs="Arial"/>
          <w:color w:val="000000" w:themeColor="text1"/>
          <w:sz w:val="20"/>
          <w:szCs w:val="20"/>
          <w:lang w:val="es-ES"/>
        </w:rPr>
        <w:t xml:space="preserve"> </w:t>
      </w:r>
      <w:r w:rsidR="003C744C" w:rsidRPr="001C73CC">
        <w:rPr>
          <w:rFonts w:ascii="Arial" w:hAnsi="Arial" w:cs="Arial"/>
          <w:color w:val="000000" w:themeColor="text1"/>
          <w:sz w:val="20"/>
          <w:szCs w:val="20"/>
          <w:lang w:val="es-ES"/>
        </w:rPr>
        <w:t>i</w:t>
      </w:r>
      <w:r w:rsidR="000D09BA" w:rsidRPr="001C73CC">
        <w:rPr>
          <w:rFonts w:ascii="Arial" w:hAnsi="Arial" w:cs="Arial"/>
          <w:color w:val="000000" w:themeColor="text1"/>
          <w:sz w:val="20"/>
          <w:szCs w:val="20"/>
          <w:lang w:val="es-ES"/>
        </w:rPr>
        <w:t>ncluso los latinoamericanos</w:t>
      </w:r>
      <w:r w:rsidR="003C424F" w:rsidRPr="001C73CC">
        <w:rPr>
          <w:rStyle w:val="Refdenotaalpie"/>
          <w:rFonts w:ascii="Arial" w:hAnsi="Arial" w:cs="Arial"/>
          <w:color w:val="000000" w:themeColor="text1"/>
          <w:sz w:val="20"/>
          <w:szCs w:val="20"/>
          <w:lang w:val="es-ES"/>
        </w:rPr>
        <w:footnoteReference w:id="2"/>
      </w:r>
      <w:r w:rsidR="0064615D" w:rsidRPr="001C73CC">
        <w:rPr>
          <w:rFonts w:ascii="Arial" w:hAnsi="Arial" w:cs="Arial"/>
          <w:color w:val="000000" w:themeColor="text1"/>
          <w:sz w:val="20"/>
          <w:szCs w:val="20"/>
          <w:lang w:val="es-ES"/>
        </w:rPr>
        <w:t>.</w:t>
      </w:r>
      <w:r w:rsidR="000D09BA" w:rsidRPr="001C73CC">
        <w:rPr>
          <w:rFonts w:ascii="Arial" w:hAnsi="Arial" w:cs="Arial"/>
          <w:color w:val="000000" w:themeColor="text1"/>
          <w:sz w:val="20"/>
          <w:szCs w:val="20"/>
          <w:lang w:val="es-ES"/>
        </w:rPr>
        <w:t xml:space="preserve"> </w:t>
      </w:r>
      <w:r w:rsidR="0064615D" w:rsidRPr="001C73CC">
        <w:rPr>
          <w:rFonts w:ascii="Arial" w:hAnsi="Arial" w:cs="Arial"/>
          <w:color w:val="000000" w:themeColor="text1"/>
          <w:sz w:val="20"/>
          <w:szCs w:val="20"/>
          <w:lang w:val="es-ES"/>
        </w:rPr>
        <w:t>Ha</w:t>
      </w:r>
      <w:r w:rsidR="00EC6A47" w:rsidRPr="001C73CC">
        <w:rPr>
          <w:rFonts w:ascii="Arial" w:hAnsi="Arial" w:cs="Arial"/>
          <w:color w:val="000000" w:themeColor="text1"/>
          <w:sz w:val="20"/>
          <w:szCs w:val="20"/>
          <w:lang w:val="es-ES"/>
        </w:rPr>
        <w:t xml:space="preserve"> sido incluido</w:t>
      </w:r>
      <w:r w:rsidR="003C744C" w:rsidRPr="001C73CC">
        <w:rPr>
          <w:rFonts w:ascii="Arial" w:hAnsi="Arial" w:cs="Arial"/>
          <w:color w:val="000000" w:themeColor="text1"/>
          <w:sz w:val="20"/>
          <w:szCs w:val="20"/>
          <w:lang w:val="es-ES"/>
        </w:rPr>
        <w:t xml:space="preserve"> como tema en las disciplinas </w:t>
      </w:r>
      <w:r w:rsidR="00857E9D" w:rsidRPr="001C73CC">
        <w:rPr>
          <w:rFonts w:ascii="Arial" w:hAnsi="Arial" w:cs="Arial"/>
          <w:color w:val="000000" w:themeColor="text1"/>
          <w:sz w:val="20"/>
          <w:szCs w:val="20"/>
          <w:lang w:val="es-ES"/>
        </w:rPr>
        <w:t>que tienen que ver con los procesos urbanos, aunque en algunos casos, esas aglomeraciones  han sido llamadas ciudad región, corona regional de ciudades, etc., etc.</w:t>
      </w:r>
      <w:r w:rsidR="00381BAE" w:rsidRPr="001C73CC">
        <w:rPr>
          <w:rFonts w:ascii="Arial" w:hAnsi="Arial" w:cs="Arial"/>
          <w:color w:val="000000" w:themeColor="text1"/>
          <w:sz w:val="20"/>
          <w:szCs w:val="20"/>
          <w:lang w:val="es-ES"/>
        </w:rPr>
        <w:t xml:space="preserve"> (En relación a esta visión de megalópolis y, dentro de</w:t>
      </w:r>
      <w:r w:rsidR="005D2F28" w:rsidRPr="001C73CC">
        <w:rPr>
          <w:rFonts w:ascii="Arial" w:hAnsi="Arial" w:cs="Arial"/>
          <w:color w:val="000000" w:themeColor="text1"/>
          <w:sz w:val="20"/>
          <w:szCs w:val="20"/>
          <w:lang w:val="es-ES"/>
        </w:rPr>
        <w:t xml:space="preserve"> la polémica que se  ha desatado </w:t>
      </w:r>
      <w:r w:rsidR="00381BAE" w:rsidRPr="001C73CC">
        <w:rPr>
          <w:rFonts w:ascii="Arial" w:hAnsi="Arial" w:cs="Arial"/>
          <w:color w:val="000000" w:themeColor="text1"/>
          <w:sz w:val="20"/>
          <w:szCs w:val="20"/>
          <w:lang w:val="es-ES"/>
        </w:rPr>
        <w:t xml:space="preserve"> acerca del término</w:t>
      </w:r>
      <w:r w:rsidR="00D455A2" w:rsidRPr="001C73CC">
        <w:rPr>
          <w:rFonts w:ascii="Arial" w:hAnsi="Arial" w:cs="Arial"/>
          <w:color w:val="000000" w:themeColor="text1"/>
          <w:sz w:val="20"/>
          <w:szCs w:val="20"/>
          <w:lang w:val="es-ES"/>
        </w:rPr>
        <w:t xml:space="preserve">, están quienes, como Rosique </w:t>
      </w:r>
      <w:r w:rsidR="00AF3009" w:rsidRPr="001C73CC">
        <w:rPr>
          <w:rFonts w:ascii="Arial" w:hAnsi="Arial" w:cs="Arial"/>
          <w:color w:val="000000" w:themeColor="text1"/>
          <w:sz w:val="20"/>
          <w:szCs w:val="20"/>
          <w:lang w:val="es-ES"/>
        </w:rPr>
        <w:t xml:space="preserve">Cañas, </w:t>
      </w:r>
      <w:r w:rsidR="00D455A2" w:rsidRPr="001C73CC">
        <w:rPr>
          <w:rFonts w:ascii="Arial" w:hAnsi="Arial" w:cs="Arial"/>
          <w:color w:val="000000" w:themeColor="text1"/>
          <w:sz w:val="20"/>
          <w:szCs w:val="20"/>
          <w:lang w:val="es-ES"/>
        </w:rPr>
        <w:t xml:space="preserve">piensan que es “insustituible”  </w:t>
      </w:r>
      <w:r w:rsidR="00D455A2" w:rsidRPr="001C73CC">
        <w:rPr>
          <w:rFonts w:ascii="Arial" w:hAnsi="Arial" w:cs="Arial"/>
          <w:color w:val="000000" w:themeColor="text1"/>
          <w:sz w:val="20"/>
          <w:szCs w:val="20"/>
          <w:lang w:val="es-ES"/>
        </w:rPr>
        <w:lastRenderedPageBreak/>
        <w:t>(Rosique 2006</w:t>
      </w:r>
      <w:r w:rsidR="002A697C" w:rsidRPr="001C73CC">
        <w:rPr>
          <w:rFonts w:ascii="Arial" w:hAnsi="Arial" w:cs="Arial"/>
          <w:color w:val="000000" w:themeColor="text1"/>
          <w:sz w:val="20"/>
          <w:szCs w:val="20"/>
          <w:lang w:val="es-ES"/>
        </w:rPr>
        <w:t>)</w:t>
      </w:r>
      <w:r w:rsidR="00D455A2" w:rsidRPr="001C73CC">
        <w:rPr>
          <w:rFonts w:ascii="Arial" w:hAnsi="Arial" w:cs="Arial"/>
          <w:color w:val="000000" w:themeColor="text1"/>
          <w:sz w:val="20"/>
          <w:szCs w:val="20"/>
          <w:lang w:val="es-ES"/>
        </w:rPr>
        <w:t xml:space="preserve">: y quienes están con la </w:t>
      </w:r>
      <w:r w:rsidR="00DA0B73" w:rsidRPr="001C73CC">
        <w:rPr>
          <w:rFonts w:ascii="Arial" w:hAnsi="Arial" w:cs="Arial"/>
          <w:color w:val="000000" w:themeColor="text1"/>
          <w:sz w:val="20"/>
          <w:szCs w:val="20"/>
          <w:lang w:val="es-ES"/>
        </w:rPr>
        <w:t xml:space="preserve">interesante </w:t>
      </w:r>
      <w:r w:rsidR="00D455A2" w:rsidRPr="001C73CC">
        <w:rPr>
          <w:rFonts w:ascii="Arial" w:hAnsi="Arial" w:cs="Arial"/>
          <w:color w:val="000000" w:themeColor="text1"/>
          <w:sz w:val="20"/>
          <w:szCs w:val="20"/>
          <w:lang w:val="es-ES"/>
        </w:rPr>
        <w:t>opin</w:t>
      </w:r>
      <w:r w:rsidR="005D2F28" w:rsidRPr="001C73CC">
        <w:rPr>
          <w:rFonts w:ascii="Arial" w:hAnsi="Arial" w:cs="Arial"/>
          <w:color w:val="000000" w:themeColor="text1"/>
          <w:sz w:val="20"/>
          <w:szCs w:val="20"/>
          <w:lang w:val="es-ES"/>
        </w:rPr>
        <w:t>ión</w:t>
      </w:r>
      <w:r w:rsidR="00AB4356" w:rsidRPr="001C73CC">
        <w:rPr>
          <w:rFonts w:ascii="Arial" w:hAnsi="Arial" w:cs="Arial"/>
          <w:color w:val="000000" w:themeColor="text1"/>
          <w:sz w:val="20"/>
          <w:szCs w:val="20"/>
          <w:lang w:val="es-ES"/>
        </w:rPr>
        <w:t xml:space="preserve"> , </w:t>
      </w:r>
      <w:r w:rsidR="005D2F28" w:rsidRPr="001C73CC">
        <w:rPr>
          <w:rFonts w:ascii="Arial" w:hAnsi="Arial" w:cs="Arial"/>
          <w:color w:val="000000" w:themeColor="text1"/>
          <w:sz w:val="20"/>
          <w:szCs w:val="20"/>
          <w:lang w:val="es-ES"/>
        </w:rPr>
        <w:t>adversa</w:t>
      </w:r>
      <w:r w:rsidR="00AB4356" w:rsidRPr="001C73CC">
        <w:rPr>
          <w:rFonts w:ascii="Arial" w:hAnsi="Arial" w:cs="Arial"/>
          <w:color w:val="000000" w:themeColor="text1"/>
          <w:sz w:val="20"/>
          <w:szCs w:val="20"/>
          <w:lang w:val="es-ES"/>
        </w:rPr>
        <w:t xml:space="preserve"> y ya célebre</w:t>
      </w:r>
      <w:r w:rsidR="00DA0B73" w:rsidRPr="001C73CC">
        <w:rPr>
          <w:rFonts w:ascii="Arial" w:hAnsi="Arial" w:cs="Arial"/>
          <w:color w:val="000000" w:themeColor="text1"/>
          <w:sz w:val="20"/>
          <w:szCs w:val="20"/>
          <w:lang w:val="es-ES"/>
        </w:rPr>
        <w:t xml:space="preserve"> en nuestro </w:t>
      </w:r>
      <w:r w:rsidR="0064615D" w:rsidRPr="001C73CC">
        <w:rPr>
          <w:rFonts w:ascii="Arial" w:hAnsi="Arial" w:cs="Arial"/>
          <w:color w:val="000000" w:themeColor="text1"/>
          <w:sz w:val="20"/>
          <w:szCs w:val="20"/>
          <w:lang w:val="es-ES"/>
        </w:rPr>
        <w:t>ámbito</w:t>
      </w:r>
      <w:r w:rsidR="00AB4356" w:rsidRPr="001C73CC">
        <w:rPr>
          <w:rFonts w:ascii="Arial" w:hAnsi="Arial" w:cs="Arial"/>
          <w:color w:val="000000" w:themeColor="text1"/>
          <w:sz w:val="20"/>
          <w:szCs w:val="20"/>
          <w:lang w:val="es-ES"/>
        </w:rPr>
        <w:t>,</w:t>
      </w:r>
      <w:r w:rsidR="005D2F28" w:rsidRPr="001C73CC">
        <w:rPr>
          <w:rFonts w:ascii="Arial" w:hAnsi="Arial" w:cs="Arial"/>
          <w:color w:val="000000" w:themeColor="text1"/>
          <w:sz w:val="20"/>
          <w:szCs w:val="20"/>
          <w:lang w:val="es-ES"/>
        </w:rPr>
        <w:t xml:space="preserve"> de Priscila Connoly</w:t>
      </w:r>
      <w:r w:rsidR="00FC6485" w:rsidRPr="001C73CC">
        <w:rPr>
          <w:rFonts w:ascii="Arial" w:hAnsi="Arial" w:cs="Arial"/>
          <w:color w:val="000000" w:themeColor="text1"/>
          <w:sz w:val="20"/>
          <w:szCs w:val="20"/>
          <w:lang w:val="es-ES"/>
        </w:rPr>
        <w:t>, qu</w:t>
      </w:r>
      <w:r w:rsidR="002A697C" w:rsidRPr="001C73CC">
        <w:rPr>
          <w:rFonts w:ascii="Arial" w:hAnsi="Arial" w:cs="Arial"/>
          <w:color w:val="000000" w:themeColor="text1"/>
          <w:sz w:val="20"/>
          <w:szCs w:val="20"/>
          <w:lang w:val="es-ES"/>
        </w:rPr>
        <w:t>ien piensa que con ese término -</w:t>
      </w:r>
      <w:r w:rsidR="00FC6485" w:rsidRPr="001C73CC">
        <w:rPr>
          <w:rFonts w:ascii="Arial" w:hAnsi="Arial" w:cs="Arial"/>
          <w:color w:val="000000" w:themeColor="text1"/>
          <w:sz w:val="20"/>
          <w:szCs w:val="20"/>
          <w:lang w:val="es-ES"/>
        </w:rPr>
        <w:t xml:space="preserve">y su connotación de </w:t>
      </w:r>
      <w:r w:rsidR="00FC6485" w:rsidRPr="001C73CC">
        <w:rPr>
          <w:rFonts w:ascii="Arial" w:hAnsi="Arial" w:cs="Arial"/>
          <w:i/>
          <w:color w:val="000000" w:themeColor="text1"/>
          <w:sz w:val="20"/>
          <w:szCs w:val="20"/>
          <w:lang w:val="es-ES"/>
        </w:rPr>
        <w:t>metrópoli agrandada</w:t>
      </w:r>
      <w:r w:rsidR="0064615D" w:rsidRPr="001C73CC">
        <w:rPr>
          <w:rFonts w:ascii="Arial" w:hAnsi="Arial" w:cs="Arial"/>
          <w:color w:val="000000" w:themeColor="text1"/>
          <w:sz w:val="20"/>
          <w:szCs w:val="20"/>
          <w:lang w:val="es-ES"/>
        </w:rPr>
        <w:t>-   no se pueden explicar nuestros</w:t>
      </w:r>
      <w:r w:rsidR="00FC6485" w:rsidRPr="001C73CC">
        <w:rPr>
          <w:rFonts w:ascii="Arial" w:hAnsi="Arial" w:cs="Arial"/>
          <w:color w:val="000000" w:themeColor="text1"/>
          <w:sz w:val="20"/>
          <w:szCs w:val="20"/>
          <w:lang w:val="es-ES"/>
        </w:rPr>
        <w:t xml:space="preserve"> procesos </w:t>
      </w:r>
      <w:r w:rsidR="0064615D" w:rsidRPr="001C73CC">
        <w:rPr>
          <w:rFonts w:ascii="Arial" w:hAnsi="Arial" w:cs="Arial"/>
          <w:color w:val="000000" w:themeColor="text1"/>
          <w:sz w:val="20"/>
          <w:szCs w:val="20"/>
          <w:lang w:val="es-ES"/>
        </w:rPr>
        <w:t xml:space="preserve">locales, </w:t>
      </w:r>
      <w:r w:rsidR="00FC6485" w:rsidRPr="001C73CC">
        <w:rPr>
          <w:rFonts w:ascii="Arial" w:hAnsi="Arial" w:cs="Arial"/>
          <w:color w:val="000000" w:themeColor="text1"/>
          <w:sz w:val="20"/>
          <w:szCs w:val="20"/>
          <w:lang w:val="es-ES"/>
        </w:rPr>
        <w:t>a los cuales se dirigen las investigaciones</w:t>
      </w:r>
      <w:r w:rsidR="005D1B6F" w:rsidRPr="001C73CC">
        <w:rPr>
          <w:rFonts w:ascii="Arial" w:hAnsi="Arial" w:cs="Arial"/>
          <w:color w:val="000000" w:themeColor="text1"/>
          <w:sz w:val="20"/>
          <w:szCs w:val="20"/>
          <w:lang w:val="es-ES"/>
        </w:rPr>
        <w:t xml:space="preserve"> al respecto, y </w:t>
      </w:r>
      <w:r w:rsidR="00AF3009" w:rsidRPr="001C73CC">
        <w:rPr>
          <w:rFonts w:ascii="Arial" w:hAnsi="Arial" w:cs="Arial"/>
          <w:color w:val="000000" w:themeColor="text1"/>
          <w:sz w:val="20"/>
          <w:szCs w:val="20"/>
          <w:lang w:val="es-ES"/>
        </w:rPr>
        <w:t xml:space="preserve">que </w:t>
      </w:r>
      <w:r w:rsidR="005D1B6F" w:rsidRPr="001C73CC">
        <w:rPr>
          <w:rFonts w:ascii="Arial" w:hAnsi="Arial" w:cs="Arial"/>
          <w:color w:val="000000" w:themeColor="text1"/>
          <w:sz w:val="20"/>
          <w:szCs w:val="20"/>
          <w:lang w:val="es-ES"/>
        </w:rPr>
        <w:t>tal hecho lo agrava su origen etnocéntrico</w:t>
      </w:r>
      <w:r w:rsidR="005F2C6A" w:rsidRPr="001C73CC">
        <w:rPr>
          <w:rFonts w:ascii="Arial" w:hAnsi="Arial" w:cs="Arial"/>
          <w:color w:val="000000" w:themeColor="text1"/>
          <w:sz w:val="20"/>
          <w:szCs w:val="20"/>
          <w:lang w:val="es-ES"/>
        </w:rPr>
        <w:t xml:space="preserve"> </w:t>
      </w:r>
      <w:r w:rsidR="001A5486" w:rsidRPr="001C73CC">
        <w:rPr>
          <w:rFonts w:ascii="Arial" w:hAnsi="Arial" w:cs="Arial"/>
          <w:color w:val="000000" w:themeColor="text1"/>
          <w:sz w:val="20"/>
          <w:szCs w:val="20"/>
          <w:lang w:val="es-ES"/>
        </w:rPr>
        <w:t>(</w:t>
      </w:r>
      <w:r w:rsidR="005F2C6A" w:rsidRPr="001C73CC">
        <w:rPr>
          <w:rFonts w:ascii="Arial" w:hAnsi="Arial" w:cs="Arial"/>
          <w:color w:val="000000" w:themeColor="text1"/>
          <w:sz w:val="20"/>
          <w:szCs w:val="20"/>
          <w:lang w:val="es-ES"/>
        </w:rPr>
        <w:t>P. C</w:t>
      </w:r>
      <w:r w:rsidR="00AF3009" w:rsidRPr="001C73CC">
        <w:rPr>
          <w:rFonts w:ascii="Arial" w:hAnsi="Arial" w:cs="Arial"/>
          <w:color w:val="000000" w:themeColor="text1"/>
          <w:sz w:val="20"/>
          <w:szCs w:val="20"/>
          <w:lang w:val="es-ES"/>
        </w:rPr>
        <w:t>onnoly</w:t>
      </w:r>
      <w:r w:rsidR="005F2C6A" w:rsidRPr="001C73CC">
        <w:rPr>
          <w:rFonts w:ascii="Arial" w:hAnsi="Arial" w:cs="Arial"/>
          <w:color w:val="000000" w:themeColor="text1"/>
          <w:sz w:val="20"/>
          <w:szCs w:val="20"/>
          <w:lang w:val="es-ES"/>
        </w:rPr>
        <w:t xml:space="preserve">,  </w:t>
      </w:r>
      <w:r w:rsidR="00FC6485" w:rsidRPr="001C73CC">
        <w:rPr>
          <w:rFonts w:ascii="Arial" w:hAnsi="Arial" w:cs="Arial"/>
          <w:color w:val="000000" w:themeColor="text1"/>
          <w:sz w:val="20"/>
          <w:szCs w:val="20"/>
          <w:lang w:val="es-ES"/>
        </w:rPr>
        <w:t>1999</w:t>
      </w:r>
      <w:r w:rsidR="005D2F28" w:rsidRPr="001C73CC">
        <w:rPr>
          <w:rFonts w:ascii="Arial" w:hAnsi="Arial" w:cs="Arial"/>
          <w:color w:val="000000" w:themeColor="text1"/>
          <w:sz w:val="20"/>
          <w:szCs w:val="20"/>
          <w:lang w:val="es-ES"/>
        </w:rPr>
        <w:t>:</w:t>
      </w:r>
      <w:r w:rsidR="001A5486" w:rsidRPr="001C73CC">
        <w:rPr>
          <w:rFonts w:ascii="Arial" w:hAnsi="Arial" w:cs="Arial"/>
          <w:color w:val="000000" w:themeColor="text1"/>
          <w:sz w:val="20"/>
          <w:szCs w:val="20"/>
          <w:lang w:val="es-ES"/>
        </w:rPr>
        <w:t xml:space="preserve"> 37-46</w:t>
      </w:r>
      <w:r w:rsidR="005D2F28" w:rsidRPr="001C73CC">
        <w:rPr>
          <w:rFonts w:ascii="Arial" w:hAnsi="Arial" w:cs="Arial"/>
          <w:color w:val="000000" w:themeColor="text1"/>
          <w:sz w:val="20"/>
          <w:szCs w:val="20"/>
          <w:lang w:val="es-ES"/>
        </w:rPr>
        <w:t>)</w:t>
      </w:r>
      <w:r w:rsidR="00050445" w:rsidRPr="001C73CC">
        <w:rPr>
          <w:rFonts w:ascii="Arial" w:hAnsi="Arial" w:cs="Arial"/>
          <w:color w:val="000000" w:themeColor="text1"/>
          <w:sz w:val="20"/>
          <w:szCs w:val="20"/>
          <w:lang w:val="es-ES"/>
        </w:rPr>
        <w:t>. Esta polémica no es ociosa</w:t>
      </w:r>
      <w:r w:rsidR="005F4B72" w:rsidRPr="001C73CC">
        <w:rPr>
          <w:rFonts w:ascii="Arial" w:hAnsi="Arial" w:cs="Arial"/>
          <w:color w:val="000000" w:themeColor="text1"/>
          <w:sz w:val="20"/>
          <w:szCs w:val="20"/>
          <w:lang w:val="es-ES"/>
        </w:rPr>
        <w:t>,</w:t>
      </w:r>
      <w:r w:rsidR="00161642" w:rsidRPr="001C73CC">
        <w:rPr>
          <w:rFonts w:ascii="Arial" w:hAnsi="Arial" w:cs="Arial"/>
          <w:color w:val="000000" w:themeColor="text1"/>
          <w:sz w:val="20"/>
          <w:szCs w:val="20"/>
          <w:lang w:val="es-ES"/>
        </w:rPr>
        <w:t xml:space="preserve"> ni un mero juego intelectual: </w:t>
      </w:r>
      <w:r w:rsidR="005F4B72" w:rsidRPr="001C73CC">
        <w:rPr>
          <w:rFonts w:ascii="Arial" w:hAnsi="Arial" w:cs="Arial"/>
          <w:color w:val="000000" w:themeColor="text1"/>
          <w:sz w:val="20"/>
          <w:szCs w:val="20"/>
          <w:lang w:val="es-ES"/>
        </w:rPr>
        <w:t xml:space="preserve">¿Acaso no </w:t>
      </w:r>
      <w:r w:rsidR="00050445" w:rsidRPr="001C73CC">
        <w:rPr>
          <w:rFonts w:ascii="Arial" w:hAnsi="Arial" w:cs="Arial"/>
          <w:color w:val="000000" w:themeColor="text1"/>
          <w:sz w:val="20"/>
          <w:szCs w:val="20"/>
          <w:lang w:val="es-ES"/>
        </w:rPr>
        <w:t>ha  llegado a sugerir  el trabajo de Gottmann que la formación de megalópolis pude ser determinantes para lograr el desarrollo</w:t>
      </w:r>
      <w:r w:rsidR="009D7582" w:rsidRPr="001C73CC">
        <w:rPr>
          <w:rFonts w:ascii="Arial" w:hAnsi="Arial" w:cs="Arial"/>
          <w:color w:val="000000" w:themeColor="text1"/>
          <w:sz w:val="20"/>
          <w:szCs w:val="20"/>
          <w:lang w:val="es-ES"/>
        </w:rPr>
        <w:t xml:space="preserve"> ca</w:t>
      </w:r>
      <w:r w:rsidR="002A697C" w:rsidRPr="001C73CC">
        <w:rPr>
          <w:rFonts w:ascii="Arial" w:hAnsi="Arial" w:cs="Arial"/>
          <w:color w:val="000000" w:themeColor="text1"/>
          <w:sz w:val="20"/>
          <w:szCs w:val="20"/>
          <w:lang w:val="es-ES"/>
        </w:rPr>
        <w:t>pitalista en uno de los nodos má</w:t>
      </w:r>
      <w:r w:rsidR="009D7582" w:rsidRPr="001C73CC">
        <w:rPr>
          <w:rFonts w:ascii="Arial" w:hAnsi="Arial" w:cs="Arial"/>
          <w:color w:val="000000" w:themeColor="text1"/>
          <w:sz w:val="20"/>
          <w:szCs w:val="20"/>
          <w:lang w:val="es-ES"/>
        </w:rPr>
        <w:t>s poderosos de la globalización</w:t>
      </w:r>
      <w:r w:rsidR="00050445" w:rsidRPr="001C73CC">
        <w:rPr>
          <w:rFonts w:ascii="Arial" w:hAnsi="Arial" w:cs="Arial"/>
          <w:color w:val="000000" w:themeColor="text1"/>
          <w:sz w:val="20"/>
          <w:szCs w:val="20"/>
          <w:lang w:val="es-ES"/>
        </w:rPr>
        <w:t xml:space="preserve">? </w:t>
      </w:r>
      <w:r w:rsidR="00161642" w:rsidRPr="001C73CC">
        <w:rPr>
          <w:rFonts w:ascii="Arial" w:hAnsi="Arial" w:cs="Arial"/>
          <w:color w:val="000000" w:themeColor="text1"/>
          <w:sz w:val="20"/>
          <w:szCs w:val="20"/>
          <w:lang w:val="es-ES"/>
        </w:rPr>
        <w:t>Es más,</w:t>
      </w:r>
      <w:r w:rsidR="00C34A71" w:rsidRPr="001C73CC">
        <w:rPr>
          <w:rFonts w:ascii="Arial" w:hAnsi="Arial" w:cs="Arial"/>
          <w:color w:val="000000" w:themeColor="text1"/>
          <w:sz w:val="20"/>
          <w:szCs w:val="20"/>
          <w:lang w:val="es-ES"/>
        </w:rPr>
        <w:t xml:space="preserve"> y en retroacción,</w:t>
      </w:r>
      <w:r w:rsidR="00161642" w:rsidRPr="001C73CC">
        <w:rPr>
          <w:rFonts w:ascii="Arial" w:hAnsi="Arial" w:cs="Arial"/>
          <w:color w:val="000000" w:themeColor="text1"/>
          <w:sz w:val="20"/>
          <w:szCs w:val="20"/>
          <w:lang w:val="es-ES"/>
        </w:rPr>
        <w:t xml:space="preserve"> nos sugiere otra interrogante: ¿</w:t>
      </w:r>
      <w:r w:rsidR="00161642" w:rsidRPr="001C73CC">
        <w:rPr>
          <w:rFonts w:ascii="Arial" w:hAnsi="Arial" w:cs="Arial"/>
          <w:i/>
          <w:color w:val="000000" w:themeColor="text1"/>
          <w:sz w:val="20"/>
          <w:szCs w:val="20"/>
          <w:lang w:val="es-ES"/>
        </w:rPr>
        <w:t>Si los gra</w:t>
      </w:r>
      <w:r w:rsidR="000E1C3B" w:rsidRPr="001C73CC">
        <w:rPr>
          <w:rFonts w:ascii="Arial" w:hAnsi="Arial" w:cs="Arial"/>
          <w:i/>
          <w:color w:val="000000" w:themeColor="text1"/>
          <w:sz w:val="20"/>
          <w:szCs w:val="20"/>
          <w:lang w:val="es-ES"/>
        </w:rPr>
        <w:t>n</w:t>
      </w:r>
      <w:r w:rsidR="00161642" w:rsidRPr="001C73CC">
        <w:rPr>
          <w:rFonts w:ascii="Arial" w:hAnsi="Arial" w:cs="Arial"/>
          <w:i/>
          <w:color w:val="000000" w:themeColor="text1"/>
          <w:sz w:val="20"/>
          <w:szCs w:val="20"/>
          <w:lang w:val="es-ES"/>
        </w:rPr>
        <w:t xml:space="preserve">des contrastes segregativos de la urbanización histórica, agudizada </w:t>
      </w:r>
      <w:r w:rsidR="00253482" w:rsidRPr="001C73CC">
        <w:rPr>
          <w:rFonts w:ascii="Arial" w:hAnsi="Arial" w:cs="Arial"/>
          <w:i/>
          <w:color w:val="000000" w:themeColor="text1"/>
          <w:sz w:val="20"/>
          <w:szCs w:val="20"/>
          <w:lang w:val="es-ES"/>
        </w:rPr>
        <w:t>en la contemporaneidad, en esta era de las megalópolis son parte de la inequidad socioeconómica</w:t>
      </w:r>
      <w:r w:rsidR="00270B26" w:rsidRPr="001C73CC">
        <w:rPr>
          <w:rFonts w:ascii="Arial" w:hAnsi="Arial" w:cs="Arial"/>
          <w:i/>
          <w:color w:val="000000" w:themeColor="text1"/>
          <w:sz w:val="20"/>
          <w:szCs w:val="20"/>
          <w:lang w:val="es-ES"/>
        </w:rPr>
        <w:t xml:space="preserve"> que nos abruma, sea no só</w:t>
      </w:r>
      <w:r w:rsidR="00253482" w:rsidRPr="001C73CC">
        <w:rPr>
          <w:rFonts w:ascii="Arial" w:hAnsi="Arial" w:cs="Arial"/>
          <w:i/>
          <w:color w:val="000000" w:themeColor="text1"/>
          <w:sz w:val="20"/>
          <w:szCs w:val="20"/>
          <w:lang w:val="es-ES"/>
        </w:rPr>
        <w:t>lo válido sino esperanzador impulsar ese tipo de aglomeración</w:t>
      </w:r>
      <w:r w:rsidR="00253482" w:rsidRPr="001C73CC">
        <w:rPr>
          <w:rFonts w:ascii="Arial" w:hAnsi="Arial" w:cs="Arial"/>
          <w:color w:val="000000" w:themeColor="text1"/>
          <w:sz w:val="20"/>
          <w:szCs w:val="20"/>
          <w:lang w:val="es-ES"/>
        </w:rPr>
        <w:t>?</w:t>
      </w:r>
    </w:p>
    <w:p w:rsidR="00755544" w:rsidRPr="001C73CC" w:rsidRDefault="0009215D" w:rsidP="001C73CC">
      <w:pPr>
        <w:tabs>
          <w:tab w:val="left" w:pos="0"/>
        </w:tabs>
        <w:spacing w:line="360" w:lineRule="auto"/>
        <w:ind w:left="-142"/>
        <w:jc w:val="both"/>
        <w:rPr>
          <w:rFonts w:ascii="Arial" w:hAnsi="Arial" w:cs="Arial"/>
          <w:sz w:val="20"/>
          <w:szCs w:val="20"/>
        </w:rPr>
      </w:pPr>
      <w:r w:rsidRPr="001C73CC">
        <w:rPr>
          <w:rFonts w:ascii="Arial" w:hAnsi="Arial" w:cs="Arial"/>
          <w:b/>
          <w:sz w:val="20"/>
          <w:szCs w:val="20"/>
        </w:rPr>
        <w:t xml:space="preserve">Algunas </w:t>
      </w:r>
      <w:r w:rsidR="001C387F" w:rsidRPr="001C73CC">
        <w:rPr>
          <w:rFonts w:ascii="Arial" w:hAnsi="Arial" w:cs="Arial"/>
          <w:b/>
          <w:sz w:val="20"/>
          <w:szCs w:val="20"/>
        </w:rPr>
        <w:t xml:space="preserve"> maneras de concebir</w:t>
      </w:r>
      <w:r w:rsidR="000B15F8" w:rsidRPr="001C73CC">
        <w:rPr>
          <w:rFonts w:ascii="Arial" w:hAnsi="Arial" w:cs="Arial"/>
          <w:b/>
          <w:sz w:val="20"/>
          <w:szCs w:val="20"/>
        </w:rPr>
        <w:t xml:space="preserve"> el proceso  megalopolitan</w:t>
      </w:r>
      <w:r w:rsidR="001C387F" w:rsidRPr="001C73CC">
        <w:rPr>
          <w:rFonts w:ascii="Arial" w:hAnsi="Arial" w:cs="Arial"/>
          <w:b/>
          <w:sz w:val="20"/>
          <w:szCs w:val="20"/>
        </w:rPr>
        <w:t xml:space="preserve">o </w:t>
      </w:r>
      <w:r w:rsidR="008735ED" w:rsidRPr="001C73CC">
        <w:rPr>
          <w:rFonts w:ascii="Arial" w:hAnsi="Arial" w:cs="Arial"/>
          <w:b/>
          <w:sz w:val="20"/>
          <w:szCs w:val="20"/>
        </w:rPr>
        <w:t xml:space="preserve">en </w:t>
      </w:r>
      <w:r w:rsidR="00A7140C" w:rsidRPr="001C73CC">
        <w:rPr>
          <w:rFonts w:ascii="Arial" w:hAnsi="Arial" w:cs="Arial"/>
          <w:b/>
          <w:sz w:val="20"/>
          <w:szCs w:val="20"/>
        </w:rPr>
        <w:t>México</w:t>
      </w:r>
    </w:p>
    <w:p w:rsidR="00755544" w:rsidRPr="001C73CC" w:rsidRDefault="00755544"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Presentaremos,</w:t>
      </w:r>
      <w:r w:rsidR="00230435" w:rsidRPr="001C73CC">
        <w:rPr>
          <w:rFonts w:ascii="Arial" w:hAnsi="Arial" w:cs="Arial"/>
          <w:sz w:val="20"/>
          <w:szCs w:val="20"/>
        </w:rPr>
        <w:t xml:space="preserve"> en un rápido recorrido, un pequ</w:t>
      </w:r>
      <w:r w:rsidR="00327FDF" w:rsidRPr="001C73CC">
        <w:rPr>
          <w:rFonts w:ascii="Arial" w:hAnsi="Arial" w:cs="Arial"/>
          <w:sz w:val="20"/>
          <w:szCs w:val="20"/>
        </w:rPr>
        <w:t>eño</w:t>
      </w:r>
      <w:r w:rsidRPr="001C73CC">
        <w:rPr>
          <w:rFonts w:ascii="Arial" w:hAnsi="Arial" w:cs="Arial"/>
          <w:sz w:val="20"/>
          <w:szCs w:val="20"/>
        </w:rPr>
        <w:t xml:space="preserve"> conjunto de posiciones que se han tenido por parte de estudiosos del urbanismo y la planeación en México, acerca de la problemática megalopolitana</w:t>
      </w:r>
      <w:r w:rsidR="0065426E" w:rsidRPr="001C73CC">
        <w:rPr>
          <w:rFonts w:ascii="Arial" w:hAnsi="Arial" w:cs="Arial"/>
          <w:sz w:val="20"/>
          <w:szCs w:val="20"/>
        </w:rPr>
        <w:t>. Nuestra primera apreciación es que</w:t>
      </w:r>
      <w:r w:rsidR="00327FDF" w:rsidRPr="001C73CC">
        <w:rPr>
          <w:rFonts w:ascii="Arial" w:hAnsi="Arial" w:cs="Arial"/>
          <w:sz w:val="20"/>
          <w:szCs w:val="20"/>
        </w:rPr>
        <w:t>, en sus comienzos (años</w:t>
      </w:r>
      <w:r w:rsidR="0065426E" w:rsidRPr="001C73CC">
        <w:rPr>
          <w:rFonts w:ascii="Arial" w:hAnsi="Arial" w:cs="Arial"/>
          <w:sz w:val="20"/>
          <w:szCs w:val="20"/>
        </w:rPr>
        <w:t xml:space="preserve"> </w:t>
      </w:r>
      <w:r w:rsidR="00327FDF" w:rsidRPr="001C73CC">
        <w:rPr>
          <w:rFonts w:ascii="Arial" w:hAnsi="Arial" w:cs="Arial"/>
          <w:sz w:val="20"/>
          <w:szCs w:val="20"/>
        </w:rPr>
        <w:t xml:space="preserve">setenta), </w:t>
      </w:r>
      <w:r w:rsidR="0065426E" w:rsidRPr="001C73CC">
        <w:rPr>
          <w:rFonts w:ascii="Arial" w:hAnsi="Arial" w:cs="Arial"/>
          <w:sz w:val="20"/>
          <w:szCs w:val="20"/>
        </w:rPr>
        <w:t>a esta problemática se le atribuyeron un número reducido de componentes o variables, pero la magnitud tanto cuantitativa como cualitativa -valga la expresión- de ésta ha obligado a estudi</w:t>
      </w:r>
      <w:r w:rsidR="00694EAA" w:rsidRPr="001C73CC">
        <w:rPr>
          <w:rFonts w:ascii="Arial" w:hAnsi="Arial" w:cs="Arial"/>
          <w:sz w:val="20"/>
          <w:szCs w:val="20"/>
        </w:rPr>
        <w:t xml:space="preserve">os cada vez menos simples, y que ahora, algunos </w:t>
      </w:r>
      <w:r w:rsidR="00694EAA" w:rsidRPr="001C73CC">
        <w:rPr>
          <w:rFonts w:ascii="Arial" w:hAnsi="Arial" w:cs="Arial"/>
          <w:i/>
          <w:sz w:val="20"/>
          <w:szCs w:val="20"/>
        </w:rPr>
        <w:t xml:space="preserve">tienden a asumir la complejidad, </w:t>
      </w:r>
      <w:r w:rsidR="00694EAA" w:rsidRPr="001C73CC">
        <w:rPr>
          <w:rFonts w:ascii="Arial" w:hAnsi="Arial" w:cs="Arial"/>
          <w:sz w:val="20"/>
          <w:szCs w:val="20"/>
        </w:rPr>
        <w:t xml:space="preserve">sin que </w:t>
      </w:r>
      <w:r w:rsidR="00327FDF" w:rsidRPr="001C73CC">
        <w:rPr>
          <w:rFonts w:ascii="Arial" w:hAnsi="Arial" w:cs="Arial"/>
          <w:sz w:val="20"/>
          <w:szCs w:val="20"/>
        </w:rPr>
        <w:t>aún se logre tal cometido. En fin, esto es un proceso, que como tal, está en curso.</w:t>
      </w:r>
    </w:p>
    <w:p w:rsidR="00A0099E" w:rsidRPr="001C73CC" w:rsidRDefault="001C387F"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El equipo fundador </w:t>
      </w:r>
      <w:r w:rsidR="00E626FD" w:rsidRPr="001C73CC">
        <w:rPr>
          <w:rFonts w:ascii="Arial" w:hAnsi="Arial" w:cs="Arial"/>
          <w:sz w:val="20"/>
          <w:szCs w:val="20"/>
        </w:rPr>
        <w:t xml:space="preserve"> </w:t>
      </w:r>
      <w:r w:rsidRPr="001C73CC">
        <w:rPr>
          <w:rFonts w:ascii="Arial" w:hAnsi="Arial" w:cs="Arial"/>
          <w:sz w:val="20"/>
          <w:szCs w:val="20"/>
        </w:rPr>
        <w:t>d</w:t>
      </w:r>
      <w:r w:rsidR="00E626FD" w:rsidRPr="001C73CC">
        <w:rPr>
          <w:rFonts w:ascii="Arial" w:hAnsi="Arial" w:cs="Arial"/>
          <w:sz w:val="20"/>
          <w:szCs w:val="20"/>
        </w:rPr>
        <w:t>el conocimiento de</w:t>
      </w:r>
      <w:r w:rsidR="00AC4DBB" w:rsidRPr="001C73CC">
        <w:rPr>
          <w:rFonts w:ascii="Arial" w:hAnsi="Arial" w:cs="Arial"/>
          <w:sz w:val="20"/>
          <w:szCs w:val="20"/>
        </w:rPr>
        <w:t xml:space="preserve"> </w:t>
      </w:r>
      <w:r w:rsidR="00E626FD" w:rsidRPr="001C73CC">
        <w:rPr>
          <w:rFonts w:ascii="Arial" w:hAnsi="Arial" w:cs="Arial"/>
          <w:sz w:val="20"/>
          <w:szCs w:val="20"/>
        </w:rPr>
        <w:t>l</w:t>
      </w:r>
      <w:r w:rsidR="00AC4DBB" w:rsidRPr="001C73CC">
        <w:rPr>
          <w:rFonts w:ascii="Arial" w:hAnsi="Arial" w:cs="Arial"/>
          <w:sz w:val="20"/>
          <w:szCs w:val="20"/>
        </w:rPr>
        <w:t>os procesos</w:t>
      </w:r>
      <w:r w:rsidR="00E626FD" w:rsidRPr="001C73CC">
        <w:rPr>
          <w:rFonts w:ascii="Arial" w:hAnsi="Arial" w:cs="Arial"/>
          <w:sz w:val="20"/>
          <w:szCs w:val="20"/>
        </w:rPr>
        <w:t xml:space="preserve"> </w:t>
      </w:r>
      <w:r w:rsidR="00AC4DBB" w:rsidRPr="001C73CC">
        <w:rPr>
          <w:rFonts w:ascii="Arial" w:hAnsi="Arial" w:cs="Arial"/>
          <w:sz w:val="20"/>
          <w:szCs w:val="20"/>
        </w:rPr>
        <w:t xml:space="preserve"> metropolitanos</w:t>
      </w:r>
      <w:r w:rsidR="00A7140C" w:rsidRPr="001C73CC">
        <w:rPr>
          <w:rFonts w:ascii="Arial" w:hAnsi="Arial" w:cs="Arial"/>
          <w:sz w:val="20"/>
          <w:szCs w:val="20"/>
        </w:rPr>
        <w:t xml:space="preserve"> en nuestro país</w:t>
      </w:r>
      <w:r w:rsidR="00E626FD" w:rsidRPr="001C73CC">
        <w:rPr>
          <w:rFonts w:ascii="Arial" w:hAnsi="Arial" w:cs="Arial"/>
          <w:sz w:val="20"/>
          <w:szCs w:val="20"/>
        </w:rPr>
        <w:t>, conducido por  Luis Unikel (1976), de El Colegio de México</w:t>
      </w:r>
      <w:r w:rsidR="003502C0" w:rsidRPr="001C73CC">
        <w:rPr>
          <w:rFonts w:ascii="Arial" w:hAnsi="Arial" w:cs="Arial"/>
          <w:sz w:val="20"/>
          <w:szCs w:val="20"/>
        </w:rPr>
        <w:t>,  utilizó el término megalópolis,  al hablar de la expansión de la ciudad de México</w:t>
      </w:r>
      <w:r w:rsidR="0009262D" w:rsidRPr="001C73CC">
        <w:rPr>
          <w:rFonts w:ascii="Arial" w:hAnsi="Arial" w:cs="Arial"/>
          <w:sz w:val="20"/>
          <w:szCs w:val="20"/>
        </w:rPr>
        <w:t xml:space="preserve">, aunque, como lo señala </w:t>
      </w:r>
      <w:r w:rsidR="00CA0D7B" w:rsidRPr="001C73CC">
        <w:rPr>
          <w:rFonts w:ascii="Arial" w:hAnsi="Arial" w:cs="Arial"/>
          <w:sz w:val="20"/>
          <w:szCs w:val="20"/>
        </w:rPr>
        <w:t>José A</w:t>
      </w:r>
      <w:r w:rsidR="00A662DE" w:rsidRPr="001C73CC">
        <w:rPr>
          <w:rFonts w:ascii="Arial" w:hAnsi="Arial" w:cs="Arial"/>
          <w:sz w:val="20"/>
          <w:szCs w:val="20"/>
        </w:rPr>
        <w:t xml:space="preserve">. </w:t>
      </w:r>
      <w:r w:rsidR="0009262D" w:rsidRPr="001C73CC">
        <w:rPr>
          <w:rFonts w:ascii="Arial" w:hAnsi="Arial" w:cs="Arial"/>
          <w:sz w:val="20"/>
          <w:szCs w:val="20"/>
        </w:rPr>
        <w:t>Rosique, se planteaba la imposi</w:t>
      </w:r>
      <w:r w:rsidR="00AA229E" w:rsidRPr="001C73CC">
        <w:rPr>
          <w:rFonts w:ascii="Arial" w:hAnsi="Arial" w:cs="Arial"/>
          <w:sz w:val="20"/>
          <w:szCs w:val="20"/>
        </w:rPr>
        <w:t xml:space="preserve">bilidad de un crecimiento </w:t>
      </w:r>
      <w:r w:rsidR="00A7140C" w:rsidRPr="001C73CC">
        <w:rPr>
          <w:rFonts w:ascii="Arial" w:hAnsi="Arial" w:cs="Arial"/>
          <w:sz w:val="20"/>
          <w:szCs w:val="20"/>
        </w:rPr>
        <w:t>de la capital</w:t>
      </w:r>
      <w:r w:rsidR="00D700F3" w:rsidRPr="001C73CC">
        <w:rPr>
          <w:rFonts w:ascii="Arial" w:hAnsi="Arial" w:cs="Arial"/>
          <w:sz w:val="20"/>
          <w:szCs w:val="20"/>
        </w:rPr>
        <w:t xml:space="preserve"> en ese sentido,</w:t>
      </w:r>
      <w:r w:rsidR="00A7140C" w:rsidRPr="001C73CC">
        <w:rPr>
          <w:rFonts w:ascii="Arial" w:hAnsi="Arial" w:cs="Arial"/>
          <w:sz w:val="20"/>
          <w:szCs w:val="20"/>
        </w:rPr>
        <w:t xml:space="preserve"> </w:t>
      </w:r>
      <w:r w:rsidR="00AA229E" w:rsidRPr="001C73CC">
        <w:rPr>
          <w:rFonts w:ascii="Arial" w:hAnsi="Arial" w:cs="Arial"/>
          <w:sz w:val="20"/>
          <w:szCs w:val="20"/>
        </w:rPr>
        <w:t xml:space="preserve">que </w:t>
      </w:r>
      <w:r w:rsidR="00E36C7B" w:rsidRPr="001C73CC">
        <w:rPr>
          <w:rFonts w:ascii="Arial" w:hAnsi="Arial" w:cs="Arial"/>
          <w:sz w:val="20"/>
          <w:szCs w:val="20"/>
        </w:rPr>
        <w:t>pudiera considerarse  megalopolitano</w:t>
      </w:r>
      <w:r w:rsidR="003E3671" w:rsidRPr="001C73CC">
        <w:rPr>
          <w:rFonts w:ascii="Arial" w:hAnsi="Arial" w:cs="Arial"/>
          <w:sz w:val="20"/>
          <w:szCs w:val="20"/>
        </w:rPr>
        <w:t>,</w:t>
      </w:r>
      <w:r w:rsidR="0009262D" w:rsidRPr="001C73CC">
        <w:rPr>
          <w:rFonts w:ascii="Arial" w:hAnsi="Arial" w:cs="Arial"/>
          <w:sz w:val="20"/>
          <w:szCs w:val="20"/>
        </w:rPr>
        <w:t xml:space="preserve"> </w:t>
      </w:r>
      <w:r w:rsidR="00E36C7B" w:rsidRPr="001C73CC">
        <w:rPr>
          <w:rFonts w:ascii="Arial" w:hAnsi="Arial" w:cs="Arial"/>
          <w:sz w:val="20"/>
          <w:szCs w:val="20"/>
        </w:rPr>
        <w:t xml:space="preserve">por la presencia </w:t>
      </w:r>
      <w:r w:rsidR="00C5756B" w:rsidRPr="001C73CC">
        <w:rPr>
          <w:rFonts w:ascii="Arial" w:hAnsi="Arial" w:cs="Arial"/>
          <w:sz w:val="20"/>
          <w:szCs w:val="20"/>
        </w:rPr>
        <w:t xml:space="preserve"> de los obstáculos geográficos de la cuenca endorreica en que est</w:t>
      </w:r>
      <w:r w:rsidR="00302AEA" w:rsidRPr="001C73CC">
        <w:rPr>
          <w:rFonts w:ascii="Arial" w:hAnsi="Arial" w:cs="Arial"/>
          <w:sz w:val="20"/>
          <w:szCs w:val="20"/>
        </w:rPr>
        <w:t>á</w:t>
      </w:r>
      <w:r w:rsidR="00C5756B" w:rsidRPr="001C73CC">
        <w:rPr>
          <w:rFonts w:ascii="Arial" w:hAnsi="Arial" w:cs="Arial"/>
          <w:sz w:val="20"/>
          <w:szCs w:val="20"/>
        </w:rPr>
        <w:t xml:space="preserve"> asentada</w:t>
      </w:r>
      <w:r w:rsidR="003C3F6C" w:rsidRPr="001C73CC">
        <w:rPr>
          <w:rFonts w:ascii="Arial" w:hAnsi="Arial" w:cs="Arial"/>
          <w:sz w:val="20"/>
          <w:szCs w:val="20"/>
        </w:rPr>
        <w:t xml:space="preserve">. (Rosique </w:t>
      </w:r>
      <w:r w:rsidR="00302AEA" w:rsidRPr="001C73CC">
        <w:rPr>
          <w:rFonts w:ascii="Arial" w:hAnsi="Arial" w:cs="Arial"/>
          <w:sz w:val="20"/>
          <w:szCs w:val="20"/>
        </w:rPr>
        <w:t>2006:103).</w:t>
      </w:r>
      <w:r w:rsidR="003E3671" w:rsidRPr="001C73CC">
        <w:rPr>
          <w:rFonts w:ascii="Arial" w:hAnsi="Arial" w:cs="Arial"/>
          <w:sz w:val="20"/>
          <w:szCs w:val="20"/>
        </w:rPr>
        <w:t xml:space="preserve">  S</w:t>
      </w:r>
      <w:r w:rsidR="00A0099E" w:rsidRPr="001C73CC">
        <w:rPr>
          <w:rFonts w:ascii="Arial" w:hAnsi="Arial" w:cs="Arial"/>
          <w:sz w:val="20"/>
          <w:szCs w:val="20"/>
        </w:rPr>
        <w:t>e prefería hablar de Área Metropolitana de la Ciudad de México</w:t>
      </w:r>
      <w:r w:rsidR="00901CD5" w:rsidRPr="001C73CC">
        <w:rPr>
          <w:rFonts w:ascii="Arial" w:hAnsi="Arial" w:cs="Arial"/>
          <w:sz w:val="20"/>
          <w:szCs w:val="20"/>
        </w:rPr>
        <w:t>. D</w:t>
      </w:r>
      <w:r w:rsidR="008C2BBC" w:rsidRPr="001C73CC">
        <w:rPr>
          <w:rFonts w:ascii="Arial" w:hAnsi="Arial" w:cs="Arial"/>
          <w:sz w:val="20"/>
          <w:szCs w:val="20"/>
        </w:rPr>
        <w:t xml:space="preserve">e todos modos, el término megalópolis </w:t>
      </w:r>
      <w:r w:rsidR="009F53FE" w:rsidRPr="001C73CC">
        <w:rPr>
          <w:rFonts w:ascii="Arial" w:hAnsi="Arial" w:cs="Arial"/>
          <w:sz w:val="20"/>
          <w:szCs w:val="20"/>
        </w:rPr>
        <w:t>hacía presencia, vía los estudiosos de la problemática metropolitana,</w:t>
      </w:r>
      <w:r w:rsidR="00901CD5" w:rsidRPr="001C73CC">
        <w:rPr>
          <w:rFonts w:ascii="Arial" w:hAnsi="Arial" w:cs="Arial"/>
          <w:sz w:val="20"/>
          <w:szCs w:val="20"/>
        </w:rPr>
        <w:t xml:space="preserve"> en nuestra cultura urbanística.</w:t>
      </w:r>
    </w:p>
    <w:p w:rsidR="00AC2BB2" w:rsidRPr="001C73CC" w:rsidRDefault="008C2BBC"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De lo que no tenemos duda, es de que l</w:t>
      </w:r>
      <w:r w:rsidR="00ED05C6" w:rsidRPr="001C73CC">
        <w:rPr>
          <w:rFonts w:ascii="Arial" w:hAnsi="Arial" w:cs="Arial"/>
          <w:sz w:val="20"/>
          <w:szCs w:val="20"/>
        </w:rPr>
        <w:t>a caracteri</w:t>
      </w:r>
      <w:r w:rsidR="000329BC" w:rsidRPr="001C73CC">
        <w:rPr>
          <w:rFonts w:ascii="Arial" w:hAnsi="Arial" w:cs="Arial"/>
          <w:sz w:val="20"/>
          <w:szCs w:val="20"/>
        </w:rPr>
        <w:t>z</w:t>
      </w:r>
      <w:r w:rsidR="00ED05C6" w:rsidRPr="001C73CC">
        <w:rPr>
          <w:rFonts w:ascii="Arial" w:hAnsi="Arial" w:cs="Arial"/>
          <w:sz w:val="20"/>
          <w:szCs w:val="20"/>
        </w:rPr>
        <w:t>a</w:t>
      </w:r>
      <w:r w:rsidR="000329BC" w:rsidRPr="001C73CC">
        <w:rPr>
          <w:rFonts w:ascii="Arial" w:hAnsi="Arial" w:cs="Arial"/>
          <w:sz w:val="20"/>
          <w:szCs w:val="20"/>
        </w:rPr>
        <w:t>ción unikeliana</w:t>
      </w:r>
      <w:r w:rsidR="00302AEA" w:rsidRPr="001C73CC">
        <w:rPr>
          <w:rFonts w:ascii="Arial" w:hAnsi="Arial" w:cs="Arial"/>
          <w:sz w:val="20"/>
          <w:szCs w:val="20"/>
        </w:rPr>
        <w:t xml:space="preserve"> </w:t>
      </w:r>
      <w:r w:rsidR="00E72217" w:rsidRPr="001C73CC">
        <w:rPr>
          <w:rFonts w:ascii="Arial" w:hAnsi="Arial" w:cs="Arial"/>
          <w:sz w:val="20"/>
          <w:szCs w:val="20"/>
        </w:rPr>
        <w:t>del AMCM y la expectativa me</w:t>
      </w:r>
      <w:r w:rsidR="005D1B6F" w:rsidRPr="001C73CC">
        <w:rPr>
          <w:rFonts w:ascii="Arial" w:hAnsi="Arial" w:cs="Arial"/>
          <w:sz w:val="20"/>
          <w:szCs w:val="20"/>
        </w:rPr>
        <w:t>galopolitana,  se enmarca en</w:t>
      </w:r>
      <w:r w:rsidR="000329BC" w:rsidRPr="001C73CC">
        <w:rPr>
          <w:rFonts w:ascii="Arial" w:hAnsi="Arial" w:cs="Arial"/>
          <w:sz w:val="20"/>
          <w:szCs w:val="20"/>
        </w:rPr>
        <w:t xml:space="preserve"> la idea que se tenía en ese momento acerca del desarrollo y del desarrollo urbano</w:t>
      </w:r>
      <w:r w:rsidRPr="001C73CC">
        <w:rPr>
          <w:rFonts w:ascii="Arial" w:hAnsi="Arial" w:cs="Arial"/>
          <w:sz w:val="20"/>
          <w:szCs w:val="20"/>
        </w:rPr>
        <w:t xml:space="preserve">, vinculada </w:t>
      </w:r>
      <w:r w:rsidR="000329BC" w:rsidRPr="001C73CC">
        <w:rPr>
          <w:rFonts w:ascii="Arial" w:hAnsi="Arial" w:cs="Arial"/>
          <w:sz w:val="20"/>
          <w:szCs w:val="20"/>
        </w:rPr>
        <w:t xml:space="preserve"> </w:t>
      </w:r>
      <w:r w:rsidRPr="001C73CC">
        <w:rPr>
          <w:rFonts w:ascii="Arial" w:hAnsi="Arial" w:cs="Arial"/>
          <w:sz w:val="20"/>
          <w:szCs w:val="20"/>
        </w:rPr>
        <w:t>a</w:t>
      </w:r>
      <w:r w:rsidR="000B2ABC" w:rsidRPr="001C73CC">
        <w:rPr>
          <w:rFonts w:ascii="Arial" w:hAnsi="Arial" w:cs="Arial"/>
          <w:sz w:val="20"/>
          <w:szCs w:val="20"/>
        </w:rPr>
        <w:t xml:space="preserve"> la prioridad en los </w:t>
      </w:r>
      <w:r w:rsidR="000B2ABC" w:rsidRPr="001C73CC">
        <w:rPr>
          <w:rFonts w:ascii="Arial" w:hAnsi="Arial" w:cs="Arial"/>
          <w:i/>
          <w:sz w:val="20"/>
          <w:szCs w:val="20"/>
        </w:rPr>
        <w:t>procesos económicos y demográficos,</w:t>
      </w:r>
      <w:r w:rsidR="000B2ABC" w:rsidRPr="001C73CC">
        <w:rPr>
          <w:rFonts w:ascii="Arial" w:hAnsi="Arial" w:cs="Arial"/>
          <w:sz w:val="20"/>
          <w:szCs w:val="20"/>
        </w:rPr>
        <w:t xml:space="preserve"> implicados en el territorio</w:t>
      </w:r>
      <w:r w:rsidR="005E7ADB" w:rsidRPr="001C73CC">
        <w:rPr>
          <w:rFonts w:ascii="Arial" w:hAnsi="Arial" w:cs="Arial"/>
          <w:sz w:val="20"/>
          <w:szCs w:val="20"/>
        </w:rPr>
        <w:t>.</w:t>
      </w:r>
      <w:r w:rsidR="002A697C" w:rsidRPr="001C73CC">
        <w:rPr>
          <w:rFonts w:ascii="Arial" w:hAnsi="Arial" w:cs="Arial"/>
          <w:sz w:val="20"/>
          <w:szCs w:val="20"/>
        </w:rPr>
        <w:t xml:space="preserve"> Ahora desde la visión epistemológica mas general, no ponía en tela de juicio el modo de producción, ni las características del sistema económico político</w:t>
      </w:r>
      <w:r w:rsidR="005E7ADB" w:rsidRPr="001C73CC">
        <w:rPr>
          <w:rFonts w:ascii="Arial" w:hAnsi="Arial" w:cs="Arial"/>
          <w:sz w:val="20"/>
          <w:szCs w:val="20"/>
        </w:rPr>
        <w:t xml:space="preserve"> </w:t>
      </w:r>
      <w:r w:rsidR="002A697C" w:rsidRPr="001C73CC">
        <w:rPr>
          <w:rFonts w:ascii="Arial" w:hAnsi="Arial" w:cs="Arial"/>
          <w:sz w:val="20"/>
          <w:szCs w:val="20"/>
        </w:rPr>
        <w:t xml:space="preserve">que había generado la </w:t>
      </w:r>
      <w:r w:rsidR="008F7AC9" w:rsidRPr="001C73CC">
        <w:rPr>
          <w:rFonts w:ascii="Arial" w:hAnsi="Arial" w:cs="Arial"/>
          <w:sz w:val="20"/>
          <w:szCs w:val="20"/>
        </w:rPr>
        <w:t>R</w:t>
      </w:r>
      <w:r w:rsidR="002A697C" w:rsidRPr="001C73CC">
        <w:rPr>
          <w:rFonts w:ascii="Arial" w:hAnsi="Arial" w:cs="Arial"/>
          <w:sz w:val="20"/>
          <w:szCs w:val="20"/>
        </w:rPr>
        <w:t xml:space="preserve">evolución </w:t>
      </w:r>
      <w:r w:rsidR="008F7AC9" w:rsidRPr="001C73CC">
        <w:rPr>
          <w:rFonts w:ascii="Arial" w:hAnsi="Arial" w:cs="Arial"/>
          <w:sz w:val="20"/>
          <w:szCs w:val="20"/>
        </w:rPr>
        <w:t xml:space="preserve">Mexicana. </w:t>
      </w:r>
      <w:r w:rsidR="005D1B6F" w:rsidRPr="001C73CC">
        <w:rPr>
          <w:rFonts w:ascii="Arial" w:hAnsi="Arial" w:cs="Arial"/>
          <w:sz w:val="20"/>
          <w:szCs w:val="20"/>
        </w:rPr>
        <w:t>De acuerdo con el constructivismo genético</w:t>
      </w:r>
      <w:r w:rsidR="00111C22" w:rsidRPr="001C73CC">
        <w:rPr>
          <w:rFonts w:ascii="Arial" w:hAnsi="Arial" w:cs="Arial"/>
          <w:sz w:val="20"/>
          <w:szCs w:val="20"/>
        </w:rPr>
        <w:t xml:space="preserve"> (</w:t>
      </w:r>
      <w:r w:rsidR="00C405E9" w:rsidRPr="001C73CC">
        <w:rPr>
          <w:rFonts w:ascii="Arial" w:hAnsi="Arial" w:cs="Arial"/>
          <w:sz w:val="20"/>
          <w:szCs w:val="20"/>
        </w:rPr>
        <w:t xml:space="preserve">que se desprende del </w:t>
      </w:r>
      <w:r w:rsidR="00111C22" w:rsidRPr="001C73CC">
        <w:rPr>
          <w:rFonts w:ascii="Arial" w:hAnsi="Arial" w:cs="Arial"/>
          <w:i/>
          <w:sz w:val="20"/>
          <w:szCs w:val="20"/>
        </w:rPr>
        <w:t>núcleo</w:t>
      </w:r>
      <w:r w:rsidR="00111C22" w:rsidRPr="001C73CC">
        <w:rPr>
          <w:rFonts w:ascii="Arial" w:hAnsi="Arial" w:cs="Arial"/>
          <w:sz w:val="20"/>
          <w:szCs w:val="20"/>
        </w:rPr>
        <w:t xml:space="preserve"> </w:t>
      </w:r>
      <w:r w:rsidR="00111C22" w:rsidRPr="001C73CC">
        <w:rPr>
          <w:rFonts w:ascii="Arial" w:hAnsi="Arial" w:cs="Arial"/>
          <w:i/>
          <w:sz w:val="20"/>
          <w:szCs w:val="20"/>
        </w:rPr>
        <w:t>duro</w:t>
      </w:r>
      <w:r w:rsidR="00111C22" w:rsidRPr="001C73CC">
        <w:rPr>
          <w:rFonts w:ascii="Arial" w:hAnsi="Arial" w:cs="Arial"/>
          <w:sz w:val="20"/>
          <w:szCs w:val="20"/>
        </w:rPr>
        <w:t xml:space="preserve"> de la epistemología de los sistemas complejos)</w:t>
      </w:r>
      <w:r w:rsidR="005D1B6F" w:rsidRPr="001C73CC">
        <w:rPr>
          <w:rFonts w:ascii="Arial" w:hAnsi="Arial" w:cs="Arial"/>
          <w:sz w:val="20"/>
          <w:szCs w:val="20"/>
        </w:rPr>
        <w:t xml:space="preserve"> es básico</w:t>
      </w:r>
      <w:r w:rsidR="001A5486" w:rsidRPr="001C73CC">
        <w:rPr>
          <w:rFonts w:ascii="Arial" w:hAnsi="Arial" w:cs="Arial"/>
          <w:sz w:val="20"/>
          <w:szCs w:val="20"/>
        </w:rPr>
        <w:t xml:space="preserve">, tal como lo hemos planteado, </w:t>
      </w:r>
      <w:r w:rsidR="005D1B6F" w:rsidRPr="001C73CC">
        <w:rPr>
          <w:rFonts w:ascii="Arial" w:hAnsi="Arial" w:cs="Arial"/>
          <w:sz w:val="20"/>
          <w:szCs w:val="20"/>
        </w:rPr>
        <w:t xml:space="preserve"> </w:t>
      </w:r>
      <w:r w:rsidR="00111C22" w:rsidRPr="001C73CC">
        <w:rPr>
          <w:rFonts w:ascii="Arial" w:hAnsi="Arial" w:cs="Arial"/>
          <w:sz w:val="20"/>
          <w:szCs w:val="20"/>
        </w:rPr>
        <w:t>ir al origen histórico - ideológico de los actuales planteamientos acerca del desarrollo urbano, implicado ciertamente en su entorno o condiciones socio históricas.</w:t>
      </w:r>
      <w:r w:rsidR="008F7AC9" w:rsidRPr="001C73CC">
        <w:rPr>
          <w:rFonts w:ascii="Arial" w:hAnsi="Arial" w:cs="Arial"/>
          <w:sz w:val="20"/>
          <w:szCs w:val="20"/>
        </w:rPr>
        <w:t xml:space="preserve"> (R. López R, 1991: 118) </w:t>
      </w:r>
    </w:p>
    <w:p w:rsidR="00680DC5" w:rsidRPr="001C73CC" w:rsidRDefault="00AC2BB2"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 Evidentemente,  el interés planificador por la ciudad de M</w:t>
      </w:r>
      <w:r w:rsidR="008304D8" w:rsidRPr="001C73CC">
        <w:rPr>
          <w:rFonts w:ascii="Arial" w:hAnsi="Arial" w:cs="Arial"/>
          <w:sz w:val="20"/>
          <w:szCs w:val="20"/>
        </w:rPr>
        <w:t>é</w:t>
      </w:r>
      <w:r w:rsidRPr="001C73CC">
        <w:rPr>
          <w:rFonts w:ascii="Arial" w:hAnsi="Arial" w:cs="Arial"/>
          <w:sz w:val="20"/>
          <w:szCs w:val="20"/>
        </w:rPr>
        <w:t xml:space="preserve">xico como “metrópoli en expansión” se inscribe  en las políticas dirigidas a la estructuración regional  del país, entre las cuales destaca el centro como </w:t>
      </w:r>
      <w:r w:rsidRPr="001C73CC">
        <w:rPr>
          <w:rFonts w:ascii="Arial" w:hAnsi="Arial" w:cs="Arial"/>
          <w:sz w:val="20"/>
          <w:szCs w:val="20"/>
        </w:rPr>
        <w:lastRenderedPageBreak/>
        <w:t>región. S</w:t>
      </w:r>
      <w:r w:rsidR="000F33F2" w:rsidRPr="001C73CC">
        <w:rPr>
          <w:rFonts w:ascii="Arial" w:hAnsi="Arial" w:cs="Arial"/>
          <w:sz w:val="20"/>
          <w:szCs w:val="20"/>
        </w:rPr>
        <w:t>e crea, para la atención de éste</w:t>
      </w:r>
      <w:r w:rsidRPr="001C73CC">
        <w:rPr>
          <w:rFonts w:ascii="Arial" w:hAnsi="Arial" w:cs="Arial"/>
          <w:sz w:val="20"/>
          <w:szCs w:val="20"/>
        </w:rPr>
        <w:t>, la Comisión de Conurbación del Centro del País</w:t>
      </w:r>
      <w:r w:rsidR="00C405E9" w:rsidRPr="001C73CC">
        <w:rPr>
          <w:rFonts w:ascii="Arial" w:hAnsi="Arial" w:cs="Arial"/>
          <w:sz w:val="20"/>
          <w:szCs w:val="20"/>
        </w:rPr>
        <w:t xml:space="preserve"> (CCCP)</w:t>
      </w:r>
      <w:r w:rsidRPr="001C73CC">
        <w:rPr>
          <w:rFonts w:ascii="Arial" w:hAnsi="Arial" w:cs="Arial"/>
          <w:sz w:val="20"/>
          <w:szCs w:val="20"/>
        </w:rPr>
        <w:t>, el 5 de octubre de 1976</w:t>
      </w:r>
      <w:r w:rsidR="008304D8" w:rsidRPr="001C73CC">
        <w:rPr>
          <w:rFonts w:ascii="Arial" w:hAnsi="Arial" w:cs="Arial"/>
          <w:sz w:val="20"/>
          <w:szCs w:val="20"/>
        </w:rPr>
        <w:t>, en un momento en el que aún latía el aliento concertador echeverrista y su política de alianzas tripartitas: entre el gobierno, los trabajadores y los empresarios (1970-1976)</w:t>
      </w:r>
      <w:r w:rsidR="00D36D9E" w:rsidRPr="001C73CC">
        <w:rPr>
          <w:rFonts w:ascii="Arial" w:hAnsi="Arial" w:cs="Arial"/>
          <w:sz w:val="20"/>
          <w:szCs w:val="20"/>
        </w:rPr>
        <w:t>.</w:t>
      </w:r>
      <w:r w:rsidR="00150B5F" w:rsidRPr="001C73CC">
        <w:rPr>
          <w:rFonts w:ascii="Arial" w:hAnsi="Arial" w:cs="Arial"/>
          <w:sz w:val="20"/>
          <w:szCs w:val="20"/>
        </w:rPr>
        <w:t xml:space="preserve"> Empero, la </w:t>
      </w:r>
      <w:r w:rsidR="000F33F2" w:rsidRPr="001C73CC">
        <w:rPr>
          <w:rFonts w:ascii="Arial" w:hAnsi="Arial" w:cs="Arial"/>
          <w:sz w:val="20"/>
          <w:szCs w:val="20"/>
        </w:rPr>
        <w:t>p</w:t>
      </w:r>
      <w:r w:rsidR="00150B5F" w:rsidRPr="001C73CC">
        <w:rPr>
          <w:rFonts w:ascii="Arial" w:hAnsi="Arial" w:cs="Arial"/>
          <w:sz w:val="20"/>
          <w:szCs w:val="20"/>
        </w:rPr>
        <w:t xml:space="preserve">olítica económica de este sexenio, con sus medidas </w:t>
      </w:r>
      <w:r w:rsidR="00150B5F" w:rsidRPr="001C73CC">
        <w:rPr>
          <w:rFonts w:ascii="Arial" w:hAnsi="Arial" w:cs="Arial"/>
          <w:i/>
          <w:sz w:val="20"/>
          <w:szCs w:val="20"/>
        </w:rPr>
        <w:t>stop and go</w:t>
      </w:r>
      <w:r w:rsidR="006E4EBC" w:rsidRPr="001C73CC">
        <w:rPr>
          <w:rStyle w:val="Refdenotaalpie"/>
          <w:rFonts w:ascii="Arial" w:hAnsi="Arial" w:cs="Arial"/>
          <w:i/>
          <w:sz w:val="20"/>
          <w:szCs w:val="20"/>
        </w:rPr>
        <w:footnoteReference w:id="3"/>
      </w:r>
      <w:r w:rsidR="00C405E9" w:rsidRPr="001C73CC">
        <w:rPr>
          <w:rFonts w:ascii="Arial" w:hAnsi="Arial" w:cs="Arial"/>
          <w:i/>
          <w:sz w:val="20"/>
          <w:szCs w:val="20"/>
        </w:rPr>
        <w:t>,</w:t>
      </w:r>
      <w:r w:rsidR="003C1C37" w:rsidRPr="001C73CC">
        <w:rPr>
          <w:rFonts w:ascii="Arial" w:hAnsi="Arial" w:cs="Arial"/>
          <w:i/>
          <w:sz w:val="20"/>
          <w:szCs w:val="20"/>
        </w:rPr>
        <w:t xml:space="preserve"> </w:t>
      </w:r>
      <w:r w:rsidR="006C2A59" w:rsidRPr="001C73CC">
        <w:rPr>
          <w:rFonts w:ascii="Arial" w:hAnsi="Arial" w:cs="Arial"/>
          <w:sz w:val="20"/>
          <w:szCs w:val="20"/>
        </w:rPr>
        <w:t>pr</w:t>
      </w:r>
      <w:r w:rsidR="003C1C37" w:rsidRPr="001C73CC">
        <w:rPr>
          <w:rFonts w:ascii="Arial" w:hAnsi="Arial" w:cs="Arial"/>
          <w:sz w:val="20"/>
          <w:szCs w:val="20"/>
        </w:rPr>
        <w:t xml:space="preserve">odujo el </w:t>
      </w:r>
      <w:r w:rsidR="00150B5F" w:rsidRPr="001C73CC">
        <w:rPr>
          <w:rFonts w:ascii="Arial" w:hAnsi="Arial" w:cs="Arial"/>
          <w:sz w:val="20"/>
          <w:szCs w:val="20"/>
        </w:rPr>
        <w:t>aumento</w:t>
      </w:r>
      <w:r w:rsidR="00D36D9E" w:rsidRPr="001C73CC">
        <w:rPr>
          <w:rFonts w:ascii="Arial" w:hAnsi="Arial" w:cs="Arial"/>
          <w:sz w:val="20"/>
          <w:szCs w:val="20"/>
        </w:rPr>
        <w:t xml:space="preserve"> de</w:t>
      </w:r>
      <w:r w:rsidR="00150B5F" w:rsidRPr="001C73CC">
        <w:rPr>
          <w:rFonts w:ascii="Arial" w:hAnsi="Arial" w:cs="Arial"/>
          <w:sz w:val="20"/>
          <w:szCs w:val="20"/>
        </w:rPr>
        <w:t xml:space="preserve"> la deuda externa</w:t>
      </w:r>
      <w:r w:rsidR="00D700F3" w:rsidRPr="001C73CC">
        <w:rPr>
          <w:rFonts w:ascii="Arial" w:hAnsi="Arial" w:cs="Arial"/>
          <w:sz w:val="20"/>
          <w:szCs w:val="20"/>
        </w:rPr>
        <w:t xml:space="preserve"> sin cerrar</w:t>
      </w:r>
      <w:r w:rsidR="003C1C37" w:rsidRPr="001C73CC">
        <w:rPr>
          <w:rFonts w:ascii="Arial" w:hAnsi="Arial" w:cs="Arial"/>
          <w:sz w:val="20"/>
          <w:szCs w:val="20"/>
        </w:rPr>
        <w:t xml:space="preserve"> la puert</w:t>
      </w:r>
      <w:r w:rsidR="004E6EF2" w:rsidRPr="001C73CC">
        <w:rPr>
          <w:rFonts w:ascii="Arial" w:hAnsi="Arial" w:cs="Arial"/>
          <w:sz w:val="20"/>
          <w:szCs w:val="20"/>
        </w:rPr>
        <w:t xml:space="preserve">a a los procesos globalizadores </w:t>
      </w:r>
      <w:r w:rsidR="003C1C37" w:rsidRPr="001C73CC">
        <w:rPr>
          <w:rFonts w:ascii="Arial" w:hAnsi="Arial" w:cs="Arial"/>
          <w:sz w:val="20"/>
          <w:szCs w:val="20"/>
        </w:rPr>
        <w:t>(Farías,</w:t>
      </w:r>
      <w:r w:rsidR="00C91CB9" w:rsidRPr="001C73CC">
        <w:rPr>
          <w:rFonts w:ascii="Arial" w:hAnsi="Arial" w:cs="Arial"/>
          <w:sz w:val="20"/>
          <w:szCs w:val="20"/>
        </w:rPr>
        <w:t xml:space="preserve"> </w:t>
      </w:r>
      <w:r w:rsidR="003C1C37" w:rsidRPr="001C73CC">
        <w:rPr>
          <w:rFonts w:ascii="Arial" w:hAnsi="Arial" w:cs="Arial"/>
          <w:sz w:val="20"/>
          <w:szCs w:val="20"/>
        </w:rPr>
        <w:t>Ibañez, Martínez, (1997: 61)</w:t>
      </w:r>
      <w:r w:rsidR="006C2A59" w:rsidRPr="001C73CC">
        <w:rPr>
          <w:rFonts w:ascii="Arial" w:hAnsi="Arial" w:cs="Arial"/>
          <w:sz w:val="20"/>
          <w:szCs w:val="20"/>
        </w:rPr>
        <w:t xml:space="preserve">. </w:t>
      </w:r>
      <w:r w:rsidR="00D36D9E" w:rsidRPr="001C73CC">
        <w:rPr>
          <w:rFonts w:ascii="Arial" w:hAnsi="Arial" w:cs="Arial"/>
          <w:sz w:val="20"/>
          <w:szCs w:val="20"/>
        </w:rPr>
        <w:t>La apertura a las políticas públicas de planificación urbano-territorial, entraba en una relación recursiva, compleja</w:t>
      </w:r>
      <w:r w:rsidR="004E6EF2" w:rsidRPr="001C73CC">
        <w:rPr>
          <w:rFonts w:ascii="Arial" w:hAnsi="Arial" w:cs="Arial"/>
          <w:sz w:val="20"/>
          <w:szCs w:val="20"/>
        </w:rPr>
        <w:t xml:space="preserve"> con las intenciones de control </w:t>
      </w:r>
      <w:r w:rsidR="006E4EBC" w:rsidRPr="001C73CC">
        <w:rPr>
          <w:rFonts w:ascii="Arial" w:hAnsi="Arial" w:cs="Arial"/>
          <w:sz w:val="20"/>
          <w:szCs w:val="20"/>
        </w:rPr>
        <w:t>“</w:t>
      </w:r>
      <w:r w:rsidR="00D36D9E" w:rsidRPr="001C73CC">
        <w:rPr>
          <w:rFonts w:ascii="Arial" w:hAnsi="Arial" w:cs="Arial"/>
          <w:sz w:val="20"/>
          <w:szCs w:val="20"/>
        </w:rPr>
        <w:t>nacionalistas</w:t>
      </w:r>
      <w:r w:rsidR="006E4EBC" w:rsidRPr="001C73CC">
        <w:rPr>
          <w:rFonts w:ascii="Arial" w:hAnsi="Arial" w:cs="Arial"/>
          <w:sz w:val="20"/>
          <w:szCs w:val="20"/>
        </w:rPr>
        <w:t>”</w:t>
      </w:r>
      <w:r w:rsidR="00D36D9E" w:rsidRPr="001C73CC">
        <w:rPr>
          <w:rFonts w:ascii="Arial" w:hAnsi="Arial" w:cs="Arial"/>
          <w:sz w:val="20"/>
          <w:szCs w:val="20"/>
        </w:rPr>
        <w:t xml:space="preserve"> del momento</w:t>
      </w:r>
      <w:r w:rsidR="00A16E4B" w:rsidRPr="001C73CC">
        <w:rPr>
          <w:rFonts w:ascii="Arial" w:hAnsi="Arial" w:cs="Arial"/>
          <w:sz w:val="20"/>
          <w:szCs w:val="20"/>
        </w:rPr>
        <w:t xml:space="preserve"> y con medidas económicas que estaban conduciendo al país a una crisis difícil de vencer</w:t>
      </w:r>
      <w:r w:rsidR="00255E71" w:rsidRPr="001C73CC">
        <w:rPr>
          <w:rStyle w:val="Refdenotaalpie"/>
          <w:rFonts w:ascii="Arial" w:hAnsi="Arial" w:cs="Arial"/>
          <w:sz w:val="20"/>
          <w:szCs w:val="20"/>
        </w:rPr>
        <w:footnoteReference w:id="4"/>
      </w:r>
      <w:r w:rsidR="000F33F2" w:rsidRPr="001C73CC">
        <w:rPr>
          <w:rFonts w:ascii="Arial" w:hAnsi="Arial" w:cs="Arial"/>
          <w:sz w:val="20"/>
          <w:szCs w:val="20"/>
        </w:rPr>
        <w:t xml:space="preserve">. </w:t>
      </w:r>
    </w:p>
    <w:p w:rsidR="001C73CC" w:rsidRDefault="00680DC5"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E</w:t>
      </w:r>
      <w:r w:rsidR="000F33F2" w:rsidRPr="001C73CC">
        <w:rPr>
          <w:rFonts w:ascii="Arial" w:hAnsi="Arial" w:cs="Arial"/>
          <w:sz w:val="20"/>
          <w:szCs w:val="20"/>
        </w:rPr>
        <w:t>l</w:t>
      </w:r>
      <w:r w:rsidR="00C405E9" w:rsidRPr="001C73CC">
        <w:rPr>
          <w:rFonts w:ascii="Arial" w:hAnsi="Arial" w:cs="Arial"/>
          <w:sz w:val="20"/>
          <w:szCs w:val="20"/>
        </w:rPr>
        <w:t xml:space="preserve"> marco </w:t>
      </w:r>
      <w:r w:rsidR="001E4C95" w:rsidRPr="001C73CC">
        <w:rPr>
          <w:rFonts w:ascii="Arial" w:hAnsi="Arial" w:cs="Arial"/>
          <w:sz w:val="20"/>
          <w:szCs w:val="20"/>
        </w:rPr>
        <w:t xml:space="preserve">legal, </w:t>
      </w:r>
      <w:r w:rsidR="00C405E9" w:rsidRPr="001C73CC">
        <w:rPr>
          <w:rFonts w:ascii="Arial" w:hAnsi="Arial" w:cs="Arial"/>
          <w:sz w:val="20"/>
          <w:szCs w:val="20"/>
        </w:rPr>
        <w:t>ide</w:t>
      </w:r>
      <w:r w:rsidR="000F33F2" w:rsidRPr="001C73CC">
        <w:rPr>
          <w:rFonts w:ascii="Arial" w:hAnsi="Arial" w:cs="Arial"/>
          <w:sz w:val="20"/>
          <w:szCs w:val="20"/>
        </w:rPr>
        <w:t>oló</w:t>
      </w:r>
      <w:r w:rsidR="00C405E9" w:rsidRPr="001C73CC">
        <w:rPr>
          <w:rFonts w:ascii="Arial" w:hAnsi="Arial" w:cs="Arial"/>
          <w:sz w:val="20"/>
          <w:szCs w:val="20"/>
        </w:rPr>
        <w:t>gico</w:t>
      </w:r>
      <w:r w:rsidR="001E4C95" w:rsidRPr="001C73CC">
        <w:rPr>
          <w:rFonts w:ascii="Arial" w:hAnsi="Arial" w:cs="Arial"/>
          <w:sz w:val="20"/>
          <w:szCs w:val="20"/>
        </w:rPr>
        <w:t>-político</w:t>
      </w:r>
      <w:r w:rsidR="00C405E9" w:rsidRPr="001C73CC">
        <w:rPr>
          <w:rFonts w:ascii="Arial" w:hAnsi="Arial" w:cs="Arial"/>
          <w:sz w:val="20"/>
          <w:szCs w:val="20"/>
        </w:rPr>
        <w:t xml:space="preserve"> </w:t>
      </w:r>
      <w:r w:rsidR="000F33F2" w:rsidRPr="001C73CC">
        <w:rPr>
          <w:rFonts w:ascii="Arial" w:hAnsi="Arial" w:cs="Arial"/>
          <w:sz w:val="20"/>
          <w:szCs w:val="20"/>
        </w:rPr>
        <w:t xml:space="preserve">de los planteamientos de la Comisión de Conurbación,  </w:t>
      </w:r>
      <w:r w:rsidR="00C405E9" w:rsidRPr="001C73CC">
        <w:rPr>
          <w:rFonts w:ascii="Arial" w:hAnsi="Arial" w:cs="Arial"/>
          <w:sz w:val="20"/>
          <w:szCs w:val="20"/>
        </w:rPr>
        <w:t xml:space="preserve"> fue la Ley</w:t>
      </w:r>
      <w:r w:rsidR="00C20F93" w:rsidRPr="001C73CC">
        <w:rPr>
          <w:rFonts w:ascii="Arial" w:hAnsi="Arial" w:cs="Arial"/>
          <w:sz w:val="20"/>
          <w:szCs w:val="20"/>
        </w:rPr>
        <w:t xml:space="preserve"> General de Asentamientos Humanos</w:t>
      </w:r>
      <w:r w:rsidRPr="001C73CC">
        <w:rPr>
          <w:rFonts w:ascii="Arial" w:hAnsi="Arial" w:cs="Arial"/>
          <w:sz w:val="20"/>
          <w:szCs w:val="20"/>
        </w:rPr>
        <w:t xml:space="preserve"> (mayo 1976)</w:t>
      </w:r>
      <w:r w:rsidR="00C20F93" w:rsidRPr="001C73CC">
        <w:rPr>
          <w:rFonts w:ascii="Arial" w:hAnsi="Arial" w:cs="Arial"/>
          <w:sz w:val="20"/>
          <w:szCs w:val="20"/>
        </w:rPr>
        <w:t xml:space="preserve"> “pieza central de la institucionalización de la planeación urbana en México” según  lo afirmó Antonio  Azuela en 1986. </w:t>
      </w:r>
      <w:r w:rsidR="000F33F2" w:rsidRPr="001C73CC">
        <w:rPr>
          <w:rFonts w:ascii="Arial" w:hAnsi="Arial" w:cs="Arial"/>
          <w:sz w:val="20"/>
          <w:szCs w:val="20"/>
        </w:rPr>
        <w:t>En l</w:t>
      </w:r>
      <w:r w:rsidR="00C20F93" w:rsidRPr="001C73CC">
        <w:rPr>
          <w:rFonts w:ascii="Arial" w:hAnsi="Arial" w:cs="Arial"/>
          <w:sz w:val="20"/>
          <w:szCs w:val="20"/>
        </w:rPr>
        <w:t>os objetivos de esta ley</w:t>
      </w:r>
      <w:r w:rsidR="000F33F2" w:rsidRPr="001C73CC">
        <w:rPr>
          <w:rFonts w:ascii="Arial" w:hAnsi="Arial" w:cs="Arial"/>
          <w:sz w:val="20"/>
          <w:szCs w:val="20"/>
        </w:rPr>
        <w:t xml:space="preserve"> se </w:t>
      </w:r>
      <w:r w:rsidRPr="001C73CC">
        <w:rPr>
          <w:rFonts w:ascii="Arial" w:hAnsi="Arial" w:cs="Arial"/>
          <w:sz w:val="20"/>
          <w:szCs w:val="20"/>
        </w:rPr>
        <w:t>encuentran ideas que aún son rectoras</w:t>
      </w:r>
      <w:r w:rsidR="00611AE7" w:rsidRPr="001C73CC">
        <w:rPr>
          <w:rFonts w:ascii="Arial" w:hAnsi="Arial" w:cs="Arial"/>
          <w:sz w:val="20"/>
          <w:szCs w:val="20"/>
        </w:rPr>
        <w:t xml:space="preserve"> de la planeación y que involucr</w:t>
      </w:r>
      <w:r w:rsidR="005F4188" w:rsidRPr="001C73CC">
        <w:rPr>
          <w:rFonts w:ascii="Arial" w:hAnsi="Arial" w:cs="Arial"/>
          <w:sz w:val="20"/>
          <w:szCs w:val="20"/>
        </w:rPr>
        <w:t xml:space="preserve">an a la Región Centro, ya que </w:t>
      </w:r>
      <w:r w:rsidR="001F099B" w:rsidRPr="001C73CC">
        <w:rPr>
          <w:rFonts w:ascii="Arial" w:hAnsi="Arial" w:cs="Arial"/>
          <w:sz w:val="20"/>
          <w:szCs w:val="20"/>
        </w:rPr>
        <w:t>pugna</w:t>
      </w:r>
      <w:r w:rsidR="005F4188" w:rsidRPr="001C73CC">
        <w:rPr>
          <w:rFonts w:ascii="Arial" w:hAnsi="Arial" w:cs="Arial"/>
          <w:sz w:val="20"/>
          <w:szCs w:val="20"/>
        </w:rPr>
        <w:t xml:space="preserve">, entre otros objetivos, </w:t>
      </w:r>
      <w:r w:rsidR="001F099B" w:rsidRPr="001C73CC">
        <w:rPr>
          <w:rFonts w:ascii="Arial" w:hAnsi="Arial" w:cs="Arial"/>
          <w:sz w:val="20"/>
          <w:szCs w:val="20"/>
        </w:rPr>
        <w:t xml:space="preserve"> por la  ordenación y  desarrollo equilibrado de los centros de población, </w:t>
      </w:r>
      <w:r w:rsidR="005F4188" w:rsidRPr="001C73CC">
        <w:rPr>
          <w:rFonts w:ascii="Arial" w:hAnsi="Arial" w:cs="Arial"/>
          <w:sz w:val="20"/>
          <w:szCs w:val="20"/>
        </w:rPr>
        <w:t xml:space="preserve">la adecuada interrelación socioeconómica de ciudades en el sistema nacional, </w:t>
      </w:r>
      <w:r w:rsidR="001F099B" w:rsidRPr="001C73CC">
        <w:rPr>
          <w:rFonts w:ascii="Arial" w:hAnsi="Arial" w:cs="Arial"/>
          <w:sz w:val="20"/>
          <w:szCs w:val="20"/>
        </w:rPr>
        <w:t xml:space="preserve">la descongestión de las grandes urbes, </w:t>
      </w:r>
      <w:r w:rsidR="005F4188" w:rsidRPr="001C73CC">
        <w:rPr>
          <w:rFonts w:ascii="Arial" w:hAnsi="Arial" w:cs="Arial"/>
          <w:sz w:val="20"/>
          <w:szCs w:val="20"/>
        </w:rPr>
        <w:t xml:space="preserve">la </w:t>
      </w:r>
      <w:r w:rsidR="00071125" w:rsidRPr="001C73CC">
        <w:rPr>
          <w:rFonts w:ascii="Arial" w:hAnsi="Arial" w:cs="Arial"/>
          <w:sz w:val="20"/>
          <w:szCs w:val="20"/>
        </w:rPr>
        <w:t>mayor participación ciudadana</w:t>
      </w:r>
      <w:r w:rsidR="005F4188" w:rsidRPr="001C73CC">
        <w:rPr>
          <w:rFonts w:ascii="Arial" w:hAnsi="Arial" w:cs="Arial"/>
          <w:sz w:val="20"/>
          <w:szCs w:val="20"/>
        </w:rPr>
        <w:t>, el mejoramiento de las condiciones de vida de la población urbana y rural.</w:t>
      </w:r>
      <w:r w:rsidR="00071125" w:rsidRPr="001C73CC">
        <w:rPr>
          <w:rFonts w:ascii="Arial" w:hAnsi="Arial" w:cs="Arial"/>
          <w:sz w:val="20"/>
          <w:szCs w:val="20"/>
        </w:rPr>
        <w:t xml:space="preserve"> Y para ello, establece la concurrencia de los municipios, de las entidades federativas, y de la Federación</w:t>
      </w:r>
      <w:r w:rsidR="00D700F3" w:rsidRPr="001C73CC">
        <w:rPr>
          <w:rFonts w:ascii="Arial" w:hAnsi="Arial" w:cs="Arial"/>
          <w:sz w:val="20"/>
          <w:szCs w:val="20"/>
        </w:rPr>
        <w:t xml:space="preserve"> misma</w:t>
      </w:r>
      <w:r w:rsidR="00071125" w:rsidRPr="001C73CC">
        <w:rPr>
          <w:rFonts w:ascii="Arial" w:hAnsi="Arial" w:cs="Arial"/>
          <w:sz w:val="20"/>
          <w:szCs w:val="20"/>
        </w:rPr>
        <w:t>, para la ordenación y regulación de los asentamientos humanos en el territorio nacional</w:t>
      </w:r>
      <w:r w:rsidR="00417F44" w:rsidRPr="001C73CC">
        <w:rPr>
          <w:rFonts w:ascii="Arial" w:hAnsi="Arial" w:cs="Arial"/>
          <w:sz w:val="20"/>
          <w:szCs w:val="20"/>
        </w:rPr>
        <w:t xml:space="preserve">. Cabe destacar que el tratamiento de los recursos naturales, “susceptibles de apropiación” </w:t>
      </w:r>
      <w:r w:rsidR="00C91CB9" w:rsidRPr="001C73CC">
        <w:rPr>
          <w:rFonts w:ascii="Arial" w:hAnsi="Arial" w:cs="Arial"/>
          <w:sz w:val="20"/>
          <w:szCs w:val="20"/>
        </w:rPr>
        <w:t xml:space="preserve"> continuaba –como lo señala en su lúcida investigación L. Simonean (1996)</w:t>
      </w:r>
      <w:r w:rsidR="00C91CB9" w:rsidRPr="001C73CC">
        <w:rPr>
          <w:rStyle w:val="Refdenotaalpie"/>
          <w:rFonts w:ascii="Arial" w:hAnsi="Arial" w:cs="Arial"/>
          <w:sz w:val="20"/>
          <w:szCs w:val="20"/>
        </w:rPr>
        <w:footnoteReference w:id="5"/>
      </w:r>
      <w:r w:rsidR="00C91CB9" w:rsidRPr="001C73CC">
        <w:rPr>
          <w:rFonts w:ascii="Arial" w:hAnsi="Arial" w:cs="Arial"/>
          <w:sz w:val="20"/>
          <w:szCs w:val="20"/>
        </w:rPr>
        <w:t>,  con la idea pragmá</w:t>
      </w:r>
      <w:r w:rsidR="00417F44" w:rsidRPr="001C73CC">
        <w:rPr>
          <w:rFonts w:ascii="Arial" w:hAnsi="Arial" w:cs="Arial"/>
          <w:sz w:val="20"/>
          <w:szCs w:val="20"/>
        </w:rPr>
        <w:t>tica</w:t>
      </w:r>
      <w:r w:rsidR="00071125" w:rsidRPr="001C73CC">
        <w:rPr>
          <w:rFonts w:ascii="Arial" w:hAnsi="Arial" w:cs="Arial"/>
          <w:sz w:val="20"/>
          <w:szCs w:val="20"/>
        </w:rPr>
        <w:t xml:space="preserve"> </w:t>
      </w:r>
      <w:r w:rsidR="00C91CB9" w:rsidRPr="001C73CC">
        <w:rPr>
          <w:rFonts w:ascii="Arial" w:hAnsi="Arial" w:cs="Arial"/>
          <w:sz w:val="20"/>
          <w:szCs w:val="20"/>
        </w:rPr>
        <w:t>de los  regímenes posrevolucionarios</w:t>
      </w:r>
      <w:r w:rsidR="00B66E4B" w:rsidRPr="001C73CC">
        <w:rPr>
          <w:rFonts w:ascii="Arial" w:hAnsi="Arial" w:cs="Arial"/>
          <w:sz w:val="20"/>
          <w:szCs w:val="20"/>
        </w:rPr>
        <w:t>,</w:t>
      </w:r>
      <w:r w:rsidR="00C91CB9" w:rsidRPr="001C73CC">
        <w:rPr>
          <w:rFonts w:ascii="Arial" w:hAnsi="Arial" w:cs="Arial"/>
          <w:sz w:val="20"/>
          <w:szCs w:val="20"/>
        </w:rPr>
        <w:t xml:space="preserve"> </w:t>
      </w:r>
      <w:r w:rsidR="00071125" w:rsidRPr="001C73CC">
        <w:rPr>
          <w:rFonts w:ascii="Arial" w:hAnsi="Arial" w:cs="Arial"/>
          <w:sz w:val="20"/>
          <w:szCs w:val="20"/>
        </w:rPr>
        <w:t xml:space="preserve"> </w:t>
      </w:r>
      <w:r w:rsidR="00C91CB9" w:rsidRPr="001C73CC">
        <w:rPr>
          <w:rFonts w:ascii="Arial" w:hAnsi="Arial" w:cs="Arial"/>
          <w:sz w:val="20"/>
          <w:szCs w:val="20"/>
        </w:rPr>
        <w:t xml:space="preserve">de su utilización </w:t>
      </w:r>
      <w:r w:rsidR="00B66E4B" w:rsidRPr="001C73CC">
        <w:rPr>
          <w:rFonts w:ascii="Arial" w:hAnsi="Arial" w:cs="Arial"/>
          <w:sz w:val="20"/>
          <w:szCs w:val="20"/>
        </w:rPr>
        <w:t xml:space="preserve">indiscriminada </w:t>
      </w:r>
      <w:r w:rsidR="00C91CB9" w:rsidRPr="001C73CC">
        <w:rPr>
          <w:rFonts w:ascii="Arial" w:hAnsi="Arial" w:cs="Arial"/>
          <w:sz w:val="20"/>
          <w:szCs w:val="20"/>
        </w:rPr>
        <w:t xml:space="preserve">para la producción, sin detenerse a pensar en su ulterior agotamiento </w:t>
      </w:r>
      <w:r w:rsidR="00071125" w:rsidRPr="001C73CC">
        <w:rPr>
          <w:rFonts w:ascii="Arial" w:hAnsi="Arial" w:cs="Arial"/>
          <w:sz w:val="20"/>
          <w:szCs w:val="20"/>
        </w:rPr>
        <w:t>(Diario</w:t>
      </w:r>
      <w:r w:rsidR="00B66E4B" w:rsidRPr="001C73CC">
        <w:rPr>
          <w:rFonts w:ascii="Arial" w:hAnsi="Arial" w:cs="Arial"/>
          <w:sz w:val="20"/>
          <w:szCs w:val="20"/>
        </w:rPr>
        <w:t xml:space="preserve">  O</w:t>
      </w:r>
      <w:r w:rsidR="00252C3B" w:rsidRPr="001C73CC">
        <w:rPr>
          <w:rFonts w:ascii="Arial" w:hAnsi="Arial" w:cs="Arial"/>
          <w:sz w:val="20"/>
          <w:szCs w:val="20"/>
        </w:rPr>
        <w:t>f</w:t>
      </w:r>
      <w:r w:rsidR="00071125" w:rsidRPr="001C73CC">
        <w:rPr>
          <w:rFonts w:ascii="Arial" w:hAnsi="Arial" w:cs="Arial"/>
          <w:sz w:val="20"/>
          <w:szCs w:val="20"/>
        </w:rPr>
        <w:t>icial, mayo 1976)</w:t>
      </w:r>
      <w:r w:rsidR="005248C3" w:rsidRPr="001C73CC">
        <w:rPr>
          <w:rStyle w:val="Refdenotaalpie"/>
          <w:rFonts w:ascii="Arial" w:hAnsi="Arial" w:cs="Arial"/>
          <w:sz w:val="20"/>
          <w:szCs w:val="20"/>
        </w:rPr>
        <w:footnoteReference w:id="6"/>
      </w:r>
    </w:p>
    <w:p w:rsidR="001C73CC" w:rsidRDefault="00604509" w:rsidP="001C73CC">
      <w:pPr>
        <w:tabs>
          <w:tab w:val="left" w:pos="0"/>
        </w:tabs>
        <w:spacing w:line="360" w:lineRule="auto"/>
        <w:ind w:left="-142"/>
        <w:jc w:val="both"/>
        <w:rPr>
          <w:rFonts w:ascii="Arial" w:hAnsi="Arial" w:cs="Arial"/>
          <w:sz w:val="20"/>
          <w:szCs w:val="20"/>
        </w:rPr>
      </w:pPr>
      <w:r w:rsidRPr="001C73CC">
        <w:rPr>
          <w:rFonts w:ascii="Arial" w:hAnsi="Arial" w:cs="Arial"/>
          <w:b/>
          <w:sz w:val="20"/>
          <w:szCs w:val="20"/>
        </w:rPr>
        <w:t>El inicio de las políticas megalopolitanas en México</w:t>
      </w:r>
    </w:p>
    <w:p w:rsidR="001C73CC" w:rsidRDefault="00E97C1C"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A</w:t>
      </w:r>
      <w:r w:rsidR="00CA4819">
        <w:rPr>
          <w:rFonts w:ascii="Arial" w:hAnsi="Arial" w:cs="Arial"/>
          <w:sz w:val="20"/>
          <w:szCs w:val="20"/>
        </w:rPr>
        <w:t>op</w:t>
      </w:r>
      <w:r w:rsidRPr="001C73CC">
        <w:rPr>
          <w:rFonts w:ascii="Arial" w:hAnsi="Arial" w:cs="Arial"/>
          <w:sz w:val="20"/>
          <w:szCs w:val="20"/>
        </w:rPr>
        <w:t>hora bien, la Comisión de Conurbación del Centro del País</w:t>
      </w:r>
      <w:r w:rsidR="008314ED" w:rsidRPr="001C73CC">
        <w:rPr>
          <w:rFonts w:ascii="Arial" w:hAnsi="Arial" w:cs="Arial"/>
          <w:sz w:val="20"/>
          <w:szCs w:val="20"/>
        </w:rPr>
        <w:t xml:space="preserve"> (CCCP, 1980)</w:t>
      </w:r>
      <w:r w:rsidR="00F66BD1" w:rsidRPr="001C73CC">
        <w:rPr>
          <w:rFonts w:ascii="Arial" w:hAnsi="Arial" w:cs="Arial"/>
          <w:sz w:val="20"/>
          <w:szCs w:val="20"/>
        </w:rPr>
        <w:t xml:space="preserve">, que a pesar de su corta existencia fue </w:t>
      </w:r>
      <w:r w:rsidR="00F66BD1" w:rsidRPr="001C73CC">
        <w:rPr>
          <w:rFonts w:ascii="Arial" w:hAnsi="Arial" w:cs="Arial"/>
          <w:b/>
          <w:sz w:val="20"/>
          <w:szCs w:val="20"/>
        </w:rPr>
        <w:t>el primer intento de creación y aplicación de una política megalopolitana de</w:t>
      </w:r>
      <w:r w:rsidR="00D700F3" w:rsidRPr="001C73CC">
        <w:rPr>
          <w:rFonts w:ascii="Arial" w:hAnsi="Arial" w:cs="Arial"/>
          <w:b/>
          <w:sz w:val="20"/>
          <w:szCs w:val="20"/>
        </w:rPr>
        <w:t xml:space="preserve"> México</w:t>
      </w:r>
      <w:r w:rsidR="00F66BD1" w:rsidRPr="001C73CC">
        <w:rPr>
          <w:rFonts w:ascii="Arial" w:hAnsi="Arial" w:cs="Arial"/>
          <w:b/>
          <w:sz w:val="20"/>
          <w:szCs w:val="20"/>
        </w:rPr>
        <w:t>,</w:t>
      </w:r>
      <w:r w:rsidR="00F66BD1" w:rsidRPr="001C73CC">
        <w:rPr>
          <w:rFonts w:ascii="Arial" w:hAnsi="Arial" w:cs="Arial"/>
          <w:sz w:val="20"/>
          <w:szCs w:val="20"/>
        </w:rPr>
        <w:t xml:space="preserve"> </w:t>
      </w:r>
      <w:r w:rsidRPr="001C73CC">
        <w:rPr>
          <w:rFonts w:ascii="Arial" w:hAnsi="Arial" w:cs="Arial"/>
          <w:sz w:val="20"/>
          <w:szCs w:val="20"/>
        </w:rPr>
        <w:t xml:space="preserve"> se integró con el Distrito F</w:t>
      </w:r>
      <w:r w:rsidR="00DA19F9" w:rsidRPr="001C73CC">
        <w:rPr>
          <w:rFonts w:ascii="Arial" w:hAnsi="Arial" w:cs="Arial"/>
          <w:sz w:val="20"/>
          <w:szCs w:val="20"/>
        </w:rPr>
        <w:t>ederal y los estados de</w:t>
      </w:r>
      <w:r w:rsidRPr="001C73CC">
        <w:rPr>
          <w:rFonts w:ascii="Arial" w:hAnsi="Arial" w:cs="Arial"/>
          <w:sz w:val="20"/>
          <w:szCs w:val="20"/>
        </w:rPr>
        <w:t xml:space="preserve"> </w:t>
      </w:r>
      <w:r w:rsidR="00DA19F9" w:rsidRPr="001C73CC">
        <w:rPr>
          <w:rFonts w:ascii="Arial" w:hAnsi="Arial" w:cs="Arial"/>
          <w:sz w:val="20"/>
          <w:szCs w:val="20"/>
        </w:rPr>
        <w:t xml:space="preserve">México, Hidalgo, </w:t>
      </w:r>
      <w:r w:rsidRPr="001C73CC">
        <w:rPr>
          <w:rFonts w:ascii="Arial" w:hAnsi="Arial" w:cs="Arial"/>
          <w:sz w:val="20"/>
          <w:szCs w:val="20"/>
        </w:rPr>
        <w:t>Morelos,</w:t>
      </w:r>
      <w:r w:rsidR="00604509" w:rsidRPr="001C73CC">
        <w:rPr>
          <w:rFonts w:ascii="Arial" w:hAnsi="Arial" w:cs="Arial"/>
          <w:sz w:val="20"/>
          <w:szCs w:val="20"/>
        </w:rPr>
        <w:t xml:space="preserve"> Puebla, Tlaxcala y Querétaro</w:t>
      </w:r>
      <w:r w:rsidR="00252C3B" w:rsidRPr="001C73CC">
        <w:rPr>
          <w:rFonts w:ascii="Arial" w:hAnsi="Arial" w:cs="Arial"/>
          <w:sz w:val="20"/>
          <w:szCs w:val="20"/>
        </w:rPr>
        <w:t xml:space="preserve"> –en congruencia con la L</w:t>
      </w:r>
      <w:r w:rsidR="00604509" w:rsidRPr="001C73CC">
        <w:rPr>
          <w:rFonts w:ascii="Arial" w:hAnsi="Arial" w:cs="Arial"/>
          <w:sz w:val="20"/>
          <w:szCs w:val="20"/>
        </w:rPr>
        <w:t xml:space="preserve">ey </w:t>
      </w:r>
      <w:r w:rsidR="00252C3B" w:rsidRPr="001C73CC">
        <w:rPr>
          <w:rFonts w:ascii="Arial" w:hAnsi="Arial" w:cs="Arial"/>
          <w:sz w:val="20"/>
          <w:szCs w:val="20"/>
        </w:rPr>
        <w:t>G</w:t>
      </w:r>
      <w:r w:rsidR="00604509" w:rsidRPr="001C73CC">
        <w:rPr>
          <w:rFonts w:ascii="Arial" w:hAnsi="Arial" w:cs="Arial"/>
          <w:sz w:val="20"/>
          <w:szCs w:val="20"/>
        </w:rPr>
        <w:t>eneral de Asentam</w:t>
      </w:r>
      <w:r w:rsidR="004E3387" w:rsidRPr="001C73CC">
        <w:rPr>
          <w:rFonts w:ascii="Arial" w:hAnsi="Arial" w:cs="Arial"/>
          <w:sz w:val="20"/>
          <w:szCs w:val="20"/>
        </w:rPr>
        <w:t>ientos Humanos, creada en 1976?</w:t>
      </w:r>
      <w:r w:rsidR="00604509" w:rsidRPr="001C73CC">
        <w:rPr>
          <w:rFonts w:ascii="Arial" w:hAnsi="Arial" w:cs="Arial"/>
          <w:sz w:val="20"/>
          <w:szCs w:val="20"/>
        </w:rPr>
        <w:t xml:space="preserve"> La CCCP </w:t>
      </w:r>
      <w:r w:rsidR="00252C3B" w:rsidRPr="001C73CC">
        <w:rPr>
          <w:rFonts w:ascii="Arial" w:hAnsi="Arial" w:cs="Arial"/>
          <w:sz w:val="20"/>
          <w:szCs w:val="20"/>
        </w:rPr>
        <w:t>se creó con el</w:t>
      </w:r>
      <w:r w:rsidR="000879A3" w:rsidRPr="001C73CC">
        <w:rPr>
          <w:rFonts w:ascii="Arial" w:hAnsi="Arial" w:cs="Arial"/>
          <w:sz w:val="20"/>
          <w:szCs w:val="20"/>
        </w:rPr>
        <w:t xml:space="preserve"> objeto</w:t>
      </w:r>
      <w:r w:rsidR="00377CB8" w:rsidRPr="001C73CC">
        <w:rPr>
          <w:rFonts w:ascii="Arial" w:hAnsi="Arial" w:cs="Arial"/>
          <w:sz w:val="20"/>
          <w:szCs w:val="20"/>
        </w:rPr>
        <w:t xml:space="preserve"> </w:t>
      </w:r>
      <w:r w:rsidR="000879A3" w:rsidRPr="001C73CC">
        <w:rPr>
          <w:rFonts w:ascii="Arial" w:hAnsi="Arial" w:cs="Arial"/>
          <w:sz w:val="20"/>
          <w:szCs w:val="20"/>
        </w:rPr>
        <w:t xml:space="preserve">de </w:t>
      </w:r>
      <w:r w:rsidR="00377CB8" w:rsidRPr="001C73CC">
        <w:rPr>
          <w:rFonts w:ascii="Arial" w:hAnsi="Arial" w:cs="Arial"/>
          <w:sz w:val="20"/>
          <w:szCs w:val="20"/>
        </w:rPr>
        <w:t xml:space="preserve"> </w:t>
      </w:r>
      <w:r w:rsidR="000879A3" w:rsidRPr="001C73CC">
        <w:rPr>
          <w:rFonts w:ascii="Arial" w:hAnsi="Arial" w:cs="Arial"/>
          <w:sz w:val="20"/>
          <w:szCs w:val="20"/>
        </w:rPr>
        <w:t xml:space="preserve">impulsar y realizar la  </w:t>
      </w:r>
      <w:r w:rsidR="00377CB8" w:rsidRPr="001C73CC">
        <w:rPr>
          <w:rFonts w:ascii="Arial" w:hAnsi="Arial" w:cs="Arial"/>
          <w:sz w:val="20"/>
          <w:szCs w:val="20"/>
        </w:rPr>
        <w:t>“planeación y la regulación de los asentamientos humanos, tendiendo a mejorar las condiciones de vida de la población urbana y rural de la Región Centro y  Zona Metropolitana”</w:t>
      </w:r>
      <w:r w:rsidR="00B80F2C" w:rsidRPr="001C73CC">
        <w:rPr>
          <w:rFonts w:ascii="Arial" w:hAnsi="Arial" w:cs="Arial"/>
          <w:sz w:val="20"/>
          <w:szCs w:val="20"/>
        </w:rPr>
        <w:t xml:space="preserve">. </w:t>
      </w:r>
      <w:r w:rsidR="00B80F2C" w:rsidRPr="001C73CC">
        <w:rPr>
          <w:rFonts w:ascii="Arial" w:hAnsi="Arial" w:cs="Arial"/>
          <w:sz w:val="20"/>
          <w:szCs w:val="20"/>
        </w:rPr>
        <w:lastRenderedPageBreak/>
        <w:t>Las funciones de la Comisión</w:t>
      </w:r>
      <w:r w:rsidR="00A46C7E" w:rsidRPr="001C73CC">
        <w:rPr>
          <w:rFonts w:ascii="Arial" w:hAnsi="Arial" w:cs="Arial"/>
          <w:sz w:val="20"/>
          <w:szCs w:val="20"/>
        </w:rPr>
        <w:t xml:space="preserve">  fueron planteadas para un cometido</w:t>
      </w:r>
      <w:r w:rsidR="00F44380" w:rsidRPr="001C73CC">
        <w:rPr>
          <w:rFonts w:ascii="Arial" w:hAnsi="Arial" w:cs="Arial"/>
          <w:sz w:val="20"/>
          <w:szCs w:val="20"/>
        </w:rPr>
        <w:t xml:space="preserve"> que se enlista rápido, pero que es</w:t>
      </w:r>
      <w:r w:rsidR="00A46C7E" w:rsidRPr="001C73CC">
        <w:rPr>
          <w:rFonts w:ascii="Arial" w:hAnsi="Arial" w:cs="Arial"/>
          <w:sz w:val="20"/>
          <w:szCs w:val="20"/>
        </w:rPr>
        <w:t xml:space="preserve"> </w:t>
      </w:r>
      <w:r w:rsidR="00A46C7E" w:rsidRPr="001C73CC">
        <w:rPr>
          <w:rFonts w:ascii="Arial" w:hAnsi="Arial" w:cs="Arial"/>
          <w:b/>
          <w:sz w:val="20"/>
          <w:szCs w:val="20"/>
        </w:rPr>
        <w:t xml:space="preserve">mayúsculo </w:t>
      </w:r>
      <w:r w:rsidR="00770AD1" w:rsidRPr="001C73CC">
        <w:rPr>
          <w:rFonts w:ascii="Arial" w:hAnsi="Arial" w:cs="Arial"/>
          <w:b/>
          <w:sz w:val="20"/>
          <w:szCs w:val="20"/>
        </w:rPr>
        <w:t>y complejo</w:t>
      </w:r>
      <w:r w:rsidR="00770AD1" w:rsidRPr="001C73CC">
        <w:rPr>
          <w:rFonts w:ascii="Arial" w:hAnsi="Arial" w:cs="Arial"/>
          <w:sz w:val="20"/>
          <w:szCs w:val="20"/>
        </w:rPr>
        <w:t xml:space="preserve">: </w:t>
      </w:r>
      <w:r w:rsidR="00B80F2C" w:rsidRPr="001C73CC">
        <w:rPr>
          <w:rFonts w:ascii="Arial" w:hAnsi="Arial" w:cs="Arial"/>
          <w:sz w:val="20"/>
          <w:szCs w:val="20"/>
        </w:rPr>
        <w:t xml:space="preserve"> </w:t>
      </w:r>
      <w:r w:rsidR="00A46C7E" w:rsidRPr="001C73CC">
        <w:rPr>
          <w:rFonts w:ascii="Arial" w:hAnsi="Arial" w:cs="Arial"/>
          <w:sz w:val="20"/>
          <w:szCs w:val="20"/>
        </w:rPr>
        <w:t>E</w:t>
      </w:r>
      <w:r w:rsidR="00B80F2C" w:rsidRPr="001C73CC">
        <w:rPr>
          <w:rFonts w:ascii="Arial" w:hAnsi="Arial" w:cs="Arial"/>
          <w:sz w:val="20"/>
          <w:szCs w:val="20"/>
        </w:rPr>
        <w:t>laboración y revisión del Programa de Ordenación de la Zona de Conurbación del Centro del País y –naturalmente- someterlo a consideración del Presidente de la Repúblic</w:t>
      </w:r>
      <w:r w:rsidR="00770AD1" w:rsidRPr="001C73CC">
        <w:rPr>
          <w:rFonts w:ascii="Arial" w:hAnsi="Arial" w:cs="Arial"/>
          <w:sz w:val="20"/>
          <w:szCs w:val="20"/>
        </w:rPr>
        <w:t>a</w:t>
      </w:r>
      <w:r w:rsidR="001B368E" w:rsidRPr="001C73CC">
        <w:rPr>
          <w:rFonts w:ascii="Arial" w:hAnsi="Arial" w:cs="Arial"/>
          <w:sz w:val="20"/>
          <w:szCs w:val="20"/>
        </w:rPr>
        <w:t xml:space="preserve">, como corresponde a un sistema </w:t>
      </w:r>
      <w:r w:rsidR="001B368E" w:rsidRPr="001C73CC">
        <w:rPr>
          <w:rFonts w:ascii="Arial" w:hAnsi="Arial" w:cs="Arial"/>
          <w:b/>
          <w:sz w:val="20"/>
          <w:szCs w:val="20"/>
        </w:rPr>
        <w:t>fuertemente presidencialista</w:t>
      </w:r>
      <w:r w:rsidR="00770AD1" w:rsidRPr="001C73CC">
        <w:rPr>
          <w:rFonts w:ascii="Arial" w:hAnsi="Arial" w:cs="Arial"/>
          <w:sz w:val="20"/>
          <w:szCs w:val="20"/>
        </w:rPr>
        <w:t>; P</w:t>
      </w:r>
      <w:r w:rsidR="00B80F2C" w:rsidRPr="001C73CC">
        <w:rPr>
          <w:rFonts w:ascii="Arial" w:hAnsi="Arial" w:cs="Arial"/>
          <w:sz w:val="20"/>
          <w:szCs w:val="20"/>
        </w:rPr>
        <w:t xml:space="preserve">roponer programas a corto, mediano y largo plazo para el desarrollo </w:t>
      </w:r>
      <w:r w:rsidR="00327BF3" w:rsidRPr="001C73CC">
        <w:rPr>
          <w:rFonts w:ascii="Arial" w:hAnsi="Arial" w:cs="Arial"/>
          <w:sz w:val="20"/>
          <w:szCs w:val="20"/>
        </w:rPr>
        <w:t>urbano y rural de la Región y la Zona Metropolitana</w:t>
      </w:r>
      <w:r w:rsidR="00604509" w:rsidRPr="001C73CC">
        <w:rPr>
          <w:rFonts w:ascii="Arial" w:hAnsi="Arial" w:cs="Arial"/>
          <w:sz w:val="20"/>
          <w:szCs w:val="20"/>
        </w:rPr>
        <w:t>,</w:t>
      </w:r>
      <w:r w:rsidR="00327BF3" w:rsidRPr="001C73CC">
        <w:rPr>
          <w:rFonts w:ascii="Arial" w:hAnsi="Arial" w:cs="Arial"/>
          <w:sz w:val="20"/>
          <w:szCs w:val="20"/>
        </w:rPr>
        <w:t xml:space="preserve"> tendientes al mejor aprovechamiento de sus recursos naturales y adecuado ordenamiento de los Asentamientos Humanos;  Integrar proyectos de inversión  basándose en una adecuada jerarquización  de las necesidades que deban ser atendidas </w:t>
      </w:r>
      <w:r w:rsidR="00A46C7E" w:rsidRPr="001C73CC">
        <w:rPr>
          <w:rFonts w:ascii="Arial" w:hAnsi="Arial" w:cs="Arial"/>
          <w:sz w:val="20"/>
          <w:szCs w:val="20"/>
        </w:rPr>
        <w:t xml:space="preserve">; Fomentar el </w:t>
      </w:r>
      <w:r w:rsidR="00A46C7E" w:rsidRPr="001C73CC">
        <w:rPr>
          <w:rFonts w:ascii="Arial" w:hAnsi="Arial" w:cs="Arial"/>
          <w:i/>
          <w:sz w:val="20"/>
          <w:szCs w:val="20"/>
        </w:rPr>
        <w:t>aprovechamiento</w:t>
      </w:r>
      <w:r w:rsidR="00A46C7E" w:rsidRPr="001C73CC">
        <w:rPr>
          <w:rFonts w:ascii="Arial" w:hAnsi="Arial" w:cs="Arial"/>
          <w:sz w:val="20"/>
          <w:szCs w:val="20"/>
        </w:rPr>
        <w:t xml:space="preserve"> </w:t>
      </w:r>
      <w:r w:rsidR="00A46C7E" w:rsidRPr="001C73CC">
        <w:rPr>
          <w:rFonts w:ascii="Arial" w:hAnsi="Arial" w:cs="Arial"/>
          <w:i/>
          <w:sz w:val="20"/>
          <w:szCs w:val="20"/>
        </w:rPr>
        <w:t xml:space="preserve">racional </w:t>
      </w:r>
      <w:r w:rsidR="00A46C7E" w:rsidRPr="001C73CC">
        <w:rPr>
          <w:rFonts w:ascii="Arial" w:hAnsi="Arial" w:cs="Arial"/>
          <w:sz w:val="20"/>
          <w:szCs w:val="20"/>
        </w:rPr>
        <w:t xml:space="preserve">(cursivas nuestras), entre otros, de los recursos Agrícolas, Ganaderos, Hidraúlicos, Energéticos, Turísticos e Industriales de la zona y de la comercialización </w:t>
      </w:r>
      <w:r w:rsidR="00770AD1" w:rsidRPr="001C73CC">
        <w:rPr>
          <w:rFonts w:ascii="Arial" w:hAnsi="Arial" w:cs="Arial"/>
          <w:sz w:val="20"/>
          <w:szCs w:val="20"/>
        </w:rPr>
        <w:t>de sus productos; Gestionar ante las autoridades y organismos correspondientes, la compatibilización de los Planes Estatales y Municipales de Desarrollo Urbano y Rural  con el de la Región Centro  y Zona Metropolitana,  y promover la ejecución coordinada</w:t>
      </w:r>
      <w:r w:rsidR="00C22317" w:rsidRPr="001C73CC">
        <w:rPr>
          <w:rFonts w:ascii="Arial" w:hAnsi="Arial" w:cs="Arial"/>
          <w:sz w:val="20"/>
          <w:szCs w:val="20"/>
        </w:rPr>
        <w:t xml:space="preserve"> de las obras que en el ámbito  de su competencia realicen las diferentes dependencias del Gobierno Federal, Estatales y Municipales (Comisión de Conurbación 1976-1984) (R. López Rangel 1992: 118)      </w:t>
      </w:r>
      <w:r w:rsidR="00770AD1" w:rsidRPr="001C73CC">
        <w:rPr>
          <w:rFonts w:ascii="Arial" w:hAnsi="Arial" w:cs="Arial"/>
          <w:sz w:val="20"/>
          <w:szCs w:val="20"/>
        </w:rPr>
        <w:t xml:space="preserve"> </w:t>
      </w:r>
    </w:p>
    <w:p w:rsidR="001C73CC" w:rsidRDefault="00C22317"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Esta Comisión </w:t>
      </w:r>
      <w:r w:rsidR="00347BA8" w:rsidRPr="001C73CC">
        <w:rPr>
          <w:rFonts w:ascii="Arial" w:hAnsi="Arial" w:cs="Arial"/>
          <w:sz w:val="20"/>
          <w:szCs w:val="20"/>
        </w:rPr>
        <w:t>inició sus trabajos  con la elaboración de un inventario de los recursos humanos, naturales, económicos de la Región Centro y Zona Metropolitana. Asimismo, se avocó a la actualización de los Planes Estatales y Municipales de Desarrollo Urbano.</w:t>
      </w:r>
    </w:p>
    <w:p w:rsidR="001C73CC" w:rsidRDefault="005658D6"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Las causas de </w:t>
      </w:r>
      <w:r w:rsidR="00B209A9" w:rsidRPr="001C73CC">
        <w:rPr>
          <w:rFonts w:ascii="Arial" w:hAnsi="Arial" w:cs="Arial"/>
          <w:sz w:val="20"/>
          <w:szCs w:val="20"/>
        </w:rPr>
        <w:t xml:space="preserve">su efímera actividad se puede atribuir a la incongruencia que representa  que el sistema u organización de las decisiones no correspondía a una problemática tan extendida y compleja, situación que aún sigue subsistiendo. </w:t>
      </w:r>
    </w:p>
    <w:p w:rsidR="001C73CC" w:rsidRDefault="005802E1" w:rsidP="001C73CC">
      <w:pPr>
        <w:tabs>
          <w:tab w:val="left" w:pos="0"/>
        </w:tabs>
        <w:spacing w:line="360" w:lineRule="auto"/>
        <w:ind w:left="-142"/>
        <w:jc w:val="both"/>
        <w:rPr>
          <w:rFonts w:ascii="Arial" w:hAnsi="Arial" w:cs="Arial"/>
          <w:sz w:val="20"/>
          <w:szCs w:val="20"/>
        </w:rPr>
      </w:pPr>
      <w:r w:rsidRPr="001C73CC">
        <w:rPr>
          <w:rFonts w:ascii="Arial" w:hAnsi="Arial" w:cs="Arial"/>
          <w:b/>
          <w:i/>
          <w:sz w:val="20"/>
          <w:szCs w:val="20"/>
        </w:rPr>
        <w:t xml:space="preserve">Algunos estudios relevantes acera de la Megalópolis. </w:t>
      </w:r>
    </w:p>
    <w:p w:rsidR="001C73CC" w:rsidRDefault="005802E1"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José Antonio Rosique Cañas -sociólogo y politólogo de la Unam- publicó en 2006, el libro  </w:t>
      </w:r>
      <w:r w:rsidRPr="001C73CC">
        <w:rPr>
          <w:rFonts w:ascii="Arial" w:hAnsi="Arial" w:cs="Arial"/>
          <w:i/>
          <w:sz w:val="20"/>
          <w:szCs w:val="20"/>
        </w:rPr>
        <w:t>Ciudad de México: La megalópolis ingo</w:t>
      </w:r>
      <w:r w:rsidR="00F26D33" w:rsidRPr="001C73CC">
        <w:rPr>
          <w:rFonts w:ascii="Arial" w:hAnsi="Arial" w:cs="Arial"/>
          <w:i/>
          <w:sz w:val="20"/>
          <w:szCs w:val="20"/>
        </w:rPr>
        <w:t xml:space="preserve">bernable. </w:t>
      </w:r>
      <w:r w:rsidR="00F26D33" w:rsidRPr="001C73CC">
        <w:rPr>
          <w:rFonts w:ascii="Arial" w:hAnsi="Arial" w:cs="Arial"/>
          <w:sz w:val="20"/>
          <w:szCs w:val="20"/>
        </w:rPr>
        <w:t xml:space="preserve">Este texto se lanza en un momento en el  que se está dando una discusión acerca de los paradigmas que han acompañado a los análisis urbanos, que como lo hemos indicado, están </w:t>
      </w:r>
      <w:r w:rsidR="00F8450A" w:rsidRPr="001C73CC">
        <w:rPr>
          <w:rFonts w:ascii="Arial" w:hAnsi="Arial" w:cs="Arial"/>
          <w:sz w:val="20"/>
          <w:szCs w:val="20"/>
        </w:rPr>
        <w:t>un proceso de cuestionamiento, como respuesta a los nuevos perfiles de la crisis del urbanismo y la planificación. Rosique encauza su análisis a través de la preocupación por la “ingobernabilidad” de la megalópolis, y por lo tanto</w:t>
      </w:r>
      <w:r w:rsidR="00820033" w:rsidRPr="001C73CC">
        <w:rPr>
          <w:rFonts w:ascii="Arial" w:hAnsi="Arial" w:cs="Arial"/>
          <w:sz w:val="20"/>
          <w:szCs w:val="20"/>
        </w:rPr>
        <w:t>, los procesos políticos cobran un significado de determinación importante en la conformación de la ciudad. Otra determinación que se resalta es el carácter histórico de los procesos: La estructura de temas de su trabajo, lo muestra con claridad</w:t>
      </w:r>
      <w:r w:rsidR="000D382D" w:rsidRPr="001C73CC">
        <w:rPr>
          <w:rFonts w:ascii="Arial" w:hAnsi="Arial" w:cs="Arial"/>
          <w:sz w:val="20"/>
          <w:szCs w:val="20"/>
        </w:rPr>
        <w:t xml:space="preserve"> (Imre Lakatos):</w:t>
      </w:r>
    </w:p>
    <w:p w:rsidR="001C73CC" w:rsidRDefault="00820033"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Capítulo Uno. </w:t>
      </w:r>
      <w:r w:rsidRPr="001C73CC">
        <w:rPr>
          <w:rFonts w:ascii="Arial" w:hAnsi="Arial" w:cs="Arial"/>
          <w:i/>
          <w:sz w:val="20"/>
          <w:szCs w:val="20"/>
        </w:rPr>
        <w:t xml:space="preserve">Las metrópolis ingobernables; </w:t>
      </w:r>
      <w:r w:rsidRPr="001C73CC">
        <w:rPr>
          <w:rFonts w:ascii="Arial" w:hAnsi="Arial" w:cs="Arial"/>
          <w:sz w:val="20"/>
          <w:szCs w:val="20"/>
        </w:rPr>
        <w:t xml:space="preserve">Capítulo Dos: </w:t>
      </w:r>
      <w:r w:rsidRPr="001C73CC">
        <w:rPr>
          <w:rFonts w:ascii="Arial" w:hAnsi="Arial" w:cs="Arial"/>
          <w:i/>
          <w:sz w:val="20"/>
          <w:szCs w:val="20"/>
        </w:rPr>
        <w:t xml:space="preserve">Mundialización y Megalópolis. </w:t>
      </w:r>
      <w:r w:rsidRPr="001C73CC">
        <w:rPr>
          <w:rFonts w:ascii="Arial" w:hAnsi="Arial" w:cs="Arial"/>
          <w:sz w:val="20"/>
          <w:szCs w:val="20"/>
        </w:rPr>
        <w:t xml:space="preserve">Capítulo Tres : </w:t>
      </w:r>
      <w:r w:rsidRPr="001C73CC">
        <w:rPr>
          <w:rFonts w:ascii="Arial" w:hAnsi="Arial" w:cs="Arial"/>
          <w:i/>
          <w:sz w:val="20"/>
          <w:szCs w:val="20"/>
        </w:rPr>
        <w:t xml:space="preserve">De la Gran Tenochtitlán a la Megalópolis Global. </w:t>
      </w:r>
      <w:r w:rsidRPr="001C73CC">
        <w:rPr>
          <w:rFonts w:ascii="Arial" w:hAnsi="Arial" w:cs="Arial"/>
          <w:sz w:val="20"/>
          <w:szCs w:val="20"/>
        </w:rPr>
        <w:t xml:space="preserve">Capítulo </w:t>
      </w:r>
      <w:r w:rsidR="000D382D" w:rsidRPr="001C73CC">
        <w:rPr>
          <w:rFonts w:ascii="Arial" w:hAnsi="Arial" w:cs="Arial"/>
          <w:sz w:val="20"/>
          <w:szCs w:val="20"/>
        </w:rPr>
        <w:t xml:space="preserve">Cuatro: La </w:t>
      </w:r>
      <w:r w:rsidR="000D382D" w:rsidRPr="001C73CC">
        <w:rPr>
          <w:rFonts w:ascii="Arial" w:hAnsi="Arial" w:cs="Arial"/>
          <w:i/>
          <w:sz w:val="20"/>
          <w:szCs w:val="20"/>
        </w:rPr>
        <w:t>Megalópolis sin gobierno</w:t>
      </w:r>
      <w:r w:rsidR="000D382D" w:rsidRPr="001C73CC">
        <w:rPr>
          <w:rFonts w:ascii="Arial" w:hAnsi="Arial" w:cs="Arial"/>
          <w:sz w:val="20"/>
          <w:szCs w:val="20"/>
        </w:rPr>
        <w:t xml:space="preserve">. Capítulo Cinco: </w:t>
      </w:r>
      <w:r w:rsidR="000D382D" w:rsidRPr="001C73CC">
        <w:rPr>
          <w:rFonts w:ascii="Arial" w:hAnsi="Arial" w:cs="Arial"/>
          <w:i/>
          <w:sz w:val="20"/>
          <w:szCs w:val="20"/>
        </w:rPr>
        <w:t xml:space="preserve">La Gobernanza Metropolitana. </w:t>
      </w:r>
      <w:r w:rsidR="000D382D" w:rsidRPr="001C73CC">
        <w:rPr>
          <w:rFonts w:ascii="Arial" w:hAnsi="Arial" w:cs="Arial"/>
          <w:sz w:val="20"/>
          <w:szCs w:val="20"/>
        </w:rPr>
        <w:t xml:space="preserve">Capítulo Seis </w:t>
      </w:r>
      <w:r w:rsidR="000D382D" w:rsidRPr="001C73CC">
        <w:rPr>
          <w:rFonts w:ascii="Arial" w:hAnsi="Arial" w:cs="Arial"/>
          <w:i/>
          <w:sz w:val="20"/>
          <w:szCs w:val="20"/>
        </w:rPr>
        <w:t xml:space="preserve">Hacia el buen gobierno. </w:t>
      </w:r>
    </w:p>
    <w:p w:rsidR="001C73CC" w:rsidRDefault="005A4524"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Rosique Cañas llamó</w:t>
      </w:r>
      <w:r w:rsidR="00AC7979" w:rsidRPr="001C73CC">
        <w:rPr>
          <w:rFonts w:ascii="Arial" w:hAnsi="Arial" w:cs="Arial"/>
          <w:sz w:val="20"/>
          <w:szCs w:val="20"/>
        </w:rPr>
        <w:t xml:space="preserve"> </w:t>
      </w:r>
      <w:r w:rsidRPr="001C73CC">
        <w:rPr>
          <w:rFonts w:ascii="Arial" w:hAnsi="Arial" w:cs="Arial"/>
          <w:sz w:val="20"/>
          <w:szCs w:val="20"/>
        </w:rPr>
        <w:t xml:space="preserve">a </w:t>
      </w:r>
      <w:r w:rsidR="00FF3DA1" w:rsidRPr="001C73CC">
        <w:rPr>
          <w:rFonts w:ascii="Arial" w:hAnsi="Arial" w:cs="Arial"/>
          <w:b/>
          <w:i/>
          <w:sz w:val="20"/>
          <w:szCs w:val="20"/>
        </w:rPr>
        <w:t xml:space="preserve">La Megalópolis del </w:t>
      </w:r>
      <w:r w:rsidR="00134E9C" w:rsidRPr="001C73CC">
        <w:rPr>
          <w:rFonts w:ascii="Arial" w:hAnsi="Arial" w:cs="Arial"/>
          <w:b/>
          <w:i/>
          <w:sz w:val="20"/>
          <w:szCs w:val="20"/>
        </w:rPr>
        <w:t>Centro del P</w:t>
      </w:r>
      <w:r w:rsidR="00FF3DA1" w:rsidRPr="001C73CC">
        <w:rPr>
          <w:rFonts w:ascii="Arial" w:hAnsi="Arial" w:cs="Arial"/>
          <w:b/>
          <w:i/>
          <w:sz w:val="20"/>
          <w:szCs w:val="20"/>
        </w:rPr>
        <w:t>aís</w:t>
      </w:r>
      <w:r w:rsidR="00AC7979" w:rsidRPr="001C73CC">
        <w:rPr>
          <w:rFonts w:ascii="Arial" w:hAnsi="Arial" w:cs="Arial"/>
          <w:sz w:val="20"/>
          <w:szCs w:val="20"/>
        </w:rPr>
        <w:t>,</w:t>
      </w:r>
      <w:r w:rsidR="00FF3DA1" w:rsidRPr="001C73CC">
        <w:rPr>
          <w:rFonts w:ascii="Arial" w:hAnsi="Arial" w:cs="Arial"/>
          <w:sz w:val="20"/>
          <w:szCs w:val="20"/>
        </w:rPr>
        <w:t xml:space="preserve"> “un proceso en consolidación”</w:t>
      </w:r>
      <w:r w:rsidR="00901CD5" w:rsidRPr="001C73CC">
        <w:rPr>
          <w:rFonts w:ascii="Arial" w:hAnsi="Arial" w:cs="Arial"/>
          <w:sz w:val="20"/>
          <w:szCs w:val="20"/>
        </w:rPr>
        <w:t xml:space="preserve">, que </w:t>
      </w:r>
      <w:r w:rsidR="00134E9C" w:rsidRPr="001C73CC">
        <w:rPr>
          <w:rFonts w:ascii="Arial" w:hAnsi="Arial" w:cs="Arial"/>
          <w:sz w:val="20"/>
          <w:szCs w:val="20"/>
        </w:rPr>
        <w:t xml:space="preserve">se ha </w:t>
      </w:r>
      <w:r w:rsidR="008B240D" w:rsidRPr="001C73CC">
        <w:rPr>
          <w:rFonts w:ascii="Arial" w:hAnsi="Arial" w:cs="Arial"/>
          <w:sz w:val="20"/>
          <w:szCs w:val="20"/>
        </w:rPr>
        <w:t xml:space="preserve">venido </w:t>
      </w:r>
      <w:r w:rsidR="00134E9C" w:rsidRPr="001C73CC">
        <w:rPr>
          <w:rFonts w:ascii="Arial" w:hAnsi="Arial" w:cs="Arial"/>
          <w:sz w:val="20"/>
          <w:szCs w:val="20"/>
        </w:rPr>
        <w:t xml:space="preserve">estructurando de la manera siguiente: </w:t>
      </w:r>
      <w:r w:rsidR="00134E9C" w:rsidRPr="001C73CC">
        <w:rPr>
          <w:rFonts w:ascii="Arial" w:hAnsi="Arial" w:cs="Arial"/>
          <w:b/>
          <w:sz w:val="20"/>
          <w:szCs w:val="20"/>
        </w:rPr>
        <w:t>Área Central</w:t>
      </w:r>
      <w:r w:rsidR="00134E9C" w:rsidRPr="001C73CC">
        <w:rPr>
          <w:rFonts w:ascii="Arial" w:hAnsi="Arial" w:cs="Arial"/>
          <w:sz w:val="20"/>
          <w:szCs w:val="20"/>
        </w:rPr>
        <w:t xml:space="preserve"> (</w:t>
      </w:r>
      <w:r w:rsidR="006B348F" w:rsidRPr="001C73CC">
        <w:rPr>
          <w:rFonts w:ascii="Arial" w:hAnsi="Arial" w:cs="Arial"/>
          <w:sz w:val="20"/>
          <w:szCs w:val="20"/>
        </w:rPr>
        <w:t>El Distrito F</w:t>
      </w:r>
      <w:r w:rsidR="00D26B0E" w:rsidRPr="001C73CC">
        <w:rPr>
          <w:rFonts w:ascii="Arial" w:hAnsi="Arial" w:cs="Arial"/>
          <w:sz w:val="20"/>
          <w:szCs w:val="20"/>
        </w:rPr>
        <w:t xml:space="preserve">ederal, compuesto por 16 </w:t>
      </w:r>
      <w:r w:rsidR="00D26B0E" w:rsidRPr="001C73CC">
        <w:rPr>
          <w:rFonts w:ascii="Arial" w:hAnsi="Arial" w:cs="Arial"/>
          <w:sz w:val="20"/>
          <w:szCs w:val="20"/>
        </w:rPr>
        <w:lastRenderedPageBreak/>
        <w:t>delegaciones de las cuales son</w:t>
      </w:r>
      <w:r w:rsidR="00134E9C" w:rsidRPr="001C73CC">
        <w:rPr>
          <w:rFonts w:ascii="Arial" w:hAnsi="Arial" w:cs="Arial"/>
          <w:sz w:val="20"/>
          <w:szCs w:val="20"/>
        </w:rPr>
        <w:t xml:space="preserve"> 9 metropolitanas</w:t>
      </w:r>
      <w:r w:rsidR="00D26B0E" w:rsidRPr="001C73CC">
        <w:rPr>
          <w:rFonts w:ascii="Arial" w:hAnsi="Arial" w:cs="Arial"/>
          <w:sz w:val="20"/>
          <w:szCs w:val="20"/>
        </w:rPr>
        <w:t xml:space="preserve"> y</w:t>
      </w:r>
      <w:r w:rsidR="00134E9C" w:rsidRPr="001C73CC">
        <w:rPr>
          <w:rFonts w:ascii="Arial" w:hAnsi="Arial" w:cs="Arial"/>
          <w:sz w:val="20"/>
          <w:szCs w:val="20"/>
        </w:rPr>
        <w:t xml:space="preserve"> 7 rururbanas); la </w:t>
      </w:r>
      <w:r w:rsidR="00134E9C" w:rsidRPr="001C73CC">
        <w:rPr>
          <w:rFonts w:ascii="Arial" w:hAnsi="Arial" w:cs="Arial"/>
          <w:b/>
          <w:sz w:val="20"/>
          <w:szCs w:val="20"/>
        </w:rPr>
        <w:t>Zona Metropolitana de la Ciudad de México</w:t>
      </w:r>
      <w:r w:rsidR="008C3754" w:rsidRPr="001C73CC">
        <w:rPr>
          <w:rFonts w:ascii="Arial" w:hAnsi="Arial" w:cs="Arial"/>
          <w:b/>
          <w:sz w:val="20"/>
          <w:szCs w:val="20"/>
        </w:rPr>
        <w:t xml:space="preserve"> </w:t>
      </w:r>
      <w:r w:rsidR="008C3754" w:rsidRPr="001C73CC">
        <w:rPr>
          <w:rFonts w:ascii="Arial" w:hAnsi="Arial" w:cs="Arial"/>
          <w:sz w:val="20"/>
          <w:szCs w:val="20"/>
        </w:rPr>
        <w:t>(</w:t>
      </w:r>
      <w:r w:rsidR="00DE2B55" w:rsidRPr="001C73CC">
        <w:rPr>
          <w:rFonts w:ascii="Arial" w:hAnsi="Arial" w:cs="Arial"/>
          <w:sz w:val="20"/>
          <w:szCs w:val="20"/>
        </w:rPr>
        <w:t xml:space="preserve">34 municipios del Estado de México, conurbados con la Ciudad de México; La </w:t>
      </w:r>
      <w:r w:rsidR="00DE2B55" w:rsidRPr="001C73CC">
        <w:rPr>
          <w:rFonts w:ascii="Arial" w:hAnsi="Arial" w:cs="Arial"/>
          <w:b/>
          <w:sz w:val="20"/>
          <w:szCs w:val="20"/>
        </w:rPr>
        <w:t xml:space="preserve">Zona Metropolitana del Valle de México </w:t>
      </w:r>
      <w:r w:rsidR="00DE2B55" w:rsidRPr="001C73CC">
        <w:rPr>
          <w:rFonts w:ascii="Arial" w:hAnsi="Arial" w:cs="Arial"/>
          <w:sz w:val="20"/>
          <w:szCs w:val="20"/>
        </w:rPr>
        <w:t xml:space="preserve">(59 municipios del Estado de México y uno del Estado de Hidalgo), conurbados con la ciudad de México y que comparten la misma cuenca; La </w:t>
      </w:r>
      <w:r w:rsidR="00DE2B55" w:rsidRPr="001C73CC">
        <w:rPr>
          <w:rFonts w:ascii="Arial" w:hAnsi="Arial" w:cs="Arial"/>
          <w:b/>
          <w:sz w:val="20"/>
          <w:szCs w:val="20"/>
        </w:rPr>
        <w:t xml:space="preserve">corona regional de la cinco ciudades capitales de los estados circunvecinos </w:t>
      </w:r>
      <w:r w:rsidR="004B1C5D" w:rsidRPr="001C73CC">
        <w:rPr>
          <w:rFonts w:ascii="Arial" w:hAnsi="Arial" w:cs="Arial"/>
          <w:sz w:val="20"/>
          <w:szCs w:val="20"/>
        </w:rPr>
        <w:t>(</w:t>
      </w:r>
      <w:r w:rsidR="00DE2B55" w:rsidRPr="001C73CC">
        <w:rPr>
          <w:rFonts w:ascii="Arial" w:hAnsi="Arial" w:cs="Arial"/>
          <w:sz w:val="20"/>
          <w:szCs w:val="20"/>
        </w:rPr>
        <w:t>Cuernavaca, Puebla,</w:t>
      </w:r>
      <w:r w:rsidR="004B1C5D" w:rsidRPr="001C73CC">
        <w:rPr>
          <w:rFonts w:ascii="Arial" w:hAnsi="Arial" w:cs="Arial"/>
          <w:sz w:val="20"/>
          <w:szCs w:val="20"/>
        </w:rPr>
        <w:t xml:space="preserve"> </w:t>
      </w:r>
      <w:r w:rsidR="00DE2B55" w:rsidRPr="001C73CC">
        <w:rPr>
          <w:rFonts w:ascii="Arial" w:hAnsi="Arial" w:cs="Arial"/>
          <w:sz w:val="20"/>
          <w:szCs w:val="20"/>
        </w:rPr>
        <w:t>Tlaxcala</w:t>
      </w:r>
      <w:r w:rsidR="005623D4" w:rsidRPr="001C73CC">
        <w:rPr>
          <w:rFonts w:ascii="Arial" w:hAnsi="Arial" w:cs="Arial"/>
          <w:sz w:val="20"/>
          <w:szCs w:val="20"/>
        </w:rPr>
        <w:t>, Pachuca y Toluca) y 134 municipios más, que incluyen pequeñas y medianas ciudades, así como espacios rurales</w:t>
      </w:r>
      <w:r w:rsidR="00AC7979" w:rsidRPr="001C73CC">
        <w:rPr>
          <w:rFonts w:ascii="Arial" w:hAnsi="Arial" w:cs="Arial"/>
          <w:sz w:val="20"/>
          <w:szCs w:val="20"/>
        </w:rPr>
        <w:t xml:space="preserve"> intersticiales.” (Rosique, 2006</w:t>
      </w:r>
      <w:r w:rsidR="005623D4" w:rsidRPr="001C73CC">
        <w:rPr>
          <w:rFonts w:ascii="Arial" w:hAnsi="Arial" w:cs="Arial"/>
          <w:sz w:val="20"/>
          <w:szCs w:val="20"/>
        </w:rPr>
        <w:t>: 115)</w:t>
      </w:r>
      <w:r w:rsidR="00FD3719" w:rsidRPr="001C73CC">
        <w:rPr>
          <w:rFonts w:ascii="Arial" w:hAnsi="Arial" w:cs="Arial"/>
          <w:sz w:val="20"/>
          <w:szCs w:val="20"/>
        </w:rPr>
        <w:t>. Este proceso m</w:t>
      </w:r>
      <w:r w:rsidR="008B240D" w:rsidRPr="001C73CC">
        <w:rPr>
          <w:rFonts w:ascii="Arial" w:hAnsi="Arial" w:cs="Arial"/>
          <w:sz w:val="20"/>
          <w:szCs w:val="20"/>
        </w:rPr>
        <w:t>egalopolitano</w:t>
      </w:r>
      <w:r w:rsidR="00AE760D" w:rsidRPr="001C73CC">
        <w:rPr>
          <w:rFonts w:ascii="Arial" w:hAnsi="Arial" w:cs="Arial"/>
          <w:sz w:val="20"/>
          <w:szCs w:val="20"/>
        </w:rPr>
        <w:t>, nos recuerda el autor,</w:t>
      </w:r>
      <w:r w:rsidR="00AC7979" w:rsidRPr="001C73CC">
        <w:rPr>
          <w:rFonts w:ascii="Arial" w:hAnsi="Arial" w:cs="Arial"/>
          <w:sz w:val="20"/>
          <w:szCs w:val="20"/>
        </w:rPr>
        <w:t xml:space="preserve"> recibió</w:t>
      </w:r>
      <w:r w:rsidR="00FD3719" w:rsidRPr="001C73CC">
        <w:rPr>
          <w:rFonts w:ascii="Arial" w:hAnsi="Arial" w:cs="Arial"/>
          <w:sz w:val="20"/>
          <w:szCs w:val="20"/>
        </w:rPr>
        <w:t xml:space="preserve"> el banderazo de</w:t>
      </w:r>
      <w:r w:rsidR="00AC7979" w:rsidRPr="001C73CC">
        <w:rPr>
          <w:rFonts w:ascii="Arial" w:hAnsi="Arial" w:cs="Arial"/>
          <w:sz w:val="20"/>
          <w:szCs w:val="20"/>
        </w:rPr>
        <w:t xml:space="preserve"> salida por parte de</w:t>
      </w:r>
      <w:r w:rsidR="00FD3719" w:rsidRPr="001C73CC">
        <w:rPr>
          <w:rFonts w:ascii="Arial" w:hAnsi="Arial" w:cs="Arial"/>
          <w:sz w:val="20"/>
          <w:szCs w:val="20"/>
        </w:rPr>
        <w:t xml:space="preserve"> </w:t>
      </w:r>
      <w:r w:rsidR="00C25EB4" w:rsidRPr="001C73CC">
        <w:rPr>
          <w:rFonts w:ascii="Arial" w:hAnsi="Arial" w:cs="Arial"/>
          <w:sz w:val="20"/>
          <w:szCs w:val="20"/>
        </w:rPr>
        <w:t xml:space="preserve">la </w:t>
      </w:r>
      <w:r w:rsidR="00AC7979" w:rsidRPr="001C73CC">
        <w:rPr>
          <w:rFonts w:ascii="Arial" w:hAnsi="Arial" w:cs="Arial"/>
          <w:sz w:val="20"/>
          <w:szCs w:val="20"/>
        </w:rPr>
        <w:t>Ley de Asentamientos Humanos</w:t>
      </w:r>
      <w:r w:rsidR="00C25EB4" w:rsidRPr="001C73CC">
        <w:rPr>
          <w:rFonts w:ascii="Arial" w:hAnsi="Arial" w:cs="Arial"/>
          <w:sz w:val="20"/>
          <w:szCs w:val="20"/>
        </w:rPr>
        <w:t xml:space="preserve"> </w:t>
      </w:r>
      <w:r w:rsidR="00AC7979" w:rsidRPr="001C73CC">
        <w:rPr>
          <w:rFonts w:ascii="Arial" w:hAnsi="Arial" w:cs="Arial"/>
          <w:sz w:val="20"/>
          <w:szCs w:val="20"/>
        </w:rPr>
        <w:t>(</w:t>
      </w:r>
      <w:r w:rsidR="00C25EB4" w:rsidRPr="001C73CC">
        <w:rPr>
          <w:rFonts w:ascii="Arial" w:hAnsi="Arial" w:cs="Arial"/>
          <w:sz w:val="20"/>
          <w:szCs w:val="20"/>
        </w:rPr>
        <w:t>julio de 1976</w:t>
      </w:r>
      <w:r w:rsidR="00AC7979" w:rsidRPr="001C73CC">
        <w:rPr>
          <w:rFonts w:ascii="Arial" w:hAnsi="Arial" w:cs="Arial"/>
          <w:sz w:val="20"/>
          <w:szCs w:val="20"/>
        </w:rPr>
        <w:t>)</w:t>
      </w:r>
      <w:r w:rsidR="008B240D" w:rsidRPr="001C73CC">
        <w:rPr>
          <w:rFonts w:ascii="Arial" w:hAnsi="Arial" w:cs="Arial"/>
          <w:sz w:val="20"/>
          <w:szCs w:val="20"/>
        </w:rPr>
        <w:t>.</w:t>
      </w:r>
    </w:p>
    <w:p w:rsidR="006718E5" w:rsidRPr="001C73CC" w:rsidRDefault="000D382D"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L</w:t>
      </w:r>
      <w:r w:rsidR="00900442" w:rsidRPr="001C73CC">
        <w:rPr>
          <w:rFonts w:ascii="Arial" w:hAnsi="Arial" w:cs="Arial"/>
          <w:sz w:val="20"/>
          <w:szCs w:val="20"/>
        </w:rPr>
        <w:t xml:space="preserve">a </w:t>
      </w:r>
      <w:r w:rsidR="004A0D71" w:rsidRPr="001C73CC">
        <w:rPr>
          <w:rFonts w:ascii="Arial" w:hAnsi="Arial" w:cs="Arial"/>
          <w:i/>
          <w:sz w:val="20"/>
          <w:szCs w:val="20"/>
        </w:rPr>
        <w:t xml:space="preserve">ingobernabilidad </w:t>
      </w:r>
      <w:r w:rsidR="00634FAD" w:rsidRPr="001C73CC">
        <w:rPr>
          <w:rFonts w:ascii="Arial" w:hAnsi="Arial" w:cs="Arial"/>
          <w:sz w:val="20"/>
          <w:szCs w:val="20"/>
        </w:rPr>
        <w:t>de la megalópolis</w:t>
      </w:r>
      <w:r w:rsidRPr="001C73CC">
        <w:rPr>
          <w:rFonts w:ascii="Arial" w:hAnsi="Arial" w:cs="Arial"/>
          <w:sz w:val="20"/>
          <w:szCs w:val="20"/>
        </w:rPr>
        <w:t>, -afirma este autor-</w:t>
      </w:r>
      <w:r w:rsidR="00A03D97" w:rsidRPr="001C73CC">
        <w:rPr>
          <w:rFonts w:ascii="Arial" w:hAnsi="Arial" w:cs="Arial"/>
          <w:sz w:val="20"/>
          <w:szCs w:val="20"/>
        </w:rPr>
        <w:t xml:space="preserve"> y la falta de un ejercicio verdaderamente democrático, </w:t>
      </w:r>
      <w:r w:rsidRPr="001C73CC">
        <w:rPr>
          <w:rFonts w:ascii="Arial" w:hAnsi="Arial" w:cs="Arial"/>
          <w:sz w:val="20"/>
          <w:szCs w:val="20"/>
        </w:rPr>
        <w:t>se debe a</w:t>
      </w:r>
      <w:r w:rsidR="00A03D97" w:rsidRPr="001C73CC">
        <w:rPr>
          <w:rFonts w:ascii="Arial" w:hAnsi="Arial" w:cs="Arial"/>
          <w:sz w:val="20"/>
          <w:szCs w:val="20"/>
        </w:rPr>
        <w:t xml:space="preserve"> que no es producto de una participación  ciudadana.  </w:t>
      </w:r>
      <w:r w:rsidR="004A0D71" w:rsidRPr="001C73CC">
        <w:rPr>
          <w:rFonts w:ascii="Arial" w:hAnsi="Arial" w:cs="Arial"/>
          <w:sz w:val="20"/>
          <w:szCs w:val="20"/>
        </w:rPr>
        <w:t xml:space="preserve"> Y cuenta para ello</w:t>
      </w:r>
      <w:r w:rsidR="003033CF" w:rsidRPr="001C73CC">
        <w:rPr>
          <w:rFonts w:ascii="Arial" w:hAnsi="Arial" w:cs="Arial"/>
          <w:sz w:val="20"/>
          <w:szCs w:val="20"/>
        </w:rPr>
        <w:t xml:space="preserve">, </w:t>
      </w:r>
      <w:r w:rsidR="004A0D71" w:rsidRPr="001C73CC">
        <w:rPr>
          <w:rFonts w:ascii="Arial" w:hAnsi="Arial" w:cs="Arial"/>
          <w:sz w:val="20"/>
          <w:szCs w:val="20"/>
        </w:rPr>
        <w:t xml:space="preserve">la diversidad </w:t>
      </w:r>
      <w:r w:rsidR="00634FAD" w:rsidRPr="001C73CC">
        <w:rPr>
          <w:rFonts w:ascii="Arial" w:hAnsi="Arial" w:cs="Arial"/>
          <w:sz w:val="20"/>
          <w:szCs w:val="20"/>
        </w:rPr>
        <w:t>de las líneas políticas e ideoló</w:t>
      </w:r>
      <w:r w:rsidR="004A0D71" w:rsidRPr="001C73CC">
        <w:rPr>
          <w:rFonts w:ascii="Arial" w:hAnsi="Arial" w:cs="Arial"/>
          <w:sz w:val="20"/>
          <w:szCs w:val="20"/>
        </w:rPr>
        <w:t xml:space="preserve">gicas de los centros de decisión de la entidades que componen </w:t>
      </w:r>
      <w:r w:rsidR="00634FAD" w:rsidRPr="001C73CC">
        <w:rPr>
          <w:rFonts w:ascii="Arial" w:hAnsi="Arial" w:cs="Arial"/>
          <w:sz w:val="20"/>
          <w:szCs w:val="20"/>
        </w:rPr>
        <w:t>“….la lucha partidista</w:t>
      </w:r>
      <w:r w:rsidR="00992B10" w:rsidRPr="001C73CC">
        <w:rPr>
          <w:rFonts w:ascii="Arial" w:hAnsi="Arial" w:cs="Arial"/>
          <w:sz w:val="20"/>
          <w:szCs w:val="20"/>
        </w:rPr>
        <w:t xml:space="preserve"> por el control de los 75 gobiernos  locales de la ZMVM (abreviatura nuestra), de sus entidades y la misma presidencia de la república, hace que la gestión gubernamental  quede fragmentada por los resultados electorales…” (Rosique 2006: 12)</w:t>
      </w:r>
    </w:p>
    <w:p w:rsidR="002F0B1C" w:rsidRPr="001C73CC" w:rsidRDefault="004262BD"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Su análisis está centrado en la ZMVM –por conside</w:t>
      </w:r>
      <w:r w:rsidR="00A03D97" w:rsidRPr="001C73CC">
        <w:rPr>
          <w:rFonts w:ascii="Arial" w:hAnsi="Arial" w:cs="Arial"/>
          <w:sz w:val="20"/>
          <w:szCs w:val="20"/>
        </w:rPr>
        <w:t>rarla representativa de la probl</w:t>
      </w:r>
      <w:r w:rsidRPr="001C73CC">
        <w:rPr>
          <w:rFonts w:ascii="Arial" w:hAnsi="Arial" w:cs="Arial"/>
          <w:sz w:val="20"/>
          <w:szCs w:val="20"/>
        </w:rPr>
        <w:t xml:space="preserve">emática de la </w:t>
      </w:r>
      <w:r w:rsidR="00A03D97" w:rsidRPr="001C73CC">
        <w:rPr>
          <w:rFonts w:ascii="Arial" w:hAnsi="Arial" w:cs="Arial"/>
          <w:sz w:val="20"/>
          <w:szCs w:val="20"/>
        </w:rPr>
        <w:t xml:space="preserve">  </w:t>
      </w:r>
      <w:r w:rsidRPr="001C73CC">
        <w:rPr>
          <w:rFonts w:ascii="Arial" w:hAnsi="Arial" w:cs="Arial"/>
          <w:sz w:val="20"/>
          <w:szCs w:val="20"/>
        </w:rPr>
        <w:t>megalópolis</w:t>
      </w:r>
      <w:r w:rsidR="00A03D97" w:rsidRPr="001C73CC">
        <w:rPr>
          <w:rFonts w:ascii="Arial" w:hAnsi="Arial" w:cs="Arial"/>
          <w:sz w:val="20"/>
          <w:szCs w:val="20"/>
        </w:rPr>
        <w:t xml:space="preserve">- </w:t>
      </w:r>
      <w:r w:rsidRPr="001C73CC">
        <w:rPr>
          <w:rFonts w:ascii="Arial" w:hAnsi="Arial" w:cs="Arial"/>
          <w:sz w:val="20"/>
          <w:szCs w:val="20"/>
        </w:rPr>
        <w:t xml:space="preserve"> </w:t>
      </w:r>
      <w:r w:rsidR="003033CF" w:rsidRPr="001C73CC">
        <w:rPr>
          <w:rFonts w:ascii="Arial" w:hAnsi="Arial" w:cs="Arial"/>
          <w:sz w:val="20"/>
          <w:szCs w:val="20"/>
        </w:rPr>
        <w:t>Enlista lo</w:t>
      </w:r>
      <w:r w:rsidR="00853ED0" w:rsidRPr="001C73CC">
        <w:rPr>
          <w:rFonts w:ascii="Arial" w:hAnsi="Arial" w:cs="Arial"/>
          <w:sz w:val="20"/>
          <w:szCs w:val="20"/>
        </w:rPr>
        <w:t xml:space="preserve">s a su juicio </w:t>
      </w:r>
      <w:r w:rsidR="006E5F33" w:rsidRPr="001C73CC">
        <w:rPr>
          <w:rFonts w:ascii="Arial" w:hAnsi="Arial" w:cs="Arial"/>
          <w:sz w:val="20"/>
          <w:szCs w:val="20"/>
        </w:rPr>
        <w:t>alg</w:t>
      </w:r>
      <w:r w:rsidR="005201D9" w:rsidRPr="001C73CC">
        <w:rPr>
          <w:rFonts w:ascii="Arial" w:hAnsi="Arial" w:cs="Arial"/>
          <w:sz w:val="20"/>
          <w:szCs w:val="20"/>
        </w:rPr>
        <w:t>unos “problemas cotidianos”: vialidad</w:t>
      </w:r>
      <w:r w:rsidR="003033CF" w:rsidRPr="001C73CC">
        <w:rPr>
          <w:rFonts w:ascii="Arial" w:hAnsi="Arial" w:cs="Arial"/>
          <w:sz w:val="20"/>
          <w:szCs w:val="20"/>
        </w:rPr>
        <w:t xml:space="preserve"> ineficiente</w:t>
      </w:r>
      <w:r w:rsidR="005201D9" w:rsidRPr="001C73CC">
        <w:rPr>
          <w:rFonts w:ascii="Arial" w:hAnsi="Arial" w:cs="Arial"/>
          <w:sz w:val="20"/>
          <w:szCs w:val="20"/>
        </w:rPr>
        <w:t xml:space="preserve">, baja </w:t>
      </w:r>
      <w:r w:rsidR="006E5F33" w:rsidRPr="001C73CC">
        <w:rPr>
          <w:rFonts w:ascii="Arial" w:hAnsi="Arial" w:cs="Arial"/>
          <w:sz w:val="20"/>
          <w:szCs w:val="20"/>
        </w:rPr>
        <w:t>calidad del transporte, contaminación en todas sus modalidades,</w:t>
      </w:r>
      <w:r w:rsidR="000E310B" w:rsidRPr="001C73CC">
        <w:rPr>
          <w:rFonts w:ascii="Arial" w:hAnsi="Arial" w:cs="Arial"/>
          <w:sz w:val="20"/>
          <w:szCs w:val="20"/>
        </w:rPr>
        <w:t xml:space="preserve"> </w:t>
      </w:r>
      <w:r w:rsidR="006E5F33" w:rsidRPr="001C73CC">
        <w:rPr>
          <w:rFonts w:ascii="Arial" w:hAnsi="Arial" w:cs="Arial"/>
          <w:sz w:val="20"/>
          <w:szCs w:val="20"/>
        </w:rPr>
        <w:t>inseguridad exponencial, bajo perfil de civilidad de la ciuda</w:t>
      </w:r>
      <w:r w:rsidR="00F40A9B" w:rsidRPr="001C73CC">
        <w:rPr>
          <w:rFonts w:ascii="Arial" w:hAnsi="Arial" w:cs="Arial"/>
          <w:sz w:val="20"/>
          <w:szCs w:val="20"/>
        </w:rPr>
        <w:t>danía….” (Rosique, cit)</w:t>
      </w:r>
    </w:p>
    <w:p w:rsidR="008B75C6" w:rsidRPr="001C73CC" w:rsidRDefault="008B75C6" w:rsidP="001C73CC">
      <w:pPr>
        <w:tabs>
          <w:tab w:val="left" w:pos="0"/>
        </w:tabs>
        <w:spacing w:line="360" w:lineRule="auto"/>
        <w:ind w:left="-142"/>
        <w:jc w:val="both"/>
        <w:rPr>
          <w:rFonts w:ascii="Arial" w:hAnsi="Arial" w:cs="Arial"/>
          <w:sz w:val="20"/>
          <w:szCs w:val="20"/>
        </w:rPr>
      </w:pPr>
    </w:p>
    <w:p w:rsidR="008B75C6" w:rsidRPr="001C73CC" w:rsidRDefault="00D26B0E"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Por su parte, para Emilio Pradill</w:t>
      </w:r>
      <w:r w:rsidR="008B75C6" w:rsidRPr="001C73CC">
        <w:rPr>
          <w:rFonts w:ascii="Arial" w:hAnsi="Arial" w:cs="Arial"/>
          <w:sz w:val="20"/>
          <w:szCs w:val="20"/>
        </w:rPr>
        <w:t xml:space="preserve">a (autor de múltiples libros acerca de la problemática urbana) </w:t>
      </w:r>
      <w:r w:rsidR="003C72A7" w:rsidRPr="001C73CC">
        <w:rPr>
          <w:rFonts w:ascii="Arial" w:hAnsi="Arial" w:cs="Arial"/>
          <w:sz w:val="20"/>
          <w:szCs w:val="20"/>
        </w:rPr>
        <w:t xml:space="preserve">y Demetrio Sodi de la Tijera, </w:t>
      </w:r>
      <w:r w:rsidR="008B75C6" w:rsidRPr="001C73CC">
        <w:rPr>
          <w:rFonts w:ascii="Arial" w:hAnsi="Arial" w:cs="Arial"/>
          <w:sz w:val="20"/>
          <w:szCs w:val="20"/>
        </w:rPr>
        <w:t>en su reciente obra</w:t>
      </w:r>
      <w:r w:rsidR="0077370E" w:rsidRPr="001C73CC">
        <w:rPr>
          <w:rFonts w:ascii="Arial" w:hAnsi="Arial" w:cs="Arial"/>
          <w:sz w:val="20"/>
          <w:szCs w:val="20"/>
        </w:rPr>
        <w:t xml:space="preserve"> (2006)</w:t>
      </w:r>
      <w:r w:rsidR="008B75C6" w:rsidRPr="001C73CC">
        <w:rPr>
          <w:rFonts w:ascii="Arial" w:hAnsi="Arial" w:cs="Arial"/>
          <w:sz w:val="20"/>
          <w:szCs w:val="20"/>
        </w:rPr>
        <w:t xml:space="preserve">: </w:t>
      </w:r>
      <w:r w:rsidR="008B75C6" w:rsidRPr="001C73CC">
        <w:rPr>
          <w:rFonts w:ascii="Arial" w:hAnsi="Arial" w:cs="Arial"/>
          <w:i/>
          <w:sz w:val="20"/>
          <w:szCs w:val="20"/>
        </w:rPr>
        <w:t xml:space="preserve">La ciudad incluyente. Un proyecto democrático para el Distrito Federal, </w:t>
      </w:r>
      <w:r w:rsidR="00E1425A" w:rsidRPr="001C73CC">
        <w:rPr>
          <w:rFonts w:ascii="Arial" w:hAnsi="Arial" w:cs="Arial"/>
          <w:sz w:val="20"/>
          <w:szCs w:val="20"/>
        </w:rPr>
        <w:t>organizan su trabajo alrededor</w:t>
      </w:r>
      <w:r w:rsidR="004F4CB7" w:rsidRPr="001C73CC">
        <w:rPr>
          <w:rFonts w:ascii="Arial" w:hAnsi="Arial" w:cs="Arial"/>
          <w:sz w:val="20"/>
          <w:szCs w:val="20"/>
        </w:rPr>
        <w:t xml:space="preserve"> de la relación entre las políticas públicas -incluida la planeación urbana- y </w:t>
      </w:r>
      <w:r w:rsidR="00CA533F" w:rsidRPr="001C73CC">
        <w:rPr>
          <w:rFonts w:ascii="Arial" w:hAnsi="Arial" w:cs="Arial"/>
          <w:sz w:val="20"/>
          <w:szCs w:val="20"/>
        </w:rPr>
        <w:t xml:space="preserve">la </w:t>
      </w:r>
      <w:r w:rsidR="00B70DDF" w:rsidRPr="001C73CC">
        <w:rPr>
          <w:rFonts w:ascii="Arial" w:hAnsi="Arial" w:cs="Arial"/>
          <w:sz w:val="20"/>
          <w:szCs w:val="20"/>
        </w:rPr>
        <w:t>problemática crítica</w:t>
      </w:r>
      <w:r w:rsidR="00CA533F" w:rsidRPr="001C73CC">
        <w:rPr>
          <w:rFonts w:ascii="Arial" w:hAnsi="Arial" w:cs="Arial"/>
          <w:sz w:val="20"/>
          <w:szCs w:val="20"/>
        </w:rPr>
        <w:t xml:space="preserve"> por la que atraviesa la capital de la República</w:t>
      </w:r>
      <w:r w:rsidR="00B70DDF" w:rsidRPr="001C73CC">
        <w:rPr>
          <w:rFonts w:ascii="Arial" w:hAnsi="Arial" w:cs="Arial"/>
          <w:sz w:val="20"/>
          <w:szCs w:val="20"/>
        </w:rPr>
        <w:t>. Se trata de un texto analítico-crítico y propositivo,</w:t>
      </w:r>
      <w:r w:rsidR="0096113D" w:rsidRPr="001C73CC">
        <w:rPr>
          <w:rFonts w:ascii="Arial" w:hAnsi="Arial" w:cs="Arial"/>
          <w:sz w:val="20"/>
          <w:szCs w:val="20"/>
        </w:rPr>
        <w:t xml:space="preserve"> ciertamente polémico,</w:t>
      </w:r>
      <w:r w:rsidR="00B70DDF" w:rsidRPr="001C73CC">
        <w:rPr>
          <w:rFonts w:ascii="Arial" w:hAnsi="Arial" w:cs="Arial"/>
          <w:sz w:val="20"/>
          <w:szCs w:val="20"/>
        </w:rPr>
        <w:t xml:space="preserve"> con una  incorporación de procesos tienden hacia la integralidad cognoscitiva. Los temas, en términos generales que desarrollan son: Una ciudad competitiva. Crecimi</w:t>
      </w:r>
      <w:r w:rsidR="0096113D" w:rsidRPr="001C73CC">
        <w:rPr>
          <w:rFonts w:ascii="Arial" w:hAnsi="Arial" w:cs="Arial"/>
          <w:sz w:val="20"/>
          <w:szCs w:val="20"/>
        </w:rPr>
        <w:t>ento económico sostenido y equidad distributiva; Una ciudad equitativa y sin pobreza. Política social de derechos universales; Una ciudad con equipamiento adecuado. Agua, drenaje y transporte para todos; Una ciudad habitable y sustentable. Desarrollo urbano, vivienda y medio ambiente; Una ciudad soberana, democrática y segura. La Reforma Política y la seguridad pública; Una metrópoli integrada. Un gobierno para la Zona Metropolitana del Valle de México.</w:t>
      </w:r>
    </w:p>
    <w:p w:rsidR="00A12BA1" w:rsidRPr="001C73CC" w:rsidRDefault="005374D3" w:rsidP="001C73CC">
      <w:pPr>
        <w:tabs>
          <w:tab w:val="left" w:pos="-142"/>
        </w:tabs>
        <w:spacing w:line="360" w:lineRule="auto"/>
        <w:ind w:left="-142"/>
        <w:jc w:val="both"/>
        <w:rPr>
          <w:rFonts w:ascii="Arial" w:hAnsi="Arial" w:cs="Arial"/>
          <w:sz w:val="20"/>
          <w:szCs w:val="20"/>
        </w:rPr>
      </w:pPr>
      <w:r w:rsidRPr="001C73CC">
        <w:rPr>
          <w:rFonts w:ascii="Arial" w:hAnsi="Arial" w:cs="Arial"/>
          <w:sz w:val="20"/>
          <w:szCs w:val="20"/>
        </w:rPr>
        <w:t>En ese contexto, es interesante ver como ubican a</w:t>
      </w:r>
      <w:r w:rsidR="00D93CE0" w:rsidRPr="001C73CC">
        <w:rPr>
          <w:rFonts w:ascii="Arial" w:hAnsi="Arial" w:cs="Arial"/>
          <w:sz w:val="20"/>
          <w:szCs w:val="20"/>
        </w:rPr>
        <w:t xml:space="preserve"> la  </w:t>
      </w:r>
      <w:r w:rsidR="00D93CE0" w:rsidRPr="001C73CC">
        <w:rPr>
          <w:rFonts w:ascii="Arial" w:hAnsi="Arial" w:cs="Arial"/>
          <w:b/>
          <w:sz w:val="20"/>
          <w:szCs w:val="20"/>
        </w:rPr>
        <w:t>Ciudad</w:t>
      </w:r>
      <w:r w:rsidR="00D93CE0" w:rsidRPr="001C73CC">
        <w:rPr>
          <w:rFonts w:ascii="Arial" w:hAnsi="Arial" w:cs="Arial"/>
          <w:sz w:val="20"/>
          <w:szCs w:val="20"/>
        </w:rPr>
        <w:t xml:space="preserve"> </w:t>
      </w:r>
      <w:r w:rsidR="00D93CE0" w:rsidRPr="001C73CC">
        <w:rPr>
          <w:rFonts w:ascii="Arial" w:hAnsi="Arial" w:cs="Arial"/>
          <w:b/>
          <w:sz w:val="20"/>
          <w:szCs w:val="20"/>
        </w:rPr>
        <w:t>Región</w:t>
      </w:r>
      <w:r w:rsidR="00AE760D" w:rsidRPr="001C73CC">
        <w:rPr>
          <w:rFonts w:ascii="Arial" w:hAnsi="Arial" w:cs="Arial"/>
          <w:sz w:val="20"/>
          <w:szCs w:val="20"/>
        </w:rPr>
        <w:t xml:space="preserve"> </w:t>
      </w:r>
      <w:r w:rsidR="00D93CE0" w:rsidRPr="001C73CC">
        <w:rPr>
          <w:rFonts w:ascii="Arial" w:hAnsi="Arial" w:cs="Arial"/>
          <w:b/>
          <w:sz w:val="20"/>
          <w:szCs w:val="20"/>
        </w:rPr>
        <w:t>del Centro de México</w:t>
      </w:r>
      <w:r w:rsidRPr="001C73CC">
        <w:rPr>
          <w:rFonts w:ascii="Arial" w:hAnsi="Arial" w:cs="Arial"/>
          <w:b/>
          <w:sz w:val="20"/>
          <w:szCs w:val="20"/>
        </w:rPr>
        <w:t xml:space="preserve"> y su “compleja estructura territorial”:</w:t>
      </w:r>
      <w:r w:rsidR="00D93CE0" w:rsidRPr="001C73CC">
        <w:rPr>
          <w:rFonts w:ascii="Arial" w:hAnsi="Arial" w:cs="Arial"/>
          <w:sz w:val="20"/>
          <w:szCs w:val="20"/>
        </w:rPr>
        <w:t xml:space="preserve"> </w:t>
      </w:r>
      <w:r w:rsidR="00AE760D" w:rsidRPr="001C73CC">
        <w:rPr>
          <w:rFonts w:ascii="Arial" w:hAnsi="Arial" w:cs="Arial"/>
          <w:sz w:val="20"/>
          <w:szCs w:val="20"/>
        </w:rPr>
        <w:t xml:space="preserve">se ha dado en virtud del crecimiento de cuatro zonas metropolitanas: las del Valle de México, la de Cuernavaca </w:t>
      </w:r>
      <w:r w:rsidR="008F7EE3" w:rsidRPr="001C73CC">
        <w:rPr>
          <w:rFonts w:ascii="Arial" w:hAnsi="Arial" w:cs="Arial"/>
          <w:sz w:val="20"/>
          <w:szCs w:val="20"/>
        </w:rPr>
        <w:t>–</w:t>
      </w:r>
      <w:r w:rsidR="00AE760D" w:rsidRPr="001C73CC">
        <w:rPr>
          <w:rFonts w:ascii="Arial" w:hAnsi="Arial" w:cs="Arial"/>
          <w:sz w:val="20"/>
          <w:szCs w:val="20"/>
        </w:rPr>
        <w:t>Cuautla</w:t>
      </w:r>
      <w:r w:rsidR="008F7EE3" w:rsidRPr="001C73CC">
        <w:rPr>
          <w:rFonts w:ascii="Arial" w:hAnsi="Arial" w:cs="Arial"/>
          <w:sz w:val="20"/>
          <w:szCs w:val="20"/>
        </w:rPr>
        <w:t>, la de Puebla-Tlaxcala, Pachuca, Querétaro-San Juan del Río y otras loc</w:t>
      </w:r>
      <w:r w:rsidR="003C72A7" w:rsidRPr="001C73CC">
        <w:rPr>
          <w:rFonts w:ascii="Arial" w:hAnsi="Arial" w:cs="Arial"/>
          <w:sz w:val="20"/>
          <w:szCs w:val="20"/>
        </w:rPr>
        <w:t>alidades intermedias y pequeñas</w:t>
      </w:r>
      <w:r w:rsidR="003800C9" w:rsidRPr="001C73CC">
        <w:rPr>
          <w:rFonts w:ascii="Arial" w:hAnsi="Arial" w:cs="Arial"/>
          <w:sz w:val="20"/>
          <w:szCs w:val="20"/>
        </w:rPr>
        <w:t>.</w:t>
      </w:r>
      <w:r w:rsidR="003C72A7" w:rsidRPr="001C73CC">
        <w:rPr>
          <w:rFonts w:ascii="Arial" w:hAnsi="Arial" w:cs="Arial"/>
          <w:sz w:val="20"/>
          <w:szCs w:val="20"/>
        </w:rPr>
        <w:t xml:space="preserve"> Estos autore</w:t>
      </w:r>
      <w:r w:rsidRPr="001C73CC">
        <w:rPr>
          <w:rFonts w:ascii="Arial" w:hAnsi="Arial" w:cs="Arial"/>
          <w:sz w:val="20"/>
          <w:szCs w:val="20"/>
        </w:rPr>
        <w:t xml:space="preserve">s incluyen </w:t>
      </w:r>
      <w:r w:rsidR="001F00E2" w:rsidRPr="001C73CC">
        <w:rPr>
          <w:rFonts w:ascii="Arial" w:hAnsi="Arial" w:cs="Arial"/>
          <w:sz w:val="20"/>
          <w:szCs w:val="20"/>
        </w:rPr>
        <w:t xml:space="preserve"> a</w:t>
      </w:r>
      <w:r w:rsidR="003C72A7" w:rsidRPr="001C73CC">
        <w:rPr>
          <w:rFonts w:ascii="Arial" w:hAnsi="Arial" w:cs="Arial"/>
          <w:sz w:val="20"/>
          <w:szCs w:val="20"/>
        </w:rPr>
        <w:t xml:space="preserve"> </w:t>
      </w:r>
      <w:r w:rsidR="001F00E2" w:rsidRPr="001C73CC">
        <w:rPr>
          <w:rFonts w:ascii="Arial" w:hAnsi="Arial" w:cs="Arial"/>
          <w:sz w:val="20"/>
          <w:szCs w:val="20"/>
        </w:rPr>
        <w:t>“</w:t>
      </w:r>
      <w:r w:rsidR="003C72A7" w:rsidRPr="001C73CC">
        <w:rPr>
          <w:rFonts w:ascii="Arial" w:hAnsi="Arial" w:cs="Arial"/>
          <w:sz w:val="20"/>
          <w:szCs w:val="20"/>
        </w:rPr>
        <w:t xml:space="preserve">la red de infraestructuras y la intensificación de los flujos de mercancías, personas , capitales e informaciones en esa trama urbana </w:t>
      </w:r>
      <w:r w:rsidR="003C72A7" w:rsidRPr="001C73CC">
        <w:rPr>
          <w:rFonts w:ascii="Arial" w:hAnsi="Arial" w:cs="Arial"/>
          <w:sz w:val="20"/>
          <w:szCs w:val="20"/>
        </w:rPr>
        <w:lastRenderedPageBreak/>
        <w:t>discontínua</w:t>
      </w:r>
      <w:r w:rsidR="00E24C54" w:rsidRPr="001C73CC">
        <w:rPr>
          <w:rFonts w:ascii="Arial" w:hAnsi="Arial" w:cs="Arial"/>
          <w:sz w:val="20"/>
          <w:szCs w:val="20"/>
        </w:rPr>
        <w:t>…</w:t>
      </w:r>
      <w:r w:rsidR="00D93CE0" w:rsidRPr="001C73CC">
        <w:rPr>
          <w:rFonts w:ascii="Arial" w:hAnsi="Arial" w:cs="Arial"/>
          <w:sz w:val="20"/>
          <w:szCs w:val="20"/>
        </w:rPr>
        <w:t>”</w:t>
      </w:r>
      <w:r w:rsidR="003C72A7" w:rsidRPr="001C73CC">
        <w:rPr>
          <w:rFonts w:ascii="Arial" w:hAnsi="Arial" w:cs="Arial"/>
          <w:sz w:val="20"/>
          <w:szCs w:val="20"/>
        </w:rPr>
        <w:t xml:space="preserve"> </w:t>
      </w:r>
      <w:r w:rsidR="00D93CE0" w:rsidRPr="001C73CC">
        <w:rPr>
          <w:rFonts w:ascii="Arial" w:hAnsi="Arial" w:cs="Arial"/>
          <w:sz w:val="20"/>
          <w:szCs w:val="20"/>
        </w:rPr>
        <w:t xml:space="preserve"> Asimismo, estiman que su población pasará, de 26.8 millones de habitantes, a 34.6 millones en 2025</w:t>
      </w:r>
      <w:r w:rsidR="00B0259E" w:rsidRPr="001C73CC">
        <w:rPr>
          <w:rFonts w:ascii="Arial" w:hAnsi="Arial" w:cs="Arial"/>
          <w:sz w:val="20"/>
          <w:szCs w:val="20"/>
        </w:rPr>
        <w:t xml:space="preserve"> (Pradilla y Sodi, 2006: 17).</w:t>
      </w:r>
      <w:r w:rsidR="001F00E2" w:rsidRPr="001C73CC">
        <w:rPr>
          <w:rFonts w:ascii="Arial" w:hAnsi="Arial" w:cs="Arial"/>
          <w:sz w:val="20"/>
          <w:szCs w:val="20"/>
        </w:rPr>
        <w:t xml:space="preserve"> </w:t>
      </w:r>
      <w:r w:rsidR="006E7B80" w:rsidRPr="001C73CC">
        <w:rPr>
          <w:rFonts w:ascii="Arial" w:hAnsi="Arial" w:cs="Arial"/>
          <w:sz w:val="20"/>
          <w:szCs w:val="20"/>
        </w:rPr>
        <w:t xml:space="preserve">Nosotros subrayamos que al hablar de </w:t>
      </w:r>
      <w:r w:rsidR="006E7B80" w:rsidRPr="001C73CC">
        <w:rPr>
          <w:rFonts w:ascii="Arial" w:hAnsi="Arial" w:cs="Arial"/>
          <w:i/>
          <w:sz w:val="20"/>
          <w:szCs w:val="20"/>
        </w:rPr>
        <w:t>complejidad</w:t>
      </w:r>
      <w:r w:rsidR="001F00E2" w:rsidRPr="001C73CC">
        <w:rPr>
          <w:rFonts w:ascii="Arial" w:hAnsi="Arial" w:cs="Arial"/>
          <w:sz w:val="20"/>
          <w:szCs w:val="20"/>
        </w:rPr>
        <w:t xml:space="preserve"> dan pié </w:t>
      </w:r>
      <w:r w:rsidR="00310AB7" w:rsidRPr="001C73CC">
        <w:rPr>
          <w:rFonts w:ascii="Arial" w:hAnsi="Arial" w:cs="Arial"/>
          <w:sz w:val="20"/>
          <w:szCs w:val="20"/>
        </w:rPr>
        <w:t>para estudios en los que se tomen en cuenta las retroacciones que se dan entre procesos socioeconómicos y los de las políticas públicas de los gobiernos que emiten éstas.</w:t>
      </w:r>
      <w:r w:rsidR="00A12BA1" w:rsidRPr="001C73CC">
        <w:rPr>
          <w:rFonts w:ascii="Arial" w:hAnsi="Arial" w:cs="Arial"/>
          <w:sz w:val="20"/>
          <w:szCs w:val="20"/>
        </w:rPr>
        <w:t xml:space="preserve"> </w:t>
      </w:r>
    </w:p>
    <w:p w:rsidR="003800C9" w:rsidRPr="001C73CC" w:rsidRDefault="006E7B80"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En fin,</w:t>
      </w:r>
      <w:r w:rsidR="00117F15" w:rsidRPr="001C73CC">
        <w:rPr>
          <w:rFonts w:ascii="Arial" w:hAnsi="Arial" w:cs="Arial"/>
          <w:sz w:val="20"/>
          <w:szCs w:val="20"/>
        </w:rPr>
        <w:t xml:space="preserve"> y volviendo a los enfoques epistemológicos de este trabajo,</w:t>
      </w:r>
      <w:r w:rsidRPr="001C73CC">
        <w:rPr>
          <w:rFonts w:ascii="Arial" w:hAnsi="Arial" w:cs="Arial"/>
          <w:sz w:val="20"/>
          <w:szCs w:val="20"/>
        </w:rPr>
        <w:t xml:space="preserve"> l</w:t>
      </w:r>
      <w:r w:rsidR="00683CDB" w:rsidRPr="001C73CC">
        <w:rPr>
          <w:rFonts w:ascii="Arial" w:hAnsi="Arial" w:cs="Arial"/>
          <w:sz w:val="20"/>
          <w:szCs w:val="20"/>
        </w:rPr>
        <w:t>a insistencia en la crítica a las políticas públicas del gobierno del DF</w:t>
      </w:r>
      <w:r w:rsidR="009E03CE" w:rsidRPr="001C73CC">
        <w:rPr>
          <w:rFonts w:ascii="Arial" w:hAnsi="Arial" w:cs="Arial"/>
          <w:sz w:val="20"/>
          <w:szCs w:val="20"/>
        </w:rPr>
        <w:t>, e incluso</w:t>
      </w:r>
      <w:r w:rsidR="00117F15" w:rsidRPr="001C73CC">
        <w:rPr>
          <w:rFonts w:ascii="Arial" w:hAnsi="Arial" w:cs="Arial"/>
          <w:sz w:val="20"/>
          <w:szCs w:val="20"/>
        </w:rPr>
        <w:t>,</w:t>
      </w:r>
      <w:r w:rsidR="00683CDB" w:rsidRPr="001C73CC">
        <w:rPr>
          <w:rFonts w:ascii="Arial" w:hAnsi="Arial" w:cs="Arial"/>
          <w:sz w:val="20"/>
          <w:szCs w:val="20"/>
        </w:rPr>
        <w:t xml:space="preserve"> </w:t>
      </w:r>
      <w:r w:rsidR="009E03CE" w:rsidRPr="001C73CC">
        <w:rPr>
          <w:rFonts w:ascii="Arial" w:hAnsi="Arial" w:cs="Arial"/>
          <w:sz w:val="20"/>
          <w:szCs w:val="20"/>
        </w:rPr>
        <w:t xml:space="preserve">por la polémica que provoca, </w:t>
      </w:r>
      <w:r w:rsidR="00683CDB" w:rsidRPr="001C73CC">
        <w:rPr>
          <w:rFonts w:ascii="Arial" w:hAnsi="Arial" w:cs="Arial"/>
          <w:sz w:val="20"/>
          <w:szCs w:val="20"/>
        </w:rPr>
        <w:t xml:space="preserve">muestran </w:t>
      </w:r>
      <w:r w:rsidR="009E03CE" w:rsidRPr="001C73CC">
        <w:rPr>
          <w:rFonts w:ascii="Arial" w:hAnsi="Arial" w:cs="Arial"/>
          <w:sz w:val="20"/>
          <w:szCs w:val="20"/>
        </w:rPr>
        <w:t xml:space="preserve">la pertinencia </w:t>
      </w:r>
      <w:r w:rsidR="00726667" w:rsidRPr="001C73CC">
        <w:rPr>
          <w:rFonts w:ascii="Arial" w:hAnsi="Arial" w:cs="Arial"/>
          <w:sz w:val="20"/>
          <w:szCs w:val="20"/>
        </w:rPr>
        <w:t xml:space="preserve"> que tiene la inclusión de los procesos políticos</w:t>
      </w:r>
      <w:r w:rsidR="003800C9" w:rsidRPr="001C73CC">
        <w:rPr>
          <w:rFonts w:ascii="Arial" w:hAnsi="Arial" w:cs="Arial"/>
          <w:sz w:val="20"/>
          <w:szCs w:val="20"/>
        </w:rPr>
        <w:t xml:space="preserve">, y de los nuevos paradigmas, como el de </w:t>
      </w:r>
      <w:r w:rsidR="003800C9" w:rsidRPr="001C73CC">
        <w:rPr>
          <w:rFonts w:ascii="Arial" w:hAnsi="Arial" w:cs="Arial"/>
          <w:i/>
          <w:sz w:val="20"/>
          <w:szCs w:val="20"/>
        </w:rPr>
        <w:t>sustentabilidad</w:t>
      </w:r>
      <w:r w:rsidR="00726667" w:rsidRPr="001C73CC">
        <w:rPr>
          <w:rFonts w:ascii="Arial" w:hAnsi="Arial" w:cs="Arial"/>
          <w:sz w:val="20"/>
          <w:szCs w:val="20"/>
        </w:rPr>
        <w:t xml:space="preserve"> en los análisis de los procesos urbanos</w:t>
      </w:r>
      <w:r w:rsidR="003800C9" w:rsidRPr="001C73CC">
        <w:rPr>
          <w:rFonts w:ascii="Arial" w:hAnsi="Arial" w:cs="Arial"/>
          <w:sz w:val="20"/>
          <w:szCs w:val="20"/>
        </w:rPr>
        <w:t>.</w:t>
      </w:r>
    </w:p>
    <w:p w:rsidR="002C1C1D" w:rsidRPr="001C73CC" w:rsidRDefault="00B16FAE" w:rsidP="001C73CC">
      <w:pPr>
        <w:tabs>
          <w:tab w:val="left" w:pos="0"/>
        </w:tabs>
        <w:spacing w:line="360" w:lineRule="auto"/>
        <w:ind w:left="-142"/>
        <w:jc w:val="both"/>
        <w:rPr>
          <w:rFonts w:ascii="Arial" w:eastAsia="Times New Roman" w:hAnsi="Arial" w:cs="Arial"/>
          <w:sz w:val="20"/>
          <w:szCs w:val="20"/>
          <w:lang w:eastAsia="es-MX"/>
        </w:rPr>
      </w:pPr>
      <w:r w:rsidRPr="001C73CC">
        <w:rPr>
          <w:rFonts w:ascii="Arial" w:eastAsia="Times New Roman" w:hAnsi="Arial" w:cs="Arial"/>
          <w:sz w:val="20"/>
          <w:szCs w:val="20"/>
          <w:lang w:eastAsia="es-MX"/>
        </w:rPr>
        <w:t xml:space="preserve"> </w:t>
      </w:r>
      <w:r w:rsidR="0077370E" w:rsidRPr="001C73CC">
        <w:rPr>
          <w:rFonts w:ascii="Arial" w:eastAsia="Times New Roman" w:hAnsi="Arial" w:cs="Arial"/>
          <w:sz w:val="20"/>
          <w:szCs w:val="20"/>
          <w:lang w:eastAsia="es-MX"/>
        </w:rPr>
        <w:t xml:space="preserve">Por su parte, </w:t>
      </w:r>
      <w:r w:rsidR="007D2E25" w:rsidRPr="001C73CC">
        <w:rPr>
          <w:rFonts w:ascii="Arial" w:eastAsia="Times New Roman" w:hAnsi="Arial" w:cs="Arial"/>
          <w:sz w:val="20"/>
          <w:szCs w:val="20"/>
          <w:lang w:eastAsia="es-MX"/>
        </w:rPr>
        <w:t>Adriá</w:t>
      </w:r>
      <w:r w:rsidRPr="001C73CC">
        <w:rPr>
          <w:rFonts w:ascii="Arial" w:eastAsia="Times New Roman" w:hAnsi="Arial" w:cs="Arial"/>
          <w:sz w:val="20"/>
          <w:szCs w:val="20"/>
          <w:lang w:eastAsia="es-MX"/>
        </w:rPr>
        <w:t xml:space="preserve">n Guillermo Aguilar, </w:t>
      </w:r>
      <w:r w:rsidR="00C14152" w:rsidRPr="001C73CC">
        <w:rPr>
          <w:rFonts w:ascii="Arial" w:eastAsia="Times New Roman" w:hAnsi="Arial" w:cs="Arial"/>
          <w:sz w:val="20"/>
          <w:szCs w:val="20"/>
          <w:lang w:eastAsia="es-MX"/>
        </w:rPr>
        <w:t xml:space="preserve">del Instituto de Geografía de la Unam, </w:t>
      </w:r>
      <w:r w:rsidRPr="001C73CC">
        <w:rPr>
          <w:rFonts w:ascii="Arial" w:eastAsia="Times New Roman" w:hAnsi="Arial" w:cs="Arial"/>
          <w:sz w:val="20"/>
          <w:szCs w:val="20"/>
          <w:lang w:eastAsia="es-MX"/>
        </w:rPr>
        <w:t>coordinador del libro “Urbanización, cambio tecnológico y costo social”</w:t>
      </w:r>
      <w:r w:rsidR="0077370E" w:rsidRPr="001C73CC">
        <w:rPr>
          <w:rFonts w:ascii="Arial" w:eastAsia="Times New Roman" w:hAnsi="Arial" w:cs="Arial"/>
          <w:sz w:val="20"/>
          <w:szCs w:val="20"/>
          <w:lang w:eastAsia="es-MX"/>
        </w:rPr>
        <w:t xml:space="preserve"> (200</w:t>
      </w:r>
      <w:r w:rsidR="007D7D82" w:rsidRPr="001C73CC">
        <w:rPr>
          <w:rFonts w:ascii="Arial" w:eastAsia="Times New Roman" w:hAnsi="Arial" w:cs="Arial"/>
          <w:sz w:val="20"/>
          <w:szCs w:val="20"/>
          <w:lang w:eastAsia="es-MX"/>
        </w:rPr>
        <w:t>3</w:t>
      </w:r>
      <w:r w:rsidR="0077370E" w:rsidRPr="001C73CC">
        <w:rPr>
          <w:rFonts w:ascii="Arial" w:eastAsia="Times New Roman" w:hAnsi="Arial" w:cs="Arial"/>
          <w:sz w:val="20"/>
          <w:szCs w:val="20"/>
          <w:lang w:eastAsia="es-MX"/>
        </w:rPr>
        <w:t>)</w:t>
      </w:r>
      <w:r w:rsidRPr="001C73CC">
        <w:rPr>
          <w:rFonts w:ascii="Arial" w:eastAsia="Times New Roman" w:hAnsi="Arial" w:cs="Arial"/>
          <w:sz w:val="20"/>
          <w:szCs w:val="20"/>
          <w:lang w:eastAsia="es-MX"/>
        </w:rPr>
        <w:t>. El caso de la región centro de México</w:t>
      </w:r>
      <w:r w:rsidR="00F85CC0" w:rsidRPr="001C73CC">
        <w:rPr>
          <w:rFonts w:ascii="Arial" w:eastAsia="Times New Roman" w:hAnsi="Arial" w:cs="Arial"/>
          <w:sz w:val="20"/>
          <w:szCs w:val="20"/>
          <w:lang w:eastAsia="es-MX"/>
        </w:rPr>
        <w:t xml:space="preserve"> </w:t>
      </w:r>
      <w:r w:rsidRPr="001C73CC">
        <w:rPr>
          <w:rFonts w:ascii="Arial" w:eastAsia="Times New Roman" w:hAnsi="Arial" w:cs="Arial"/>
          <w:sz w:val="20"/>
          <w:szCs w:val="20"/>
          <w:lang w:eastAsia="es-MX"/>
        </w:rPr>
        <w:t xml:space="preserve">(2003), </w:t>
      </w:r>
      <w:r w:rsidR="005D2967" w:rsidRPr="001C73CC">
        <w:rPr>
          <w:rFonts w:ascii="Arial" w:eastAsia="Times New Roman" w:hAnsi="Arial" w:cs="Arial"/>
          <w:sz w:val="20"/>
          <w:szCs w:val="20"/>
          <w:lang w:eastAsia="es-MX"/>
        </w:rPr>
        <w:t>plantea como objetivo general</w:t>
      </w:r>
      <w:r w:rsidR="000A3B82" w:rsidRPr="001C73CC">
        <w:rPr>
          <w:rFonts w:ascii="Arial" w:eastAsia="Times New Roman" w:hAnsi="Arial" w:cs="Arial"/>
          <w:sz w:val="20"/>
          <w:szCs w:val="20"/>
          <w:lang w:eastAsia="es-MX"/>
        </w:rPr>
        <w:t xml:space="preserve"> de la investigación</w:t>
      </w:r>
      <w:r w:rsidR="007D2E25" w:rsidRPr="001C73CC">
        <w:rPr>
          <w:rFonts w:ascii="Arial" w:eastAsia="Times New Roman" w:hAnsi="Arial" w:cs="Arial"/>
          <w:sz w:val="20"/>
          <w:szCs w:val="20"/>
          <w:lang w:eastAsia="es-MX"/>
        </w:rPr>
        <w:t xml:space="preserve"> que está mostrada a lo largo de este texto,</w:t>
      </w:r>
      <w:r w:rsidR="005D2967" w:rsidRPr="001C73CC">
        <w:rPr>
          <w:rFonts w:ascii="Arial" w:eastAsia="Times New Roman" w:hAnsi="Arial" w:cs="Arial"/>
          <w:sz w:val="20"/>
          <w:szCs w:val="20"/>
          <w:lang w:eastAsia="es-MX"/>
        </w:rPr>
        <w:t xml:space="preserve"> </w:t>
      </w:r>
      <w:r w:rsidR="007D2E25" w:rsidRPr="001C73CC">
        <w:rPr>
          <w:rFonts w:ascii="Arial" w:eastAsia="Times New Roman" w:hAnsi="Arial" w:cs="Arial"/>
          <w:sz w:val="20"/>
          <w:szCs w:val="20"/>
          <w:lang w:eastAsia="es-MX"/>
        </w:rPr>
        <w:t>“</w:t>
      </w:r>
      <w:r w:rsidR="005D2967" w:rsidRPr="001C73CC">
        <w:rPr>
          <w:rFonts w:ascii="Arial" w:eastAsia="Times New Roman" w:hAnsi="Arial" w:cs="Arial"/>
          <w:sz w:val="20"/>
          <w:szCs w:val="20"/>
          <w:lang w:eastAsia="es-MX"/>
        </w:rPr>
        <w:t xml:space="preserve">analizar las nuevas  tendencias en la redistribución del crecimiento urbano y de las actividades productivas en la Región Centro, en el marco de la estrategia de apertura comercial y de los actuales cambios tecnológicos  a fin </w:t>
      </w:r>
      <w:r w:rsidR="00AC124A" w:rsidRPr="001C73CC">
        <w:rPr>
          <w:rFonts w:ascii="Arial" w:eastAsia="Times New Roman" w:hAnsi="Arial" w:cs="Arial"/>
          <w:sz w:val="20"/>
          <w:szCs w:val="20"/>
          <w:lang w:eastAsia="es-MX"/>
        </w:rPr>
        <w:t>de identificar  las principales</w:t>
      </w:r>
      <w:r w:rsidR="00AC124A" w:rsidRPr="001C73CC">
        <w:rPr>
          <w:rFonts w:ascii="Arial" w:eastAsia="Times New Roman" w:hAnsi="Arial" w:cs="Arial"/>
          <w:b/>
          <w:sz w:val="20"/>
          <w:szCs w:val="20"/>
          <w:lang w:eastAsia="es-MX"/>
        </w:rPr>
        <w:t xml:space="preserve"> desigualdades territoriales y sociales que se provocan.”</w:t>
      </w:r>
      <w:r w:rsidR="00AC124A" w:rsidRPr="001C73CC">
        <w:rPr>
          <w:rFonts w:ascii="Arial" w:eastAsia="Times New Roman" w:hAnsi="Arial" w:cs="Arial"/>
          <w:sz w:val="20"/>
          <w:szCs w:val="20"/>
          <w:lang w:eastAsia="es-MX"/>
        </w:rPr>
        <w:t xml:space="preserve"> (negritas nuestras) . Como se ve, prioriza la vinculación entre procesos económicos – demográficos</w:t>
      </w:r>
      <w:r w:rsidR="00F85CC0" w:rsidRPr="001C73CC">
        <w:rPr>
          <w:rFonts w:ascii="Arial" w:eastAsia="Times New Roman" w:hAnsi="Arial" w:cs="Arial"/>
          <w:sz w:val="20"/>
          <w:szCs w:val="20"/>
          <w:lang w:eastAsia="es-MX"/>
        </w:rPr>
        <w:t xml:space="preserve"> </w:t>
      </w:r>
      <w:r w:rsidR="007D2E25" w:rsidRPr="001C73CC">
        <w:rPr>
          <w:rFonts w:ascii="Arial" w:eastAsia="Times New Roman" w:hAnsi="Arial" w:cs="Arial"/>
          <w:sz w:val="20"/>
          <w:szCs w:val="20"/>
          <w:lang w:eastAsia="es-MX"/>
        </w:rPr>
        <w:t>–</w:t>
      </w:r>
      <w:r w:rsidR="00F85CC0" w:rsidRPr="001C73CC">
        <w:rPr>
          <w:rFonts w:ascii="Arial" w:eastAsia="Times New Roman" w:hAnsi="Arial" w:cs="Arial"/>
          <w:sz w:val="20"/>
          <w:szCs w:val="20"/>
          <w:lang w:eastAsia="es-MX"/>
        </w:rPr>
        <w:t xml:space="preserve"> territoriales</w:t>
      </w:r>
      <w:r w:rsidR="007D2E25" w:rsidRPr="001C73CC">
        <w:rPr>
          <w:rFonts w:ascii="Arial" w:eastAsia="Times New Roman" w:hAnsi="Arial" w:cs="Arial"/>
          <w:sz w:val="20"/>
          <w:szCs w:val="20"/>
          <w:lang w:eastAsia="es-MX"/>
        </w:rPr>
        <w:t xml:space="preserve"> </w:t>
      </w:r>
      <w:r w:rsidR="00F85CC0" w:rsidRPr="001C73CC">
        <w:rPr>
          <w:rFonts w:ascii="Arial" w:eastAsia="Times New Roman" w:hAnsi="Arial" w:cs="Arial"/>
          <w:sz w:val="20"/>
          <w:szCs w:val="20"/>
          <w:lang w:eastAsia="es-MX"/>
        </w:rPr>
        <w:t>y tecnológicos.</w:t>
      </w:r>
      <w:r w:rsidR="00AC124A" w:rsidRPr="001C73CC">
        <w:rPr>
          <w:rFonts w:ascii="Arial" w:eastAsia="Times New Roman" w:hAnsi="Arial" w:cs="Arial"/>
          <w:sz w:val="20"/>
          <w:szCs w:val="20"/>
          <w:lang w:eastAsia="es-MX"/>
        </w:rPr>
        <w:t xml:space="preserve"> </w:t>
      </w:r>
      <w:r w:rsidR="00975ECF" w:rsidRPr="001C73CC">
        <w:rPr>
          <w:rFonts w:ascii="Arial" w:eastAsia="Times New Roman" w:hAnsi="Arial" w:cs="Arial"/>
          <w:sz w:val="20"/>
          <w:szCs w:val="20"/>
          <w:lang w:eastAsia="es-MX"/>
        </w:rPr>
        <w:t xml:space="preserve">  Es significativa también, la exposición de </w:t>
      </w:r>
      <w:r w:rsidR="00C87F1D" w:rsidRPr="001C73CC">
        <w:rPr>
          <w:rFonts w:ascii="Arial" w:eastAsia="Times New Roman" w:hAnsi="Arial" w:cs="Arial"/>
          <w:sz w:val="20"/>
          <w:szCs w:val="20"/>
          <w:lang w:eastAsia="es-MX"/>
        </w:rPr>
        <w:t>sus hipótesis de investigación: a.-</w:t>
      </w:r>
      <w:r w:rsidR="00975ECF" w:rsidRPr="001C73CC">
        <w:rPr>
          <w:rFonts w:ascii="Arial" w:eastAsia="Times New Roman" w:hAnsi="Arial" w:cs="Arial"/>
          <w:sz w:val="20"/>
          <w:szCs w:val="20"/>
          <w:lang w:eastAsia="es-MX"/>
        </w:rPr>
        <w:t xml:space="preserve">los </w:t>
      </w:r>
      <w:r w:rsidR="00C87F1D" w:rsidRPr="001C73CC">
        <w:rPr>
          <w:rFonts w:ascii="Arial" w:eastAsia="Times New Roman" w:hAnsi="Arial" w:cs="Arial"/>
          <w:sz w:val="20"/>
          <w:szCs w:val="20"/>
          <w:lang w:eastAsia="es-MX"/>
        </w:rPr>
        <w:t>procesos de dispersión urbana al interior de la Región Centro tienden sobre todo a consolidar un número reducido de ciudades intermedias y pequeñas, e importantes corredores económicos, como los nuevos territorios d</w:t>
      </w:r>
      <w:r w:rsidR="00145F1C" w:rsidRPr="001C73CC">
        <w:rPr>
          <w:rFonts w:ascii="Arial" w:eastAsia="Times New Roman" w:hAnsi="Arial" w:cs="Arial"/>
          <w:sz w:val="20"/>
          <w:szCs w:val="20"/>
          <w:lang w:eastAsia="es-MX"/>
        </w:rPr>
        <w:t>e la desconcentración ter</w:t>
      </w:r>
      <w:r w:rsidR="003862F6" w:rsidRPr="001C73CC">
        <w:rPr>
          <w:rFonts w:ascii="Arial" w:eastAsia="Times New Roman" w:hAnsi="Arial" w:cs="Arial"/>
          <w:sz w:val="20"/>
          <w:szCs w:val="20"/>
          <w:lang w:eastAsia="es-MX"/>
        </w:rPr>
        <w:t>ritorial.b.-las nuevas prácticas de producción flexible favorecen una relocalización de actividades económicas hacia la periferia regional (ciudades pequeñas e industrialización rural) que mantienen vínculos productivos con la base económica de las principales áreas metropolitanas: c.</w:t>
      </w:r>
      <w:r w:rsidR="00C14152" w:rsidRPr="001C73CC">
        <w:rPr>
          <w:rFonts w:ascii="Arial" w:eastAsia="Times New Roman" w:hAnsi="Arial" w:cs="Arial"/>
          <w:sz w:val="20"/>
          <w:szCs w:val="20"/>
          <w:lang w:eastAsia="es-MX"/>
        </w:rPr>
        <w:t>.-</w:t>
      </w:r>
      <w:r w:rsidR="003862F6" w:rsidRPr="001C73CC">
        <w:rPr>
          <w:rFonts w:ascii="Arial" w:eastAsia="Times New Roman" w:hAnsi="Arial" w:cs="Arial"/>
          <w:sz w:val="20"/>
          <w:szCs w:val="20"/>
          <w:lang w:eastAsia="es-MX"/>
        </w:rPr>
        <w:t>la reestructuración económica</w:t>
      </w:r>
      <w:r w:rsidR="008E70FB" w:rsidRPr="001C73CC">
        <w:rPr>
          <w:rFonts w:ascii="Arial" w:eastAsia="Times New Roman" w:hAnsi="Arial" w:cs="Arial"/>
          <w:sz w:val="20"/>
          <w:szCs w:val="20"/>
          <w:lang w:eastAsia="es-MX"/>
        </w:rPr>
        <w:t xml:space="preserve"> y el cambio tecnológico propician </w:t>
      </w:r>
      <w:r w:rsidR="00627BBF" w:rsidRPr="001C73CC">
        <w:rPr>
          <w:rFonts w:ascii="Arial" w:eastAsia="Times New Roman" w:hAnsi="Arial" w:cs="Arial"/>
          <w:sz w:val="20"/>
          <w:szCs w:val="20"/>
          <w:lang w:eastAsia="es-MX"/>
        </w:rPr>
        <w:t>condiciones de desigualdad social y territorial que fundamentalmente afectan a los sectores económicos tradicionales, a la población menos calificada y a los espacios de la periferia regional. ( A</w:t>
      </w:r>
      <w:r w:rsidR="00F85CC0" w:rsidRPr="001C73CC">
        <w:rPr>
          <w:rFonts w:ascii="Arial" w:eastAsia="Times New Roman" w:hAnsi="Arial" w:cs="Arial"/>
          <w:sz w:val="20"/>
          <w:szCs w:val="20"/>
          <w:lang w:eastAsia="es-MX"/>
        </w:rPr>
        <w:t>guilar 2003:14) (Negritas nuestras)</w:t>
      </w:r>
    </w:p>
    <w:p w:rsidR="001C73CC" w:rsidRDefault="00F85CC0" w:rsidP="001C73CC">
      <w:pPr>
        <w:tabs>
          <w:tab w:val="left" w:pos="0"/>
        </w:tabs>
        <w:spacing w:line="360" w:lineRule="auto"/>
        <w:ind w:left="-142"/>
        <w:jc w:val="both"/>
        <w:rPr>
          <w:rFonts w:ascii="Arial" w:hAnsi="Arial" w:cs="Arial"/>
          <w:sz w:val="20"/>
          <w:szCs w:val="20"/>
        </w:rPr>
      </w:pPr>
      <w:r w:rsidRPr="001C73CC">
        <w:rPr>
          <w:rFonts w:ascii="Arial" w:eastAsia="Times New Roman" w:hAnsi="Arial" w:cs="Arial"/>
          <w:sz w:val="20"/>
          <w:szCs w:val="20"/>
          <w:lang w:eastAsia="es-MX"/>
        </w:rPr>
        <w:t>El análisis que se hace en este libro tiende ya a una mayor vinculación entre proceso</w:t>
      </w:r>
      <w:r w:rsidR="007D2E25" w:rsidRPr="001C73CC">
        <w:rPr>
          <w:rFonts w:ascii="Arial" w:eastAsia="Times New Roman" w:hAnsi="Arial" w:cs="Arial"/>
          <w:sz w:val="20"/>
          <w:szCs w:val="20"/>
          <w:lang w:eastAsia="es-MX"/>
        </w:rPr>
        <w:t>s y</w:t>
      </w:r>
      <w:r w:rsidR="002C1C1D" w:rsidRPr="001C73CC">
        <w:rPr>
          <w:rFonts w:ascii="Arial" w:eastAsia="Times New Roman" w:hAnsi="Arial" w:cs="Arial"/>
          <w:sz w:val="20"/>
          <w:szCs w:val="20"/>
          <w:lang w:eastAsia="es-MX"/>
        </w:rPr>
        <w:t xml:space="preserve"> </w:t>
      </w:r>
      <w:r w:rsidRPr="001C73CC">
        <w:rPr>
          <w:rFonts w:ascii="Arial" w:eastAsia="Times New Roman" w:hAnsi="Arial" w:cs="Arial"/>
          <w:sz w:val="20"/>
          <w:szCs w:val="20"/>
          <w:lang w:eastAsia="es-MX"/>
        </w:rPr>
        <w:t>reconoce la necesidad de efectuar análisis entrecruzados de los diversos niveles geográficos en que se efectúan las  decisione</w:t>
      </w:r>
      <w:r w:rsidR="000A50CD" w:rsidRPr="001C73CC">
        <w:rPr>
          <w:rFonts w:ascii="Arial" w:eastAsia="Times New Roman" w:hAnsi="Arial" w:cs="Arial"/>
          <w:sz w:val="20"/>
          <w:szCs w:val="20"/>
          <w:lang w:eastAsia="es-MX"/>
        </w:rPr>
        <w:t>s y los procesos económicos, así</w:t>
      </w:r>
      <w:r w:rsidRPr="001C73CC">
        <w:rPr>
          <w:rFonts w:ascii="Arial" w:eastAsia="Times New Roman" w:hAnsi="Arial" w:cs="Arial"/>
          <w:sz w:val="20"/>
          <w:szCs w:val="20"/>
          <w:lang w:eastAsia="es-MX"/>
        </w:rPr>
        <w:t xml:space="preserve"> como de los efectos de éstos</w:t>
      </w:r>
      <w:r w:rsidR="007D2E25" w:rsidRPr="001C73CC">
        <w:rPr>
          <w:rFonts w:ascii="Arial" w:eastAsia="Times New Roman" w:hAnsi="Arial" w:cs="Arial"/>
          <w:sz w:val="20"/>
          <w:szCs w:val="20"/>
          <w:lang w:eastAsia="es-MX"/>
        </w:rPr>
        <w:t xml:space="preserve"> en el territorio</w:t>
      </w:r>
      <w:r w:rsidR="00151DB9" w:rsidRPr="001C73CC">
        <w:rPr>
          <w:rFonts w:ascii="Arial" w:eastAsia="Times New Roman" w:hAnsi="Arial" w:cs="Arial"/>
          <w:sz w:val="20"/>
          <w:szCs w:val="20"/>
          <w:lang w:eastAsia="es-MX"/>
        </w:rPr>
        <w:t xml:space="preserve">. </w:t>
      </w:r>
      <w:r w:rsidR="00620C04" w:rsidRPr="001C73CC">
        <w:rPr>
          <w:rFonts w:ascii="Arial" w:eastAsia="Times New Roman" w:hAnsi="Arial" w:cs="Arial"/>
          <w:sz w:val="20"/>
          <w:szCs w:val="20"/>
          <w:lang w:eastAsia="es-MX"/>
        </w:rPr>
        <w:t>Este reconocimiento lo acerca a los análisis complejos.</w:t>
      </w:r>
      <w:r w:rsidRPr="001C73CC">
        <w:rPr>
          <w:rFonts w:ascii="Arial" w:eastAsia="Times New Roman" w:hAnsi="Arial" w:cs="Arial"/>
          <w:sz w:val="20"/>
          <w:szCs w:val="20"/>
          <w:lang w:eastAsia="es-MX"/>
        </w:rPr>
        <w:t xml:space="preserve"> (Aguilar, 2003: </w:t>
      </w:r>
      <w:r w:rsidR="00431B23" w:rsidRPr="001C73CC">
        <w:rPr>
          <w:rFonts w:ascii="Arial" w:eastAsia="Times New Roman" w:hAnsi="Arial" w:cs="Arial"/>
          <w:sz w:val="20"/>
          <w:szCs w:val="20"/>
          <w:lang w:eastAsia="es-MX"/>
        </w:rPr>
        <w:t>1</w:t>
      </w:r>
      <w:r w:rsidRPr="001C73CC">
        <w:rPr>
          <w:rFonts w:ascii="Arial" w:eastAsia="Times New Roman" w:hAnsi="Arial" w:cs="Arial"/>
          <w:sz w:val="20"/>
          <w:szCs w:val="20"/>
          <w:lang w:eastAsia="es-MX"/>
        </w:rPr>
        <w:t>1)</w:t>
      </w:r>
    </w:p>
    <w:p w:rsidR="001C73CC" w:rsidRDefault="00431B23"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La concepción de Megaló</w:t>
      </w:r>
      <w:r w:rsidR="007E002B" w:rsidRPr="001C73CC">
        <w:rPr>
          <w:rFonts w:ascii="Arial" w:hAnsi="Arial" w:cs="Arial"/>
          <w:sz w:val="20"/>
          <w:szCs w:val="20"/>
        </w:rPr>
        <w:t>polis según Gustavo Garza</w:t>
      </w:r>
      <w:r w:rsidR="007D2E25" w:rsidRPr="001C73CC">
        <w:rPr>
          <w:rFonts w:ascii="Arial" w:hAnsi="Arial" w:cs="Arial"/>
          <w:sz w:val="20"/>
          <w:szCs w:val="20"/>
        </w:rPr>
        <w:t>,</w:t>
      </w:r>
      <w:r w:rsidR="003E75ED" w:rsidRPr="001C73CC">
        <w:rPr>
          <w:rFonts w:ascii="Arial" w:hAnsi="Arial" w:cs="Arial"/>
          <w:sz w:val="20"/>
          <w:szCs w:val="20"/>
        </w:rPr>
        <w:t xml:space="preserve"> de El Colegio de México,</w:t>
      </w:r>
      <w:r w:rsidR="007D2E25" w:rsidRPr="001C73CC">
        <w:rPr>
          <w:rFonts w:ascii="Arial" w:hAnsi="Arial" w:cs="Arial"/>
          <w:sz w:val="20"/>
          <w:szCs w:val="20"/>
        </w:rPr>
        <w:t xml:space="preserve">  sistemático investigador</w:t>
      </w:r>
      <w:r w:rsidR="003E75ED" w:rsidRPr="001C73CC">
        <w:rPr>
          <w:rFonts w:ascii="Arial" w:hAnsi="Arial" w:cs="Arial"/>
          <w:sz w:val="20"/>
          <w:szCs w:val="20"/>
        </w:rPr>
        <w:t xml:space="preserve"> de los procesos urbanos</w:t>
      </w:r>
      <w:r w:rsidRPr="001C73CC">
        <w:rPr>
          <w:rFonts w:ascii="Arial" w:hAnsi="Arial" w:cs="Arial"/>
          <w:sz w:val="20"/>
          <w:szCs w:val="20"/>
        </w:rPr>
        <w:t xml:space="preserve">: </w:t>
      </w:r>
      <w:r w:rsidR="004E4D07" w:rsidRPr="001C73CC">
        <w:rPr>
          <w:rFonts w:ascii="Arial" w:hAnsi="Arial" w:cs="Arial"/>
          <w:sz w:val="20"/>
          <w:szCs w:val="20"/>
        </w:rPr>
        <w:t xml:space="preserve">“Se </w:t>
      </w:r>
      <w:r w:rsidR="00974FF8" w:rsidRPr="001C73CC">
        <w:rPr>
          <w:rFonts w:ascii="Arial" w:hAnsi="Arial" w:cs="Arial"/>
          <w:sz w:val="20"/>
          <w:szCs w:val="20"/>
        </w:rPr>
        <w:t xml:space="preserve">denomina megalópolis a la unión </w:t>
      </w:r>
      <w:r w:rsidR="004E4D07" w:rsidRPr="001C73CC">
        <w:rPr>
          <w:rFonts w:ascii="Arial" w:hAnsi="Arial" w:cs="Arial"/>
          <w:sz w:val="20"/>
          <w:szCs w:val="20"/>
        </w:rPr>
        <w:t>o traslape de dos o más áreas metropolitanas, la cual puede ser parte de una región urbana polinuclear” (Atlas, 2000: 754)</w:t>
      </w:r>
      <w:r w:rsidR="002C1C1D" w:rsidRPr="001C73CC">
        <w:rPr>
          <w:rFonts w:ascii="Arial" w:hAnsi="Arial" w:cs="Arial"/>
          <w:sz w:val="20"/>
          <w:szCs w:val="20"/>
        </w:rPr>
        <w:t>……</w:t>
      </w:r>
      <w:r w:rsidR="007D2E25" w:rsidRPr="001C73CC">
        <w:rPr>
          <w:rFonts w:ascii="Arial" w:hAnsi="Arial" w:cs="Arial"/>
          <w:sz w:val="20"/>
          <w:szCs w:val="20"/>
        </w:rPr>
        <w:t xml:space="preserve">Por su parte, </w:t>
      </w:r>
      <w:r w:rsidR="00600846" w:rsidRPr="001C73CC">
        <w:rPr>
          <w:rFonts w:ascii="Arial" w:hAnsi="Arial" w:cs="Arial"/>
          <w:sz w:val="20"/>
          <w:szCs w:val="20"/>
        </w:rPr>
        <w:t>en su libro “</w:t>
      </w:r>
      <w:r w:rsidR="00600846" w:rsidRPr="001C73CC">
        <w:rPr>
          <w:rFonts w:ascii="Arial" w:hAnsi="Arial" w:cs="Arial"/>
          <w:i/>
          <w:sz w:val="20"/>
          <w:szCs w:val="20"/>
        </w:rPr>
        <w:t xml:space="preserve">La urbanización de México en el siglo XX” </w:t>
      </w:r>
      <w:r w:rsidR="00600846" w:rsidRPr="001C73CC">
        <w:rPr>
          <w:rFonts w:ascii="Arial" w:hAnsi="Arial" w:cs="Arial"/>
          <w:sz w:val="20"/>
          <w:szCs w:val="20"/>
        </w:rPr>
        <w:t>(2003)</w:t>
      </w:r>
      <w:r w:rsidR="00F0589D" w:rsidRPr="001C73CC">
        <w:rPr>
          <w:rFonts w:ascii="Arial" w:hAnsi="Arial" w:cs="Arial"/>
          <w:sz w:val="20"/>
          <w:szCs w:val="20"/>
        </w:rPr>
        <w:t>, en el que incluye a la formación de la megalópolis</w:t>
      </w:r>
      <w:r w:rsidR="003E75ED" w:rsidRPr="001C73CC">
        <w:rPr>
          <w:rFonts w:ascii="Arial" w:hAnsi="Arial" w:cs="Arial"/>
          <w:sz w:val="20"/>
          <w:szCs w:val="20"/>
        </w:rPr>
        <w:t xml:space="preserve"> del Centro</w:t>
      </w:r>
      <w:r w:rsidR="00290D8B" w:rsidRPr="001C73CC">
        <w:rPr>
          <w:rFonts w:ascii="Arial" w:hAnsi="Arial" w:cs="Arial"/>
          <w:sz w:val="20"/>
          <w:szCs w:val="20"/>
        </w:rPr>
        <w:t xml:space="preserve"> (</w:t>
      </w:r>
      <w:r w:rsidR="003E75ED" w:rsidRPr="001C73CC">
        <w:rPr>
          <w:rFonts w:ascii="Arial" w:hAnsi="Arial" w:cs="Arial"/>
          <w:sz w:val="20"/>
          <w:szCs w:val="20"/>
        </w:rPr>
        <w:t>G</w:t>
      </w:r>
      <w:r w:rsidR="00290D8B" w:rsidRPr="001C73CC">
        <w:rPr>
          <w:rFonts w:ascii="Arial" w:hAnsi="Arial" w:cs="Arial"/>
          <w:sz w:val="20"/>
          <w:szCs w:val="20"/>
        </w:rPr>
        <w:t>arza 2003</w:t>
      </w:r>
      <w:r w:rsidR="003E75ED" w:rsidRPr="001C73CC">
        <w:rPr>
          <w:rFonts w:ascii="Arial" w:hAnsi="Arial" w:cs="Arial"/>
          <w:sz w:val="20"/>
          <w:szCs w:val="20"/>
        </w:rPr>
        <w:t>: 68),</w:t>
      </w:r>
      <w:r w:rsidR="00F0589D" w:rsidRPr="001C73CC">
        <w:rPr>
          <w:rFonts w:ascii="Arial" w:hAnsi="Arial" w:cs="Arial"/>
          <w:sz w:val="20"/>
          <w:szCs w:val="20"/>
        </w:rPr>
        <w:t xml:space="preserve"> </w:t>
      </w:r>
      <w:r w:rsidR="00600846" w:rsidRPr="001C73CC">
        <w:rPr>
          <w:rFonts w:ascii="Arial" w:hAnsi="Arial" w:cs="Arial"/>
          <w:sz w:val="20"/>
          <w:szCs w:val="20"/>
        </w:rPr>
        <w:t xml:space="preserve"> </w:t>
      </w:r>
      <w:r w:rsidR="001E76CB" w:rsidRPr="001C73CC">
        <w:rPr>
          <w:rFonts w:ascii="Arial" w:hAnsi="Arial" w:cs="Arial"/>
          <w:sz w:val="20"/>
          <w:szCs w:val="20"/>
        </w:rPr>
        <w:t>trat</w:t>
      </w:r>
      <w:r w:rsidR="00600846" w:rsidRPr="001C73CC">
        <w:rPr>
          <w:rFonts w:ascii="Arial" w:hAnsi="Arial" w:cs="Arial"/>
          <w:sz w:val="20"/>
          <w:szCs w:val="20"/>
        </w:rPr>
        <w:t>a</w:t>
      </w:r>
      <w:r w:rsidR="001E76CB" w:rsidRPr="001C73CC">
        <w:rPr>
          <w:rFonts w:ascii="Arial" w:hAnsi="Arial" w:cs="Arial"/>
          <w:sz w:val="20"/>
          <w:szCs w:val="20"/>
        </w:rPr>
        <w:t xml:space="preserve"> de manera esquemática, </w:t>
      </w:r>
      <w:r w:rsidR="00600846" w:rsidRPr="001C73CC">
        <w:rPr>
          <w:rFonts w:ascii="Arial" w:hAnsi="Arial" w:cs="Arial"/>
          <w:sz w:val="20"/>
          <w:szCs w:val="20"/>
        </w:rPr>
        <w:t xml:space="preserve"> el proceso de urbanización de 1900 al año 2000 (con sus antecedentes precolombinos, coloniales y del siglo XIX</w:t>
      </w:r>
      <w:r w:rsidR="001E76CB" w:rsidRPr="001C73CC">
        <w:rPr>
          <w:rFonts w:ascii="Arial" w:hAnsi="Arial" w:cs="Arial"/>
          <w:sz w:val="20"/>
          <w:szCs w:val="20"/>
        </w:rPr>
        <w:t xml:space="preserve">. Ese proceso secular es esbozado de acuerdo a la “relación recíproca y necesaria (causa-efecto-causa) entre el </w:t>
      </w:r>
      <w:r w:rsidR="001E76CB" w:rsidRPr="001C73CC">
        <w:rPr>
          <w:rFonts w:ascii="Arial" w:hAnsi="Arial" w:cs="Arial"/>
          <w:i/>
          <w:sz w:val="20"/>
          <w:szCs w:val="20"/>
        </w:rPr>
        <w:t>desarrollo económico y urbanización</w:t>
      </w:r>
      <w:r w:rsidR="003E75ED" w:rsidRPr="001C73CC">
        <w:rPr>
          <w:rFonts w:ascii="Arial" w:hAnsi="Arial" w:cs="Arial"/>
          <w:i/>
          <w:sz w:val="20"/>
          <w:szCs w:val="20"/>
        </w:rPr>
        <w:t xml:space="preserve"> -</w:t>
      </w:r>
      <w:r w:rsidR="00290D8B" w:rsidRPr="001C73CC">
        <w:rPr>
          <w:rFonts w:ascii="Arial" w:hAnsi="Arial" w:cs="Arial"/>
          <w:sz w:val="20"/>
          <w:szCs w:val="20"/>
        </w:rPr>
        <w:t>y sobre todo en el caso de América Latina y México</w:t>
      </w:r>
      <w:r w:rsidR="00985237" w:rsidRPr="001C73CC">
        <w:rPr>
          <w:rFonts w:ascii="Arial" w:hAnsi="Arial" w:cs="Arial"/>
          <w:sz w:val="20"/>
          <w:szCs w:val="20"/>
        </w:rPr>
        <w:t>-</w:t>
      </w:r>
      <w:r w:rsidR="00290D8B" w:rsidRPr="001C73CC">
        <w:rPr>
          <w:rFonts w:ascii="Arial" w:hAnsi="Arial" w:cs="Arial"/>
          <w:sz w:val="20"/>
          <w:szCs w:val="20"/>
        </w:rPr>
        <w:t xml:space="preserve"> de la </w:t>
      </w:r>
      <w:r w:rsidR="00290D8B" w:rsidRPr="001C73CC">
        <w:rPr>
          <w:rFonts w:ascii="Arial" w:hAnsi="Arial" w:cs="Arial"/>
          <w:i/>
          <w:sz w:val="20"/>
          <w:szCs w:val="20"/>
        </w:rPr>
        <w:t>servicialización</w:t>
      </w:r>
      <w:r w:rsidR="003E75ED" w:rsidRPr="001C73CC">
        <w:rPr>
          <w:rFonts w:ascii="Arial" w:hAnsi="Arial" w:cs="Arial"/>
          <w:i/>
          <w:sz w:val="20"/>
          <w:szCs w:val="20"/>
        </w:rPr>
        <w:t>”</w:t>
      </w:r>
      <w:r w:rsidR="00290D8B" w:rsidRPr="001C73CC">
        <w:rPr>
          <w:rFonts w:ascii="Arial" w:hAnsi="Arial" w:cs="Arial"/>
          <w:i/>
          <w:sz w:val="20"/>
          <w:szCs w:val="20"/>
        </w:rPr>
        <w:t xml:space="preserve"> </w:t>
      </w:r>
      <w:r w:rsidR="00985237" w:rsidRPr="001C73CC">
        <w:rPr>
          <w:rFonts w:ascii="Arial" w:hAnsi="Arial" w:cs="Arial"/>
          <w:sz w:val="20"/>
          <w:szCs w:val="20"/>
        </w:rPr>
        <w:t xml:space="preserve">( entreguionado </w:t>
      </w:r>
      <w:r w:rsidR="00985237" w:rsidRPr="001C73CC">
        <w:rPr>
          <w:rFonts w:ascii="Arial" w:hAnsi="Arial" w:cs="Arial"/>
          <w:sz w:val="20"/>
          <w:szCs w:val="20"/>
        </w:rPr>
        <w:lastRenderedPageBreak/>
        <w:t xml:space="preserve">nuestro), o sea: </w:t>
      </w:r>
      <w:r w:rsidR="00290D8B" w:rsidRPr="001C73CC">
        <w:rPr>
          <w:rFonts w:ascii="Arial" w:hAnsi="Arial" w:cs="Arial"/>
          <w:sz w:val="20"/>
          <w:szCs w:val="20"/>
        </w:rPr>
        <w:t xml:space="preserve">crecimiento y expansión del sector </w:t>
      </w:r>
      <w:r w:rsidR="00985237" w:rsidRPr="001C73CC">
        <w:rPr>
          <w:rFonts w:ascii="Arial" w:hAnsi="Arial" w:cs="Arial"/>
          <w:sz w:val="20"/>
          <w:szCs w:val="20"/>
        </w:rPr>
        <w:t xml:space="preserve">comercio </w:t>
      </w:r>
      <w:r w:rsidR="00290D8B" w:rsidRPr="001C73CC">
        <w:rPr>
          <w:rFonts w:ascii="Arial" w:hAnsi="Arial" w:cs="Arial"/>
          <w:sz w:val="20"/>
          <w:szCs w:val="20"/>
        </w:rPr>
        <w:t>y de servicios (Garza, 2003: 11</w:t>
      </w:r>
      <w:r w:rsidR="00792967" w:rsidRPr="001C73CC">
        <w:rPr>
          <w:rFonts w:ascii="Arial" w:hAnsi="Arial" w:cs="Arial"/>
          <w:sz w:val="20"/>
          <w:szCs w:val="20"/>
        </w:rPr>
        <w:t>)</w:t>
      </w:r>
      <w:r w:rsidR="001A176C" w:rsidRPr="001C73CC">
        <w:rPr>
          <w:rFonts w:ascii="Arial" w:hAnsi="Arial" w:cs="Arial"/>
          <w:sz w:val="20"/>
          <w:szCs w:val="20"/>
        </w:rPr>
        <w:t xml:space="preserve">. Es importante resaltar desde la perspectiva epistemológica, que en ese mismo texto, afirma que su explicación de la evolución del proceso de urbanización, la basa de acuerdo al </w:t>
      </w:r>
      <w:r w:rsidR="001A176C" w:rsidRPr="001C73CC">
        <w:rPr>
          <w:rFonts w:ascii="Arial" w:hAnsi="Arial" w:cs="Arial"/>
          <w:i/>
          <w:sz w:val="20"/>
          <w:szCs w:val="20"/>
        </w:rPr>
        <w:t>modo de producción</w:t>
      </w:r>
      <w:r w:rsidR="002C58AE" w:rsidRPr="001C73CC">
        <w:rPr>
          <w:rFonts w:ascii="Arial" w:hAnsi="Arial" w:cs="Arial"/>
          <w:i/>
          <w:sz w:val="20"/>
          <w:szCs w:val="20"/>
        </w:rPr>
        <w:t xml:space="preserve"> </w:t>
      </w:r>
      <w:r w:rsidR="002C58AE" w:rsidRPr="001C73CC">
        <w:rPr>
          <w:rFonts w:ascii="Arial" w:hAnsi="Arial" w:cs="Arial"/>
          <w:sz w:val="20"/>
          <w:szCs w:val="20"/>
        </w:rPr>
        <w:t>imperante</w:t>
      </w:r>
      <w:r w:rsidR="001A176C" w:rsidRPr="001C73CC">
        <w:rPr>
          <w:rFonts w:ascii="Arial" w:hAnsi="Arial" w:cs="Arial"/>
          <w:i/>
          <w:sz w:val="20"/>
          <w:szCs w:val="20"/>
        </w:rPr>
        <w:t xml:space="preserve">, </w:t>
      </w:r>
      <w:r w:rsidR="001A176C" w:rsidRPr="001C73CC">
        <w:rPr>
          <w:rFonts w:ascii="Arial" w:hAnsi="Arial" w:cs="Arial"/>
          <w:sz w:val="20"/>
          <w:szCs w:val="20"/>
        </w:rPr>
        <w:t>que como sabemos es una categoría aún fuerte y fundamental para explicar</w:t>
      </w:r>
      <w:r w:rsidR="002C58AE" w:rsidRPr="001C73CC">
        <w:rPr>
          <w:rFonts w:ascii="Arial" w:hAnsi="Arial" w:cs="Arial"/>
          <w:sz w:val="20"/>
          <w:szCs w:val="20"/>
        </w:rPr>
        <w:t xml:space="preserve"> los procesos </w:t>
      </w:r>
      <w:r w:rsidR="00783411" w:rsidRPr="001C73CC">
        <w:rPr>
          <w:rFonts w:ascii="Arial" w:hAnsi="Arial" w:cs="Arial"/>
          <w:sz w:val="20"/>
          <w:szCs w:val="20"/>
        </w:rPr>
        <w:t xml:space="preserve">sociales, incluidos, naturalmente los </w:t>
      </w:r>
      <w:r w:rsidR="002C58AE" w:rsidRPr="001C73CC">
        <w:rPr>
          <w:rFonts w:ascii="Arial" w:hAnsi="Arial" w:cs="Arial"/>
          <w:sz w:val="20"/>
          <w:szCs w:val="20"/>
        </w:rPr>
        <w:t xml:space="preserve">urbanos. Lo que ahora se tiene que hacer es –y lo </w:t>
      </w:r>
      <w:r w:rsidR="001A176C" w:rsidRPr="001C73CC">
        <w:rPr>
          <w:rFonts w:ascii="Arial" w:hAnsi="Arial" w:cs="Arial"/>
          <w:sz w:val="20"/>
          <w:szCs w:val="20"/>
        </w:rPr>
        <w:t xml:space="preserve"> </w:t>
      </w:r>
      <w:r w:rsidR="002C58AE" w:rsidRPr="001C73CC">
        <w:rPr>
          <w:rFonts w:ascii="Arial" w:hAnsi="Arial" w:cs="Arial"/>
          <w:sz w:val="20"/>
          <w:szCs w:val="20"/>
        </w:rPr>
        <w:t xml:space="preserve">están demostrando las ciencias sociales y sobre todo la epistemología- es </w:t>
      </w:r>
      <w:r w:rsidR="002C58AE" w:rsidRPr="001C73CC">
        <w:rPr>
          <w:rFonts w:ascii="Arial" w:hAnsi="Arial" w:cs="Arial"/>
          <w:i/>
          <w:sz w:val="20"/>
          <w:szCs w:val="20"/>
        </w:rPr>
        <w:t>expander</w:t>
      </w:r>
      <w:r w:rsidR="002C58AE" w:rsidRPr="001C73CC">
        <w:rPr>
          <w:rFonts w:ascii="Arial" w:hAnsi="Arial" w:cs="Arial"/>
          <w:sz w:val="20"/>
          <w:szCs w:val="20"/>
        </w:rPr>
        <w:t xml:space="preserve"> los procesos que constituyen las determinaciones de las problem</w:t>
      </w:r>
      <w:r w:rsidR="000C4432" w:rsidRPr="001C73CC">
        <w:rPr>
          <w:rFonts w:ascii="Arial" w:hAnsi="Arial" w:cs="Arial"/>
          <w:sz w:val="20"/>
          <w:szCs w:val="20"/>
        </w:rPr>
        <w:t>á</w:t>
      </w:r>
      <w:r w:rsidR="002C58AE" w:rsidRPr="001C73CC">
        <w:rPr>
          <w:rFonts w:ascii="Arial" w:hAnsi="Arial" w:cs="Arial"/>
          <w:sz w:val="20"/>
          <w:szCs w:val="20"/>
        </w:rPr>
        <w:t>ticas sociourbanas</w:t>
      </w:r>
      <w:r w:rsidR="000C4432" w:rsidRPr="001C73CC">
        <w:rPr>
          <w:rFonts w:ascii="Arial" w:hAnsi="Arial" w:cs="Arial"/>
          <w:sz w:val="20"/>
          <w:szCs w:val="20"/>
        </w:rPr>
        <w:t xml:space="preserve"> para enfrentar con mayor precisión la complejidad contemporánea. Tal hecho nos puede llevar </w:t>
      </w:r>
      <w:r w:rsidR="00315003" w:rsidRPr="001C73CC">
        <w:rPr>
          <w:rFonts w:ascii="Arial" w:hAnsi="Arial" w:cs="Arial"/>
          <w:sz w:val="20"/>
          <w:szCs w:val="20"/>
        </w:rPr>
        <w:t xml:space="preserve">por dos líneas: la incorporación de nuevos procesos y una pertinente ponderación </w:t>
      </w:r>
      <w:r w:rsidR="000C4432" w:rsidRPr="001C73CC">
        <w:rPr>
          <w:rFonts w:ascii="Arial" w:hAnsi="Arial" w:cs="Arial"/>
          <w:sz w:val="20"/>
          <w:szCs w:val="20"/>
        </w:rPr>
        <w:t xml:space="preserve"> </w:t>
      </w:r>
      <w:r w:rsidR="00315003" w:rsidRPr="001C73CC">
        <w:rPr>
          <w:rFonts w:ascii="Arial" w:hAnsi="Arial" w:cs="Arial"/>
          <w:sz w:val="20"/>
          <w:szCs w:val="20"/>
        </w:rPr>
        <w:t>del peso o la influencia de cada una de las determinaciones sobre las otras.</w:t>
      </w:r>
      <w:r w:rsidR="00B56C37" w:rsidRPr="001C73CC">
        <w:rPr>
          <w:rFonts w:ascii="Arial" w:hAnsi="Arial" w:cs="Arial"/>
          <w:sz w:val="20"/>
          <w:szCs w:val="20"/>
        </w:rPr>
        <w:t xml:space="preserve"> Y ciertamente, Garza, en este texto observa también otras determinaciones, como es el caso de </w:t>
      </w:r>
      <w:r w:rsidR="00A0652B" w:rsidRPr="001C73CC">
        <w:rPr>
          <w:rFonts w:ascii="Arial" w:hAnsi="Arial" w:cs="Arial"/>
          <w:sz w:val="20"/>
          <w:szCs w:val="20"/>
        </w:rPr>
        <w:t>algunas políticas públicas urbanas.</w:t>
      </w:r>
    </w:p>
    <w:p w:rsidR="001C73CC" w:rsidRDefault="00B0013B"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Otro enfoque significativo es  el de </w:t>
      </w:r>
      <w:r w:rsidR="00783411" w:rsidRPr="001C73CC">
        <w:rPr>
          <w:rFonts w:ascii="Arial" w:hAnsi="Arial" w:cs="Arial"/>
          <w:sz w:val="20"/>
          <w:szCs w:val="20"/>
        </w:rPr>
        <w:t>Javier Delgado</w:t>
      </w:r>
      <w:r w:rsidRPr="001C73CC">
        <w:rPr>
          <w:rFonts w:ascii="Arial" w:hAnsi="Arial" w:cs="Arial"/>
          <w:sz w:val="20"/>
          <w:szCs w:val="20"/>
        </w:rPr>
        <w:t>, investig</w:t>
      </w:r>
      <w:r w:rsidR="005E65F1" w:rsidRPr="001C73CC">
        <w:rPr>
          <w:rFonts w:ascii="Arial" w:hAnsi="Arial" w:cs="Arial"/>
          <w:sz w:val="20"/>
          <w:szCs w:val="20"/>
        </w:rPr>
        <w:t xml:space="preserve">ador del Instituto de Geografía </w:t>
      </w:r>
      <w:r w:rsidRPr="001C73CC">
        <w:rPr>
          <w:rFonts w:ascii="Arial" w:hAnsi="Arial" w:cs="Arial"/>
          <w:sz w:val="20"/>
          <w:szCs w:val="20"/>
        </w:rPr>
        <w:t>de la Unam, en su escrito “La urbanización difusa, arquetipo territorial de la ciudad región” (2003)</w:t>
      </w:r>
      <w:r w:rsidR="005E65F1" w:rsidRPr="001C73CC">
        <w:rPr>
          <w:rFonts w:ascii="Arial" w:hAnsi="Arial" w:cs="Arial"/>
          <w:sz w:val="20"/>
          <w:szCs w:val="20"/>
        </w:rPr>
        <w:t xml:space="preserve">. El autor se propone analizar “los factores que componen la urbanización difusa” así como la posibilidad de su aplicación en la región Centro de México. Sobre esa plataforma, plantea una definición socioespacial de </w:t>
      </w:r>
      <w:r w:rsidR="00E87986" w:rsidRPr="001C73CC">
        <w:rPr>
          <w:rFonts w:ascii="Arial" w:hAnsi="Arial" w:cs="Arial"/>
          <w:sz w:val="20"/>
          <w:szCs w:val="20"/>
        </w:rPr>
        <w:t xml:space="preserve">lo que denomina la </w:t>
      </w:r>
      <w:r w:rsidR="00E87986" w:rsidRPr="001C73CC">
        <w:rPr>
          <w:rFonts w:ascii="Arial" w:hAnsi="Arial" w:cs="Arial"/>
          <w:i/>
          <w:sz w:val="20"/>
          <w:szCs w:val="20"/>
        </w:rPr>
        <w:t>corona</w:t>
      </w:r>
      <w:r w:rsidR="00E87986" w:rsidRPr="001C73CC">
        <w:rPr>
          <w:rFonts w:ascii="Arial" w:hAnsi="Arial" w:cs="Arial"/>
          <w:sz w:val="20"/>
          <w:szCs w:val="20"/>
        </w:rPr>
        <w:t xml:space="preserve"> </w:t>
      </w:r>
      <w:r w:rsidR="00E87986" w:rsidRPr="001C73CC">
        <w:rPr>
          <w:rFonts w:ascii="Arial" w:hAnsi="Arial" w:cs="Arial"/>
          <w:i/>
          <w:sz w:val="20"/>
          <w:szCs w:val="20"/>
        </w:rPr>
        <w:t>regional</w:t>
      </w:r>
      <w:r w:rsidR="004130B4" w:rsidRPr="001C73CC">
        <w:rPr>
          <w:rFonts w:ascii="Arial" w:hAnsi="Arial" w:cs="Arial"/>
          <w:sz w:val="20"/>
          <w:szCs w:val="20"/>
        </w:rPr>
        <w:t xml:space="preserve"> de ciudades</w:t>
      </w:r>
      <w:r w:rsidR="00E87986" w:rsidRPr="001C73CC">
        <w:rPr>
          <w:rFonts w:ascii="Arial" w:hAnsi="Arial" w:cs="Arial"/>
          <w:sz w:val="20"/>
          <w:szCs w:val="20"/>
        </w:rPr>
        <w:t xml:space="preserve">: en ese espacio se da la “difusión urbana” de la ciudad de México. Este concepto de </w:t>
      </w:r>
      <w:r w:rsidR="00E87986" w:rsidRPr="001C73CC">
        <w:rPr>
          <w:rFonts w:ascii="Arial" w:hAnsi="Arial" w:cs="Arial"/>
          <w:i/>
          <w:sz w:val="20"/>
          <w:szCs w:val="20"/>
        </w:rPr>
        <w:t>corona regional</w:t>
      </w:r>
      <w:r w:rsidR="00E87986" w:rsidRPr="001C73CC">
        <w:rPr>
          <w:rFonts w:ascii="Arial" w:hAnsi="Arial" w:cs="Arial"/>
          <w:sz w:val="20"/>
          <w:szCs w:val="20"/>
        </w:rPr>
        <w:t>, es un concepto que denota un nuevo ámbito territorial, afirma Delgado</w:t>
      </w:r>
      <w:r w:rsidR="00EC553E" w:rsidRPr="001C73CC">
        <w:rPr>
          <w:rFonts w:ascii="Arial" w:hAnsi="Arial" w:cs="Arial"/>
          <w:sz w:val="20"/>
          <w:szCs w:val="20"/>
        </w:rPr>
        <w:t xml:space="preserve"> y</w:t>
      </w:r>
      <w:r w:rsidR="00E87986" w:rsidRPr="001C73CC">
        <w:rPr>
          <w:rFonts w:ascii="Arial" w:hAnsi="Arial" w:cs="Arial"/>
          <w:sz w:val="20"/>
          <w:szCs w:val="20"/>
        </w:rPr>
        <w:t xml:space="preserve"> que constituye un acercamiento a  </w:t>
      </w:r>
      <w:r w:rsidR="00472606" w:rsidRPr="001C73CC">
        <w:rPr>
          <w:rFonts w:ascii="Arial" w:hAnsi="Arial" w:cs="Arial"/>
          <w:sz w:val="20"/>
          <w:szCs w:val="20"/>
        </w:rPr>
        <w:t xml:space="preserve">la constitución de la </w:t>
      </w:r>
      <w:r w:rsidR="00472606" w:rsidRPr="001C73CC">
        <w:rPr>
          <w:rFonts w:ascii="Arial" w:hAnsi="Arial" w:cs="Arial"/>
          <w:b/>
          <w:sz w:val="20"/>
          <w:szCs w:val="20"/>
        </w:rPr>
        <w:t>megalópolis</w:t>
      </w:r>
      <w:r w:rsidR="00EC553E" w:rsidRPr="001C73CC">
        <w:rPr>
          <w:rStyle w:val="Refdenotaalpie"/>
          <w:rFonts w:ascii="Arial" w:hAnsi="Arial" w:cs="Arial"/>
          <w:b/>
          <w:sz w:val="20"/>
          <w:szCs w:val="20"/>
        </w:rPr>
        <w:footnoteReference w:id="7"/>
      </w:r>
      <w:r w:rsidR="007A6E0E" w:rsidRPr="001C73CC">
        <w:rPr>
          <w:rFonts w:ascii="Arial" w:hAnsi="Arial" w:cs="Arial"/>
          <w:sz w:val="20"/>
          <w:szCs w:val="20"/>
        </w:rPr>
        <w:t>.</w:t>
      </w:r>
      <w:r w:rsidR="001C73CC">
        <w:rPr>
          <w:rFonts w:ascii="Arial" w:hAnsi="Arial" w:cs="Arial"/>
          <w:sz w:val="20"/>
          <w:szCs w:val="20"/>
        </w:rPr>
        <w:t>(Delgado 2003)</w:t>
      </w:r>
      <w:r w:rsidR="00C82FA3" w:rsidRPr="001C73CC">
        <w:rPr>
          <w:rFonts w:ascii="Arial" w:hAnsi="Arial" w:cs="Arial"/>
          <w:sz w:val="20"/>
          <w:szCs w:val="20"/>
        </w:rPr>
        <w:t xml:space="preserve"> </w:t>
      </w:r>
    </w:p>
    <w:p w:rsidR="001C73CC" w:rsidRDefault="000B7FC6"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Lo que nos interesa señalar de este traba</w:t>
      </w:r>
      <w:r w:rsidR="00DD004D" w:rsidRPr="001C73CC">
        <w:rPr>
          <w:rFonts w:ascii="Arial" w:hAnsi="Arial" w:cs="Arial"/>
          <w:sz w:val="20"/>
          <w:szCs w:val="20"/>
        </w:rPr>
        <w:t>jo,</w:t>
      </w:r>
      <w:r w:rsidR="004130B4" w:rsidRPr="001C73CC">
        <w:rPr>
          <w:rFonts w:ascii="Arial" w:hAnsi="Arial" w:cs="Arial"/>
          <w:sz w:val="20"/>
          <w:szCs w:val="20"/>
        </w:rPr>
        <w:t xml:space="preserve"> en primer lugar,</w:t>
      </w:r>
      <w:r w:rsidR="00DD004D" w:rsidRPr="001C73CC">
        <w:rPr>
          <w:rFonts w:ascii="Arial" w:hAnsi="Arial" w:cs="Arial"/>
          <w:sz w:val="20"/>
          <w:szCs w:val="20"/>
        </w:rPr>
        <w:t xml:space="preserve"> es la </w:t>
      </w:r>
      <w:r w:rsidR="00DD004D" w:rsidRPr="001C73CC">
        <w:rPr>
          <w:rFonts w:ascii="Arial" w:hAnsi="Arial" w:cs="Arial"/>
          <w:i/>
          <w:sz w:val="20"/>
          <w:szCs w:val="20"/>
        </w:rPr>
        <w:t>organización</w:t>
      </w:r>
      <w:r w:rsidR="00DD004D" w:rsidRPr="001C73CC">
        <w:rPr>
          <w:rFonts w:ascii="Arial" w:hAnsi="Arial" w:cs="Arial"/>
          <w:sz w:val="20"/>
          <w:szCs w:val="20"/>
        </w:rPr>
        <w:t xml:space="preserve"> de sus ideas acerca de la difusi</w:t>
      </w:r>
      <w:r w:rsidR="00642B04" w:rsidRPr="001C73CC">
        <w:rPr>
          <w:rFonts w:ascii="Arial" w:hAnsi="Arial" w:cs="Arial"/>
          <w:sz w:val="20"/>
          <w:szCs w:val="20"/>
        </w:rPr>
        <w:t>ón urbana:</w:t>
      </w:r>
      <w:r w:rsidR="003A325C" w:rsidRPr="001C73CC">
        <w:rPr>
          <w:rFonts w:ascii="Arial" w:hAnsi="Arial" w:cs="Arial"/>
          <w:sz w:val="20"/>
          <w:szCs w:val="20"/>
        </w:rPr>
        <w:t xml:space="preserve"> se constituye </w:t>
      </w:r>
      <w:r w:rsidR="00DD004D" w:rsidRPr="001C73CC">
        <w:rPr>
          <w:rFonts w:ascii="Arial" w:hAnsi="Arial" w:cs="Arial"/>
          <w:sz w:val="20"/>
          <w:szCs w:val="20"/>
        </w:rPr>
        <w:t>(o se compone) por la conjunción de la difusión económica, la difusión social</w:t>
      </w:r>
      <w:r w:rsidR="0005586E" w:rsidRPr="001C73CC">
        <w:rPr>
          <w:rFonts w:ascii="Arial" w:hAnsi="Arial" w:cs="Arial"/>
          <w:sz w:val="20"/>
          <w:szCs w:val="20"/>
        </w:rPr>
        <w:t xml:space="preserve"> y</w:t>
      </w:r>
      <w:r w:rsidR="00DD004D" w:rsidRPr="001C73CC">
        <w:rPr>
          <w:rFonts w:ascii="Arial" w:hAnsi="Arial" w:cs="Arial"/>
          <w:sz w:val="20"/>
          <w:szCs w:val="20"/>
        </w:rPr>
        <w:t xml:space="preserve"> la difusión urbana. Delgado les llama procesos asociados a la </w:t>
      </w:r>
      <w:r w:rsidR="00DD004D" w:rsidRPr="001C73CC">
        <w:rPr>
          <w:rFonts w:ascii="Arial" w:hAnsi="Arial" w:cs="Arial"/>
          <w:i/>
          <w:sz w:val="20"/>
          <w:szCs w:val="20"/>
        </w:rPr>
        <w:t>urbanización difusa</w:t>
      </w:r>
      <w:r w:rsidR="003026D8" w:rsidRPr="001C73CC">
        <w:rPr>
          <w:rFonts w:ascii="Arial" w:hAnsi="Arial" w:cs="Arial"/>
          <w:i/>
          <w:sz w:val="20"/>
          <w:szCs w:val="20"/>
        </w:rPr>
        <w:t xml:space="preserve">; éstos </w:t>
      </w:r>
      <w:r w:rsidR="003026D8" w:rsidRPr="001C73CC">
        <w:rPr>
          <w:rFonts w:ascii="Arial" w:hAnsi="Arial" w:cs="Arial"/>
          <w:sz w:val="20"/>
          <w:szCs w:val="20"/>
        </w:rPr>
        <w:t>son,</w:t>
      </w:r>
      <w:r w:rsidR="00642B04" w:rsidRPr="001C73CC">
        <w:rPr>
          <w:rFonts w:ascii="Arial" w:hAnsi="Arial" w:cs="Arial"/>
          <w:i/>
          <w:sz w:val="20"/>
          <w:szCs w:val="20"/>
        </w:rPr>
        <w:t xml:space="preserve"> </w:t>
      </w:r>
      <w:r w:rsidR="003026D8" w:rsidRPr="001C73CC">
        <w:rPr>
          <w:rFonts w:ascii="Arial" w:hAnsi="Arial" w:cs="Arial"/>
          <w:i/>
          <w:sz w:val="20"/>
          <w:szCs w:val="20"/>
        </w:rPr>
        <w:t>a.-</w:t>
      </w:r>
      <w:r w:rsidR="00A05EB6" w:rsidRPr="001C73CC">
        <w:rPr>
          <w:rFonts w:ascii="Arial" w:hAnsi="Arial" w:cs="Arial"/>
          <w:sz w:val="20"/>
          <w:szCs w:val="20"/>
        </w:rPr>
        <w:t xml:space="preserve">los </w:t>
      </w:r>
      <w:r w:rsidR="00A05EB6" w:rsidRPr="001C73CC">
        <w:rPr>
          <w:rFonts w:ascii="Arial" w:hAnsi="Arial" w:cs="Arial"/>
          <w:i/>
          <w:sz w:val="20"/>
          <w:szCs w:val="20"/>
        </w:rPr>
        <w:t>económic</w:t>
      </w:r>
      <w:r w:rsidR="00083121" w:rsidRPr="001C73CC">
        <w:rPr>
          <w:rFonts w:ascii="Arial" w:hAnsi="Arial" w:cs="Arial"/>
          <w:i/>
          <w:sz w:val="20"/>
          <w:szCs w:val="20"/>
        </w:rPr>
        <w:t>os</w:t>
      </w:r>
      <w:r w:rsidR="00083121" w:rsidRPr="001C73CC">
        <w:rPr>
          <w:rFonts w:ascii="Arial" w:hAnsi="Arial" w:cs="Arial"/>
          <w:sz w:val="20"/>
          <w:szCs w:val="20"/>
        </w:rPr>
        <w:t xml:space="preserve"> </w:t>
      </w:r>
      <w:r w:rsidR="003026D8" w:rsidRPr="001C73CC">
        <w:rPr>
          <w:rFonts w:ascii="Arial" w:hAnsi="Arial" w:cs="Arial"/>
          <w:sz w:val="20"/>
          <w:szCs w:val="20"/>
        </w:rPr>
        <w:t xml:space="preserve">(aunque </w:t>
      </w:r>
      <w:r w:rsidR="00083121" w:rsidRPr="001C73CC">
        <w:rPr>
          <w:rFonts w:ascii="Arial" w:hAnsi="Arial" w:cs="Arial"/>
          <w:sz w:val="20"/>
          <w:szCs w:val="20"/>
        </w:rPr>
        <w:t>no se refiere a las relaciones de producción sino a la distribución territorial de los sectores, aunque en cierto momento señala a los efectos de la glob</w:t>
      </w:r>
      <w:r w:rsidR="003026D8" w:rsidRPr="001C73CC">
        <w:rPr>
          <w:rFonts w:ascii="Arial" w:hAnsi="Arial" w:cs="Arial"/>
          <w:sz w:val="20"/>
          <w:szCs w:val="20"/>
        </w:rPr>
        <w:t>alización); b.-</w:t>
      </w:r>
      <w:r w:rsidR="00A05EB6" w:rsidRPr="001C73CC">
        <w:rPr>
          <w:rFonts w:ascii="Arial" w:hAnsi="Arial" w:cs="Arial"/>
          <w:sz w:val="20"/>
          <w:szCs w:val="20"/>
        </w:rPr>
        <w:t xml:space="preserve"> los </w:t>
      </w:r>
      <w:r w:rsidR="00A05EB6" w:rsidRPr="001C73CC">
        <w:rPr>
          <w:rFonts w:ascii="Arial" w:hAnsi="Arial" w:cs="Arial"/>
          <w:i/>
          <w:sz w:val="20"/>
          <w:szCs w:val="20"/>
        </w:rPr>
        <w:t>procesos</w:t>
      </w:r>
      <w:r w:rsidR="00A05EB6" w:rsidRPr="001C73CC">
        <w:rPr>
          <w:rFonts w:ascii="Arial" w:hAnsi="Arial" w:cs="Arial"/>
          <w:sz w:val="20"/>
          <w:szCs w:val="20"/>
        </w:rPr>
        <w:t xml:space="preserve"> </w:t>
      </w:r>
      <w:r w:rsidR="00A05EB6" w:rsidRPr="001C73CC">
        <w:rPr>
          <w:rFonts w:ascii="Arial" w:hAnsi="Arial" w:cs="Arial"/>
          <w:i/>
          <w:sz w:val="20"/>
          <w:szCs w:val="20"/>
        </w:rPr>
        <w:t>so</w:t>
      </w:r>
      <w:r w:rsidR="00083121" w:rsidRPr="001C73CC">
        <w:rPr>
          <w:rFonts w:ascii="Arial" w:hAnsi="Arial" w:cs="Arial"/>
          <w:i/>
          <w:sz w:val="20"/>
          <w:szCs w:val="20"/>
        </w:rPr>
        <w:t>cial</w:t>
      </w:r>
      <w:r w:rsidR="00A05EB6" w:rsidRPr="001C73CC">
        <w:rPr>
          <w:rFonts w:ascii="Arial" w:hAnsi="Arial" w:cs="Arial"/>
          <w:i/>
          <w:sz w:val="20"/>
          <w:szCs w:val="20"/>
        </w:rPr>
        <w:t>es</w:t>
      </w:r>
      <w:r w:rsidR="00083121" w:rsidRPr="001C73CC">
        <w:rPr>
          <w:rFonts w:ascii="Arial" w:hAnsi="Arial" w:cs="Arial"/>
          <w:sz w:val="20"/>
          <w:szCs w:val="20"/>
        </w:rPr>
        <w:t>,</w:t>
      </w:r>
      <w:r w:rsidR="003026D8" w:rsidRPr="001C73CC">
        <w:rPr>
          <w:rFonts w:ascii="Arial" w:hAnsi="Arial" w:cs="Arial"/>
          <w:sz w:val="20"/>
          <w:szCs w:val="20"/>
        </w:rPr>
        <w:t xml:space="preserve"> que</w:t>
      </w:r>
      <w:r w:rsidR="00083121" w:rsidRPr="001C73CC">
        <w:rPr>
          <w:rFonts w:ascii="Arial" w:hAnsi="Arial" w:cs="Arial"/>
          <w:sz w:val="20"/>
          <w:szCs w:val="20"/>
        </w:rPr>
        <w:t xml:space="preserve"> comprende</w:t>
      </w:r>
      <w:r w:rsidR="003026D8" w:rsidRPr="001C73CC">
        <w:rPr>
          <w:rFonts w:ascii="Arial" w:hAnsi="Arial" w:cs="Arial"/>
          <w:sz w:val="20"/>
          <w:szCs w:val="20"/>
        </w:rPr>
        <w:t>n</w:t>
      </w:r>
      <w:r w:rsidR="00083121" w:rsidRPr="001C73CC">
        <w:rPr>
          <w:rFonts w:ascii="Arial" w:hAnsi="Arial" w:cs="Arial"/>
          <w:sz w:val="20"/>
          <w:szCs w:val="20"/>
        </w:rPr>
        <w:t xml:space="preserve"> procesos demográficos, producción del con</w:t>
      </w:r>
      <w:r w:rsidR="00A05EB6" w:rsidRPr="001C73CC">
        <w:rPr>
          <w:rFonts w:ascii="Arial" w:hAnsi="Arial" w:cs="Arial"/>
          <w:sz w:val="20"/>
          <w:szCs w:val="20"/>
        </w:rPr>
        <w:t>ocimiento, turismo recreativo de</w:t>
      </w:r>
      <w:r w:rsidR="00083121" w:rsidRPr="001C73CC">
        <w:rPr>
          <w:rFonts w:ascii="Arial" w:hAnsi="Arial" w:cs="Arial"/>
          <w:sz w:val="20"/>
          <w:szCs w:val="20"/>
        </w:rPr>
        <w:t xml:space="preserve"> fin de semana, segunda vivienda y modos de consumo, (medios de comun</w:t>
      </w:r>
      <w:r w:rsidR="003026D8" w:rsidRPr="001C73CC">
        <w:rPr>
          <w:rFonts w:ascii="Arial" w:hAnsi="Arial" w:cs="Arial"/>
          <w:sz w:val="20"/>
          <w:szCs w:val="20"/>
        </w:rPr>
        <w:t>icación y centros comerciales); c.-</w:t>
      </w:r>
      <w:r w:rsidR="00083121" w:rsidRPr="001C73CC">
        <w:rPr>
          <w:rFonts w:ascii="Arial" w:hAnsi="Arial" w:cs="Arial"/>
          <w:sz w:val="20"/>
          <w:szCs w:val="20"/>
        </w:rPr>
        <w:t xml:space="preserve"> </w:t>
      </w:r>
      <w:r w:rsidR="003026D8" w:rsidRPr="001C73CC">
        <w:rPr>
          <w:rFonts w:ascii="Arial" w:hAnsi="Arial" w:cs="Arial"/>
          <w:sz w:val="20"/>
          <w:szCs w:val="20"/>
        </w:rPr>
        <w:t xml:space="preserve">de </w:t>
      </w:r>
      <w:r w:rsidR="00083121" w:rsidRPr="001C73CC">
        <w:rPr>
          <w:rFonts w:ascii="Arial" w:hAnsi="Arial" w:cs="Arial"/>
          <w:sz w:val="20"/>
          <w:szCs w:val="20"/>
        </w:rPr>
        <w:t>difusión urbana</w:t>
      </w:r>
      <w:r w:rsidR="00742231" w:rsidRPr="001C73CC">
        <w:rPr>
          <w:rFonts w:ascii="Arial" w:hAnsi="Arial" w:cs="Arial"/>
          <w:sz w:val="20"/>
          <w:szCs w:val="20"/>
        </w:rPr>
        <w:t xml:space="preserve"> o </w:t>
      </w:r>
      <w:r w:rsidR="00742231" w:rsidRPr="001C73CC">
        <w:rPr>
          <w:rFonts w:ascii="Arial" w:hAnsi="Arial" w:cs="Arial"/>
          <w:i/>
          <w:sz w:val="20"/>
          <w:szCs w:val="20"/>
        </w:rPr>
        <w:t>procesos urbanos</w:t>
      </w:r>
      <w:r w:rsidR="00083121" w:rsidRPr="001C73CC">
        <w:rPr>
          <w:rFonts w:ascii="Arial" w:hAnsi="Arial" w:cs="Arial"/>
          <w:sz w:val="20"/>
          <w:szCs w:val="20"/>
        </w:rPr>
        <w:t>: viviendas, equipamientos, infraestructura</w:t>
      </w:r>
      <w:r w:rsidR="00642B04" w:rsidRPr="001C73CC">
        <w:rPr>
          <w:rFonts w:ascii="Arial" w:hAnsi="Arial" w:cs="Arial"/>
          <w:sz w:val="20"/>
          <w:szCs w:val="20"/>
        </w:rPr>
        <w:t xml:space="preserve"> (Delgado 2003: 18).</w:t>
      </w:r>
      <w:r w:rsidR="007A6E0E" w:rsidRPr="001C73CC">
        <w:rPr>
          <w:rFonts w:ascii="Arial" w:hAnsi="Arial" w:cs="Arial"/>
          <w:sz w:val="20"/>
          <w:szCs w:val="20"/>
        </w:rPr>
        <w:t xml:space="preserve"> </w:t>
      </w:r>
      <w:r w:rsidR="00472606" w:rsidRPr="001C73CC">
        <w:rPr>
          <w:rFonts w:ascii="Arial" w:hAnsi="Arial" w:cs="Arial"/>
          <w:sz w:val="20"/>
          <w:szCs w:val="20"/>
        </w:rPr>
        <w:t xml:space="preserve"> </w:t>
      </w:r>
      <w:r w:rsidR="007A6E0E" w:rsidRPr="001C73CC">
        <w:rPr>
          <w:rFonts w:ascii="Arial" w:hAnsi="Arial" w:cs="Arial"/>
          <w:sz w:val="20"/>
          <w:szCs w:val="20"/>
        </w:rPr>
        <w:t xml:space="preserve"> </w:t>
      </w:r>
      <w:r w:rsidR="00C82FA3" w:rsidRPr="001C73CC">
        <w:rPr>
          <w:rFonts w:ascii="Arial" w:hAnsi="Arial" w:cs="Arial"/>
          <w:sz w:val="20"/>
          <w:szCs w:val="20"/>
        </w:rPr>
        <w:t xml:space="preserve"> </w:t>
      </w:r>
    </w:p>
    <w:p w:rsidR="001C73CC" w:rsidRDefault="002708B8"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Ahora no</w:t>
      </w:r>
      <w:r w:rsidR="0005586E" w:rsidRPr="001C73CC">
        <w:rPr>
          <w:rFonts w:ascii="Arial" w:hAnsi="Arial" w:cs="Arial"/>
          <w:sz w:val="20"/>
          <w:szCs w:val="20"/>
        </w:rPr>
        <w:t>s referiremos a su definición</w:t>
      </w:r>
      <w:r w:rsidR="00D138CD" w:rsidRPr="001C73CC">
        <w:rPr>
          <w:rFonts w:ascii="Arial" w:hAnsi="Arial" w:cs="Arial"/>
          <w:sz w:val="20"/>
          <w:szCs w:val="20"/>
        </w:rPr>
        <w:t xml:space="preserve"> conclu</w:t>
      </w:r>
      <w:r w:rsidR="00674387" w:rsidRPr="001C73CC">
        <w:rPr>
          <w:rFonts w:ascii="Arial" w:hAnsi="Arial" w:cs="Arial"/>
          <w:sz w:val="20"/>
          <w:szCs w:val="20"/>
        </w:rPr>
        <w:t>yente</w:t>
      </w:r>
      <w:r w:rsidR="00D138CD" w:rsidRPr="001C73CC">
        <w:rPr>
          <w:rFonts w:ascii="Arial" w:hAnsi="Arial" w:cs="Arial"/>
          <w:sz w:val="20"/>
          <w:szCs w:val="20"/>
        </w:rPr>
        <w:t xml:space="preserve"> </w:t>
      </w:r>
      <w:r w:rsidR="0005586E" w:rsidRPr="001C73CC">
        <w:rPr>
          <w:rFonts w:ascii="Arial" w:hAnsi="Arial" w:cs="Arial"/>
          <w:sz w:val="20"/>
          <w:szCs w:val="20"/>
        </w:rPr>
        <w:t xml:space="preserve"> de </w:t>
      </w:r>
      <w:r w:rsidR="0005586E" w:rsidRPr="001C73CC">
        <w:rPr>
          <w:rFonts w:ascii="Arial" w:hAnsi="Arial" w:cs="Arial"/>
          <w:i/>
          <w:sz w:val="20"/>
          <w:szCs w:val="20"/>
        </w:rPr>
        <w:t>corona</w:t>
      </w:r>
      <w:r w:rsidR="00D138CD" w:rsidRPr="001C73CC">
        <w:rPr>
          <w:rFonts w:ascii="Arial" w:hAnsi="Arial" w:cs="Arial"/>
          <w:i/>
          <w:sz w:val="20"/>
          <w:szCs w:val="20"/>
        </w:rPr>
        <w:t xml:space="preserve"> </w:t>
      </w:r>
      <w:r w:rsidR="0005586E" w:rsidRPr="001C73CC">
        <w:rPr>
          <w:rFonts w:ascii="Arial" w:hAnsi="Arial" w:cs="Arial"/>
          <w:i/>
          <w:sz w:val="20"/>
          <w:szCs w:val="20"/>
        </w:rPr>
        <w:t>regional</w:t>
      </w:r>
      <w:r w:rsidR="00D138CD" w:rsidRPr="001C73CC">
        <w:rPr>
          <w:rFonts w:ascii="Arial" w:hAnsi="Arial" w:cs="Arial"/>
          <w:sz w:val="20"/>
          <w:szCs w:val="20"/>
        </w:rPr>
        <w:t xml:space="preserve">: </w:t>
      </w:r>
      <w:r w:rsidR="00BC0DF1" w:rsidRPr="001C73CC">
        <w:rPr>
          <w:rFonts w:ascii="Arial" w:hAnsi="Arial" w:cs="Arial"/>
          <w:sz w:val="20"/>
          <w:szCs w:val="20"/>
        </w:rPr>
        <w:t>“</w:t>
      </w:r>
      <w:r w:rsidR="00D138CD" w:rsidRPr="001C73CC">
        <w:rPr>
          <w:rFonts w:ascii="Arial" w:hAnsi="Arial" w:cs="Arial"/>
          <w:sz w:val="20"/>
          <w:szCs w:val="20"/>
        </w:rPr>
        <w:t>La corona regional es el primer contorno</w:t>
      </w:r>
      <w:r w:rsidR="00BC0DF1" w:rsidRPr="001C73CC">
        <w:rPr>
          <w:rFonts w:ascii="Arial" w:hAnsi="Arial" w:cs="Arial"/>
          <w:sz w:val="20"/>
          <w:szCs w:val="20"/>
        </w:rPr>
        <w:t xml:space="preserve"> no conurbado alrededor de una ciudad que ha llegado a la cuarta fase, la ciudad región”….”</w:t>
      </w:r>
      <w:r w:rsidR="00147406" w:rsidRPr="001C73CC">
        <w:rPr>
          <w:rFonts w:ascii="Arial" w:hAnsi="Arial" w:cs="Arial"/>
          <w:sz w:val="20"/>
          <w:szCs w:val="20"/>
        </w:rPr>
        <w:t xml:space="preserve">la corona regional incluye a los principales  centros urbanos que rodean a la ciudad, pues son éstos los organizadores del territorio, </w:t>
      </w:r>
      <w:r w:rsidR="00147406" w:rsidRPr="001C73CC">
        <w:rPr>
          <w:rFonts w:ascii="Arial" w:hAnsi="Arial" w:cs="Arial"/>
          <w:i/>
          <w:sz w:val="20"/>
          <w:szCs w:val="20"/>
        </w:rPr>
        <w:t>ahí en donde</w:t>
      </w:r>
      <w:r w:rsidR="00737BE0" w:rsidRPr="001C73CC">
        <w:rPr>
          <w:rFonts w:ascii="Arial" w:hAnsi="Arial" w:cs="Arial"/>
          <w:i/>
          <w:sz w:val="20"/>
          <w:szCs w:val="20"/>
        </w:rPr>
        <w:t xml:space="preserve"> la influencia de la ciudad principal no alcanza a generar conurbaciones pero si una urbanización difusa.” </w:t>
      </w:r>
      <w:r w:rsidR="00737BE0" w:rsidRPr="001C73CC">
        <w:rPr>
          <w:rFonts w:ascii="Arial" w:hAnsi="Arial" w:cs="Arial"/>
          <w:sz w:val="20"/>
          <w:szCs w:val="20"/>
        </w:rPr>
        <w:t>(J. Delgado 2003: 43)</w:t>
      </w:r>
      <w:r w:rsidRPr="001C73CC">
        <w:rPr>
          <w:rFonts w:ascii="Arial" w:hAnsi="Arial" w:cs="Arial"/>
          <w:sz w:val="20"/>
          <w:szCs w:val="20"/>
        </w:rPr>
        <w:t xml:space="preserve">. </w:t>
      </w:r>
    </w:p>
    <w:p w:rsidR="001C73CC" w:rsidRDefault="002708B8"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En cuanto a los procesos de la urbanización difusa, Delgado plante</w:t>
      </w:r>
      <w:r w:rsidR="00EE1C20" w:rsidRPr="001C73CC">
        <w:rPr>
          <w:rFonts w:ascii="Arial" w:hAnsi="Arial" w:cs="Arial"/>
          <w:sz w:val="20"/>
          <w:szCs w:val="20"/>
        </w:rPr>
        <w:t>a que en posteriores análisis va a incorporar los ambientales, y tal decisión lo muestra receptivo a los planteamientos acerca de</w:t>
      </w:r>
      <w:r w:rsidR="006A0B93" w:rsidRPr="001C73CC">
        <w:rPr>
          <w:rFonts w:ascii="Arial" w:hAnsi="Arial" w:cs="Arial"/>
          <w:sz w:val="20"/>
          <w:szCs w:val="20"/>
        </w:rPr>
        <w:t xml:space="preserve"> los nuevos </w:t>
      </w:r>
      <w:r w:rsidR="006A0B93" w:rsidRPr="001C73CC">
        <w:rPr>
          <w:rFonts w:ascii="Arial" w:hAnsi="Arial" w:cs="Arial"/>
          <w:sz w:val="20"/>
          <w:szCs w:val="20"/>
        </w:rPr>
        <w:lastRenderedPageBreak/>
        <w:t>paradigmas</w:t>
      </w:r>
      <w:r w:rsidR="00EE1C20" w:rsidRPr="001C73CC">
        <w:rPr>
          <w:rFonts w:ascii="Arial" w:hAnsi="Arial" w:cs="Arial"/>
          <w:sz w:val="20"/>
          <w:szCs w:val="20"/>
        </w:rPr>
        <w:t xml:space="preserve">, aunque preguntamos </w:t>
      </w:r>
      <w:r w:rsidR="00713B68" w:rsidRPr="001C73CC">
        <w:rPr>
          <w:rFonts w:ascii="Arial" w:hAnsi="Arial" w:cs="Arial"/>
          <w:sz w:val="20"/>
          <w:szCs w:val="20"/>
        </w:rPr>
        <w:t>¿</w:t>
      </w:r>
      <w:r w:rsidR="00EE1C20" w:rsidRPr="001C73CC">
        <w:rPr>
          <w:rFonts w:ascii="Arial" w:hAnsi="Arial" w:cs="Arial"/>
          <w:sz w:val="20"/>
          <w:szCs w:val="20"/>
        </w:rPr>
        <w:t>y por qué no incluir a los políticos</w:t>
      </w:r>
      <w:r w:rsidR="00713B68" w:rsidRPr="001C73CC">
        <w:rPr>
          <w:rFonts w:ascii="Arial" w:hAnsi="Arial" w:cs="Arial"/>
          <w:sz w:val="20"/>
          <w:szCs w:val="20"/>
        </w:rPr>
        <w:t>, sobre todo los referentes a las políticas públicas urbanas, a</w:t>
      </w:r>
      <w:r w:rsidR="00EE1C20" w:rsidRPr="001C73CC">
        <w:rPr>
          <w:rFonts w:ascii="Arial" w:hAnsi="Arial" w:cs="Arial"/>
          <w:sz w:val="20"/>
          <w:szCs w:val="20"/>
        </w:rPr>
        <w:t xml:space="preserve"> los tecnológicos</w:t>
      </w:r>
      <w:r w:rsidR="006A0B93" w:rsidRPr="001C73CC">
        <w:rPr>
          <w:rFonts w:ascii="Arial" w:hAnsi="Arial" w:cs="Arial"/>
          <w:sz w:val="20"/>
          <w:szCs w:val="20"/>
        </w:rPr>
        <w:t xml:space="preserve">, los culturales, </w:t>
      </w:r>
      <w:r w:rsidR="00713B68" w:rsidRPr="001C73CC">
        <w:rPr>
          <w:rFonts w:ascii="Arial" w:hAnsi="Arial" w:cs="Arial"/>
          <w:sz w:val="20"/>
          <w:szCs w:val="20"/>
        </w:rPr>
        <w:t xml:space="preserve"> y a otros que intervienen</w:t>
      </w:r>
      <w:r w:rsidR="000941EF" w:rsidRPr="001C73CC">
        <w:rPr>
          <w:rFonts w:ascii="Arial" w:hAnsi="Arial" w:cs="Arial"/>
          <w:sz w:val="20"/>
          <w:szCs w:val="20"/>
        </w:rPr>
        <w:t xml:space="preserve"> en la problemática</w:t>
      </w:r>
      <w:r w:rsidR="00713B68" w:rsidRPr="001C73CC">
        <w:rPr>
          <w:rFonts w:ascii="Arial" w:hAnsi="Arial" w:cs="Arial"/>
          <w:sz w:val="20"/>
          <w:szCs w:val="20"/>
        </w:rPr>
        <w:t xml:space="preserve"> con su pertinente participación en los propios procesos de </w:t>
      </w:r>
      <w:r w:rsidR="00713B68" w:rsidRPr="001C73CC">
        <w:rPr>
          <w:rFonts w:ascii="Arial" w:hAnsi="Arial" w:cs="Arial"/>
          <w:i/>
          <w:sz w:val="20"/>
          <w:szCs w:val="20"/>
        </w:rPr>
        <w:t>difusión</w:t>
      </w:r>
      <w:r w:rsidR="000941EF" w:rsidRPr="001C73CC">
        <w:rPr>
          <w:rFonts w:ascii="Arial" w:hAnsi="Arial" w:cs="Arial"/>
          <w:sz w:val="20"/>
          <w:szCs w:val="20"/>
        </w:rPr>
        <w:t xml:space="preserve"> </w:t>
      </w:r>
      <w:r w:rsidR="000941EF" w:rsidRPr="001C73CC">
        <w:rPr>
          <w:rFonts w:ascii="Arial" w:hAnsi="Arial" w:cs="Arial"/>
          <w:i/>
          <w:sz w:val="20"/>
          <w:szCs w:val="20"/>
        </w:rPr>
        <w:t>urbana</w:t>
      </w:r>
      <w:r w:rsidR="000941EF" w:rsidRPr="001C73CC">
        <w:rPr>
          <w:rFonts w:ascii="Arial" w:hAnsi="Arial" w:cs="Arial"/>
          <w:sz w:val="20"/>
          <w:szCs w:val="20"/>
        </w:rPr>
        <w:t>?</w:t>
      </w:r>
    </w:p>
    <w:p w:rsidR="001C73CC" w:rsidRDefault="00431B23"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 xml:space="preserve">Un diagnóstico y una </w:t>
      </w:r>
      <w:r w:rsidR="00523F8D" w:rsidRPr="001C73CC">
        <w:rPr>
          <w:rFonts w:ascii="Arial" w:hAnsi="Arial" w:cs="Arial"/>
          <w:sz w:val="20"/>
          <w:szCs w:val="20"/>
        </w:rPr>
        <w:t>propuesta</w:t>
      </w:r>
      <w:r w:rsidR="00F74AFC" w:rsidRPr="001C73CC">
        <w:rPr>
          <w:rFonts w:ascii="Arial" w:hAnsi="Arial" w:cs="Arial"/>
          <w:sz w:val="20"/>
          <w:szCs w:val="20"/>
        </w:rPr>
        <w:t xml:space="preserve"> </w:t>
      </w:r>
      <w:r w:rsidR="00523F8D" w:rsidRPr="001C73CC">
        <w:rPr>
          <w:rFonts w:ascii="Arial" w:hAnsi="Arial" w:cs="Arial"/>
          <w:sz w:val="20"/>
          <w:szCs w:val="20"/>
        </w:rPr>
        <w:t>reciente</w:t>
      </w:r>
      <w:r w:rsidRPr="001C73CC">
        <w:rPr>
          <w:rFonts w:ascii="Arial" w:hAnsi="Arial" w:cs="Arial"/>
          <w:sz w:val="20"/>
          <w:szCs w:val="20"/>
        </w:rPr>
        <w:t>s. Llevada a cabo por el Doctor Mario Carrillo Huerta</w:t>
      </w:r>
      <w:r w:rsidR="00F5688E" w:rsidRPr="001C73CC">
        <w:rPr>
          <w:rFonts w:ascii="Arial" w:hAnsi="Arial" w:cs="Arial"/>
          <w:sz w:val="20"/>
          <w:szCs w:val="20"/>
        </w:rPr>
        <w:t xml:space="preserve"> </w:t>
      </w:r>
      <w:r w:rsidRPr="001C73CC">
        <w:rPr>
          <w:rFonts w:ascii="Arial" w:hAnsi="Arial" w:cs="Arial"/>
          <w:sz w:val="20"/>
          <w:szCs w:val="20"/>
        </w:rPr>
        <w:t>en representación del</w:t>
      </w:r>
      <w:r w:rsidRPr="001C73CC">
        <w:rPr>
          <w:rFonts w:ascii="Arial" w:hAnsi="Arial" w:cs="Arial"/>
          <w:bCs/>
          <w:sz w:val="20"/>
          <w:szCs w:val="20"/>
          <w:lang w:val="es-ES"/>
        </w:rPr>
        <w:t xml:space="preserve"> Colegio de Tlaxcala, A. C.; Universidad de las Américas-Puebla; Benemérita U</w:t>
      </w:r>
      <w:r w:rsidR="006A0B93" w:rsidRPr="001C73CC">
        <w:rPr>
          <w:rFonts w:ascii="Arial" w:hAnsi="Arial" w:cs="Arial"/>
          <w:bCs/>
          <w:sz w:val="20"/>
          <w:szCs w:val="20"/>
          <w:lang w:val="es-ES"/>
        </w:rPr>
        <w:t xml:space="preserve">niversidad Autónoma de Puebla </w:t>
      </w:r>
      <w:r w:rsidRPr="001C73CC">
        <w:rPr>
          <w:rFonts w:ascii="Arial" w:hAnsi="Arial" w:cs="Arial"/>
          <w:bCs/>
          <w:sz w:val="20"/>
          <w:szCs w:val="20"/>
          <w:lang w:val="es-ES"/>
        </w:rPr>
        <w:t>; Gobierno del Distrito Federal</w:t>
      </w:r>
      <w:r w:rsidR="006A0B93" w:rsidRPr="001C73CC">
        <w:rPr>
          <w:rFonts w:ascii="Arial" w:hAnsi="Arial" w:cs="Arial"/>
          <w:bCs/>
          <w:sz w:val="20"/>
          <w:szCs w:val="20"/>
          <w:lang w:val="es-ES"/>
        </w:rPr>
        <w:t>.</w:t>
      </w:r>
      <w:r w:rsidRPr="001C73CC">
        <w:rPr>
          <w:rFonts w:ascii="Arial" w:hAnsi="Arial" w:cs="Arial"/>
          <w:sz w:val="20"/>
          <w:szCs w:val="20"/>
        </w:rPr>
        <w:t xml:space="preserve"> </w:t>
      </w:r>
      <w:r w:rsidR="00022F5C" w:rsidRPr="001C73CC">
        <w:rPr>
          <w:rFonts w:ascii="Arial" w:hAnsi="Arial" w:cs="Arial"/>
          <w:bCs/>
          <w:sz w:val="20"/>
          <w:szCs w:val="20"/>
        </w:rPr>
        <w:t>Mayo 5 de 2007. La ponencia se intitula</w:t>
      </w:r>
      <w:r w:rsidR="00085E55" w:rsidRPr="001C73CC">
        <w:rPr>
          <w:rFonts w:ascii="Arial" w:hAnsi="Arial" w:cs="Arial"/>
          <w:bCs/>
          <w:sz w:val="20"/>
          <w:szCs w:val="20"/>
        </w:rPr>
        <w:t xml:space="preserve"> </w:t>
      </w:r>
      <w:r w:rsidRPr="001C73CC">
        <w:rPr>
          <w:rFonts w:ascii="Arial" w:hAnsi="Arial" w:cs="Arial"/>
          <w:bCs/>
          <w:sz w:val="20"/>
          <w:szCs w:val="20"/>
        </w:rPr>
        <w:t xml:space="preserve"> “</w:t>
      </w:r>
      <w:r w:rsidR="00085E55" w:rsidRPr="001C73CC">
        <w:rPr>
          <w:rFonts w:ascii="Arial" w:hAnsi="Arial" w:cs="Arial"/>
          <w:bCs/>
          <w:sz w:val="20"/>
          <w:szCs w:val="20"/>
          <w:lang w:val="es-ES"/>
        </w:rPr>
        <w:t>Estrategias de Desarrollo Ur</w:t>
      </w:r>
      <w:r w:rsidR="00F5688E" w:rsidRPr="001C73CC">
        <w:rPr>
          <w:rFonts w:ascii="Arial" w:hAnsi="Arial" w:cs="Arial"/>
          <w:bCs/>
          <w:sz w:val="20"/>
          <w:szCs w:val="20"/>
          <w:lang w:val="es-ES"/>
        </w:rPr>
        <w:t>bano Integral para la Región Centro del País</w:t>
      </w:r>
      <w:r w:rsidR="00085E55" w:rsidRPr="001C73CC">
        <w:rPr>
          <w:rFonts w:ascii="Arial" w:hAnsi="Arial" w:cs="Arial"/>
          <w:bCs/>
          <w:sz w:val="20"/>
          <w:szCs w:val="20"/>
          <w:lang w:val="es-ES"/>
        </w:rPr>
        <w:t>.</w:t>
      </w:r>
      <w:r w:rsidR="00E15FBE" w:rsidRPr="001C73CC">
        <w:rPr>
          <w:rFonts w:ascii="Arial" w:hAnsi="Arial" w:cs="Arial"/>
          <w:sz w:val="20"/>
          <w:szCs w:val="20"/>
        </w:rPr>
        <w:t xml:space="preserve"> </w:t>
      </w:r>
      <w:r w:rsidR="00085E55" w:rsidRPr="001C73CC">
        <w:rPr>
          <w:rFonts w:ascii="Arial" w:hAnsi="Arial" w:cs="Arial"/>
          <w:bCs/>
          <w:sz w:val="20"/>
          <w:szCs w:val="20"/>
        </w:rPr>
        <w:t xml:space="preserve">Este </w:t>
      </w:r>
      <w:r w:rsidR="00D03F82" w:rsidRPr="001C73CC">
        <w:rPr>
          <w:rFonts w:ascii="Arial" w:hAnsi="Arial" w:cs="Arial"/>
          <w:bCs/>
          <w:sz w:val="20"/>
          <w:szCs w:val="20"/>
        </w:rPr>
        <w:t>trabajo</w:t>
      </w:r>
      <w:r w:rsidR="006A0B93" w:rsidRPr="001C73CC">
        <w:rPr>
          <w:rFonts w:ascii="Arial" w:hAnsi="Arial" w:cs="Arial"/>
          <w:bCs/>
          <w:sz w:val="20"/>
          <w:szCs w:val="20"/>
        </w:rPr>
        <w:t>, se acerca a un análisis complejo, ya que</w:t>
      </w:r>
      <w:r w:rsidR="00D03F82" w:rsidRPr="001C73CC">
        <w:rPr>
          <w:rFonts w:ascii="Arial" w:hAnsi="Arial" w:cs="Arial"/>
          <w:bCs/>
          <w:sz w:val="20"/>
          <w:szCs w:val="20"/>
        </w:rPr>
        <w:t xml:space="preserve"> tie</w:t>
      </w:r>
      <w:r w:rsidR="008B75C6" w:rsidRPr="001C73CC">
        <w:rPr>
          <w:rFonts w:ascii="Arial" w:hAnsi="Arial" w:cs="Arial"/>
          <w:bCs/>
          <w:sz w:val="20"/>
          <w:szCs w:val="20"/>
        </w:rPr>
        <w:t>nde a la integración de procesos</w:t>
      </w:r>
      <w:r w:rsidR="006A0B93" w:rsidRPr="001C73CC">
        <w:rPr>
          <w:rFonts w:ascii="Arial" w:hAnsi="Arial" w:cs="Arial"/>
          <w:bCs/>
          <w:sz w:val="20"/>
          <w:szCs w:val="20"/>
        </w:rPr>
        <w:t xml:space="preserve"> aunque</w:t>
      </w:r>
      <w:r w:rsidR="00D03F82" w:rsidRPr="001C73CC">
        <w:rPr>
          <w:rFonts w:ascii="Arial" w:hAnsi="Arial" w:cs="Arial"/>
          <w:bCs/>
          <w:sz w:val="20"/>
          <w:szCs w:val="20"/>
        </w:rPr>
        <w:t xml:space="preserve"> también prioriza a los </w:t>
      </w:r>
      <w:r w:rsidR="00085E55" w:rsidRPr="001C73CC">
        <w:rPr>
          <w:rFonts w:ascii="Arial" w:hAnsi="Arial" w:cs="Arial"/>
          <w:bCs/>
          <w:sz w:val="20"/>
          <w:szCs w:val="20"/>
        </w:rPr>
        <w:t xml:space="preserve"> económicos</w:t>
      </w:r>
      <w:r w:rsidR="00323E56" w:rsidRPr="001C73CC">
        <w:rPr>
          <w:rFonts w:ascii="Arial" w:hAnsi="Arial" w:cs="Arial"/>
          <w:bCs/>
          <w:sz w:val="20"/>
          <w:szCs w:val="20"/>
        </w:rPr>
        <w:t xml:space="preserve"> y demográficos para caracterizar</w:t>
      </w:r>
      <w:r w:rsidR="004F3F0A" w:rsidRPr="001C73CC">
        <w:rPr>
          <w:rFonts w:ascii="Arial" w:hAnsi="Arial" w:cs="Arial"/>
          <w:bCs/>
          <w:sz w:val="20"/>
          <w:szCs w:val="20"/>
        </w:rPr>
        <w:t xml:space="preserve"> a los territoriales urbano-regi</w:t>
      </w:r>
      <w:r w:rsidR="00323E56" w:rsidRPr="001C73CC">
        <w:rPr>
          <w:rFonts w:ascii="Arial" w:hAnsi="Arial" w:cs="Arial"/>
          <w:bCs/>
          <w:sz w:val="20"/>
          <w:szCs w:val="20"/>
        </w:rPr>
        <w:t>onales. Uno de sus referentes principales para explicar la transformaciones</w:t>
      </w:r>
      <w:r w:rsidR="00022F5C" w:rsidRPr="001C73CC">
        <w:rPr>
          <w:rFonts w:ascii="Arial" w:hAnsi="Arial" w:cs="Arial"/>
          <w:bCs/>
          <w:sz w:val="20"/>
          <w:szCs w:val="20"/>
        </w:rPr>
        <w:t xml:space="preserve"> (de los 80 hasta la actualidad) de</w:t>
      </w:r>
      <w:r w:rsidR="00323E56" w:rsidRPr="001C73CC">
        <w:rPr>
          <w:rFonts w:ascii="Arial" w:hAnsi="Arial" w:cs="Arial"/>
          <w:bCs/>
          <w:sz w:val="20"/>
          <w:szCs w:val="20"/>
        </w:rPr>
        <w:t xml:space="preserve"> los sistemas urbanos </w:t>
      </w:r>
      <w:r w:rsidR="00DE7877" w:rsidRPr="001C73CC">
        <w:rPr>
          <w:rFonts w:ascii="Arial" w:hAnsi="Arial" w:cs="Arial"/>
          <w:bCs/>
          <w:sz w:val="20"/>
          <w:szCs w:val="20"/>
        </w:rPr>
        <w:t>del país</w:t>
      </w:r>
      <w:r w:rsidR="00323E56" w:rsidRPr="001C73CC">
        <w:rPr>
          <w:rFonts w:ascii="Arial" w:hAnsi="Arial" w:cs="Arial"/>
          <w:bCs/>
          <w:sz w:val="20"/>
          <w:szCs w:val="20"/>
        </w:rPr>
        <w:t>, es el l</w:t>
      </w:r>
      <w:r w:rsidR="00AC0657" w:rsidRPr="001C73CC">
        <w:rPr>
          <w:rFonts w:ascii="Arial" w:hAnsi="Arial" w:cs="Arial"/>
          <w:bCs/>
          <w:sz w:val="20"/>
          <w:szCs w:val="20"/>
        </w:rPr>
        <w:t>ibre mercado y la globalización: ambos, junto a la crisis económica</w:t>
      </w:r>
      <w:r w:rsidR="004F3F0A" w:rsidRPr="001C73CC">
        <w:rPr>
          <w:rFonts w:ascii="Arial" w:hAnsi="Arial" w:cs="Arial"/>
          <w:bCs/>
          <w:sz w:val="20"/>
          <w:szCs w:val="20"/>
        </w:rPr>
        <w:t>, nos dice,</w:t>
      </w:r>
      <w:r w:rsidR="00323E56" w:rsidRPr="001C73CC">
        <w:rPr>
          <w:rFonts w:ascii="Arial" w:hAnsi="Arial" w:cs="Arial"/>
          <w:bCs/>
          <w:sz w:val="20"/>
          <w:szCs w:val="20"/>
          <w:lang w:val="es-ES"/>
        </w:rPr>
        <w:t xml:space="preserve"> </w:t>
      </w:r>
      <w:r w:rsidR="00AC0657" w:rsidRPr="001C73CC">
        <w:rPr>
          <w:rFonts w:ascii="Arial" w:hAnsi="Arial" w:cs="Arial"/>
          <w:bCs/>
          <w:sz w:val="20"/>
          <w:szCs w:val="20"/>
          <w:lang w:val="es-ES"/>
        </w:rPr>
        <w:t>han producido los c</w:t>
      </w:r>
      <w:r w:rsidR="002F4D10" w:rsidRPr="001C73CC">
        <w:rPr>
          <w:rFonts w:ascii="Arial" w:hAnsi="Arial" w:cs="Arial"/>
          <w:bCs/>
          <w:sz w:val="20"/>
          <w:szCs w:val="20"/>
          <w:lang w:val="es-ES"/>
        </w:rPr>
        <w:t xml:space="preserve">ambios en las lógicas territoriales </w:t>
      </w:r>
      <w:r w:rsidR="006A0B93" w:rsidRPr="001C73CC">
        <w:rPr>
          <w:rFonts w:ascii="Arial" w:hAnsi="Arial" w:cs="Arial"/>
          <w:bCs/>
          <w:sz w:val="20"/>
          <w:szCs w:val="20"/>
          <w:lang w:val="es-ES"/>
        </w:rPr>
        <w:t>actuales</w:t>
      </w:r>
      <w:r w:rsidR="00022F5C" w:rsidRPr="001C73CC">
        <w:rPr>
          <w:rFonts w:ascii="Arial" w:hAnsi="Arial" w:cs="Arial"/>
          <w:bCs/>
          <w:sz w:val="20"/>
          <w:szCs w:val="20"/>
          <w:lang w:val="es-ES"/>
        </w:rPr>
        <w:t>. O sea:</w:t>
      </w:r>
      <w:r w:rsidR="00AC0657" w:rsidRPr="001C73CC">
        <w:rPr>
          <w:rFonts w:ascii="Arial" w:hAnsi="Arial" w:cs="Arial"/>
          <w:bCs/>
          <w:sz w:val="20"/>
          <w:szCs w:val="20"/>
          <w:lang w:val="es-ES"/>
        </w:rPr>
        <w:t xml:space="preserve"> las n</w:t>
      </w:r>
      <w:r w:rsidR="002F4D10" w:rsidRPr="001C73CC">
        <w:rPr>
          <w:rFonts w:ascii="Arial" w:hAnsi="Arial" w:cs="Arial"/>
          <w:bCs/>
          <w:sz w:val="20"/>
          <w:szCs w:val="20"/>
          <w:lang w:val="es-ES"/>
        </w:rPr>
        <w:t>uevas funciones económicas</w:t>
      </w:r>
      <w:r w:rsidR="004C54B2" w:rsidRPr="001C73CC">
        <w:rPr>
          <w:rFonts w:ascii="Arial" w:hAnsi="Arial" w:cs="Arial"/>
          <w:bCs/>
          <w:sz w:val="20"/>
          <w:szCs w:val="20"/>
          <w:lang w:val="es-ES"/>
        </w:rPr>
        <w:t xml:space="preserve"> de las ciudades y regiones</w:t>
      </w:r>
      <w:r w:rsidR="002F4D10" w:rsidRPr="001C73CC">
        <w:rPr>
          <w:rFonts w:ascii="Arial" w:hAnsi="Arial" w:cs="Arial"/>
          <w:bCs/>
          <w:sz w:val="20"/>
          <w:szCs w:val="20"/>
          <w:lang w:val="es-ES"/>
        </w:rPr>
        <w:t xml:space="preserve"> </w:t>
      </w:r>
      <w:r w:rsidR="004F3F0A" w:rsidRPr="001C73CC">
        <w:rPr>
          <w:rFonts w:ascii="Arial" w:hAnsi="Arial" w:cs="Arial"/>
          <w:bCs/>
          <w:sz w:val="20"/>
          <w:szCs w:val="20"/>
          <w:lang w:val="es-ES"/>
        </w:rPr>
        <w:t>se han</w:t>
      </w:r>
      <w:r w:rsidR="00AC0657" w:rsidRPr="001C73CC">
        <w:rPr>
          <w:rFonts w:ascii="Arial" w:hAnsi="Arial" w:cs="Arial"/>
          <w:bCs/>
          <w:sz w:val="20"/>
          <w:szCs w:val="20"/>
          <w:lang w:val="es-ES"/>
        </w:rPr>
        <w:t xml:space="preserve"> </w:t>
      </w:r>
      <w:r w:rsidR="00022F5C" w:rsidRPr="001C73CC">
        <w:rPr>
          <w:rFonts w:ascii="Arial" w:hAnsi="Arial" w:cs="Arial"/>
          <w:bCs/>
          <w:sz w:val="20"/>
          <w:szCs w:val="20"/>
          <w:lang w:val="es-ES"/>
        </w:rPr>
        <w:t>vinculado</w:t>
      </w:r>
      <w:r w:rsidR="002F4D10" w:rsidRPr="001C73CC">
        <w:rPr>
          <w:rFonts w:ascii="Arial" w:hAnsi="Arial" w:cs="Arial"/>
          <w:bCs/>
          <w:sz w:val="20"/>
          <w:szCs w:val="20"/>
          <w:lang w:val="es-ES"/>
        </w:rPr>
        <w:t xml:space="preserve"> con la economía global</w:t>
      </w:r>
      <w:r w:rsidR="00022F5C" w:rsidRPr="001C73CC">
        <w:rPr>
          <w:rFonts w:ascii="Arial" w:hAnsi="Arial" w:cs="Arial"/>
          <w:bCs/>
          <w:sz w:val="20"/>
          <w:szCs w:val="20"/>
          <w:lang w:val="es-ES"/>
        </w:rPr>
        <w:t>, convirtiéndose ésta en un importante agente de transformación de las relaciones socio</w:t>
      </w:r>
      <w:r w:rsidR="001C1EDD" w:rsidRPr="001C73CC">
        <w:rPr>
          <w:rFonts w:ascii="Arial" w:hAnsi="Arial" w:cs="Arial"/>
          <w:bCs/>
          <w:sz w:val="20"/>
          <w:szCs w:val="20"/>
          <w:lang w:val="es-ES"/>
        </w:rPr>
        <w:t>-</w:t>
      </w:r>
      <w:r w:rsidR="00022F5C" w:rsidRPr="001C73CC">
        <w:rPr>
          <w:rFonts w:ascii="Arial" w:hAnsi="Arial" w:cs="Arial"/>
          <w:bCs/>
          <w:sz w:val="20"/>
          <w:szCs w:val="20"/>
          <w:lang w:val="es-ES"/>
        </w:rPr>
        <w:t xml:space="preserve"> demográficas y económicas</w:t>
      </w:r>
      <w:r w:rsidR="001830CE" w:rsidRPr="001C73CC">
        <w:rPr>
          <w:rFonts w:ascii="Arial" w:hAnsi="Arial" w:cs="Arial"/>
          <w:bCs/>
          <w:sz w:val="20"/>
          <w:szCs w:val="20"/>
          <w:lang w:val="es-ES"/>
        </w:rPr>
        <w:t xml:space="preserve"> de México</w:t>
      </w:r>
      <w:r w:rsidR="00022F5C" w:rsidRPr="001C73CC">
        <w:rPr>
          <w:rFonts w:ascii="Arial" w:hAnsi="Arial" w:cs="Arial"/>
          <w:bCs/>
          <w:sz w:val="20"/>
          <w:szCs w:val="20"/>
          <w:lang w:val="es-ES"/>
        </w:rPr>
        <w:t>.</w:t>
      </w:r>
    </w:p>
    <w:p w:rsidR="001C73CC" w:rsidRDefault="00B12564"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rPr>
        <w:t>En lo que respecta a la Región Centro</w:t>
      </w:r>
      <w:r w:rsidR="00D26834" w:rsidRPr="001C73CC">
        <w:rPr>
          <w:rFonts w:ascii="Arial" w:hAnsi="Arial" w:cs="Arial"/>
          <w:sz w:val="20"/>
          <w:szCs w:val="20"/>
        </w:rPr>
        <w:t xml:space="preserve"> (RC), afirma que se está produciendo un desplazamiento</w:t>
      </w:r>
      <w:r w:rsidR="004F3F0A" w:rsidRPr="001C73CC">
        <w:rPr>
          <w:rFonts w:ascii="Arial" w:hAnsi="Arial" w:cs="Arial"/>
          <w:sz w:val="20"/>
          <w:szCs w:val="20"/>
        </w:rPr>
        <w:t xml:space="preserve"> económico y demográfico</w:t>
      </w:r>
      <w:r w:rsidR="00D26834" w:rsidRPr="001C73CC">
        <w:rPr>
          <w:rFonts w:ascii="Arial" w:hAnsi="Arial" w:cs="Arial"/>
          <w:sz w:val="20"/>
          <w:szCs w:val="20"/>
        </w:rPr>
        <w:t xml:space="preserve"> hacia el Norte del país,</w:t>
      </w:r>
      <w:r w:rsidR="004F3F0A" w:rsidRPr="001C73CC">
        <w:rPr>
          <w:rFonts w:ascii="Arial" w:hAnsi="Arial" w:cs="Arial"/>
          <w:sz w:val="20"/>
          <w:szCs w:val="20"/>
        </w:rPr>
        <w:t xml:space="preserve"> expresado en la </w:t>
      </w:r>
      <w:r w:rsidR="00D26834" w:rsidRPr="001C73CC">
        <w:rPr>
          <w:rFonts w:ascii="Arial" w:hAnsi="Arial" w:cs="Arial"/>
          <w:sz w:val="20"/>
          <w:szCs w:val="20"/>
        </w:rPr>
        <w:t xml:space="preserve"> </w:t>
      </w:r>
      <w:r w:rsidR="004F3F0A" w:rsidRPr="001C73CC">
        <w:rPr>
          <w:rFonts w:ascii="Arial" w:hAnsi="Arial" w:cs="Arial"/>
          <w:sz w:val="20"/>
          <w:szCs w:val="20"/>
        </w:rPr>
        <w:t xml:space="preserve"> p</w:t>
      </w:r>
      <w:r w:rsidR="00684C7B" w:rsidRPr="001C73CC">
        <w:rPr>
          <w:rFonts w:ascii="Arial" w:hAnsi="Arial" w:cs="Arial"/>
          <w:sz w:val="20"/>
          <w:szCs w:val="20"/>
        </w:rPr>
        <w:t>erd</w:t>
      </w:r>
      <w:r w:rsidR="00DD7796" w:rsidRPr="001C73CC">
        <w:rPr>
          <w:rFonts w:ascii="Arial" w:hAnsi="Arial" w:cs="Arial"/>
          <w:sz w:val="20"/>
          <w:szCs w:val="20"/>
        </w:rPr>
        <w:t>ida en ambos procesos</w:t>
      </w:r>
      <w:r w:rsidR="001C73CC">
        <w:rPr>
          <w:rFonts w:ascii="Arial" w:hAnsi="Arial" w:cs="Arial"/>
          <w:sz w:val="20"/>
          <w:szCs w:val="20"/>
        </w:rPr>
        <w:t>,</w:t>
      </w:r>
      <w:r w:rsidR="004F3F0A" w:rsidRPr="001C73CC">
        <w:rPr>
          <w:rFonts w:ascii="Arial" w:hAnsi="Arial" w:cs="Arial"/>
          <w:sz w:val="20"/>
          <w:szCs w:val="20"/>
        </w:rPr>
        <w:t xml:space="preserve"> y afirma </w:t>
      </w:r>
      <w:r w:rsidR="00684C7B" w:rsidRPr="001C73CC">
        <w:rPr>
          <w:rFonts w:ascii="Arial" w:hAnsi="Arial" w:cs="Arial"/>
          <w:sz w:val="20"/>
          <w:szCs w:val="20"/>
        </w:rPr>
        <w:t xml:space="preserve"> </w:t>
      </w:r>
      <w:r w:rsidR="00DD7796" w:rsidRPr="001C73CC">
        <w:rPr>
          <w:rFonts w:ascii="Arial" w:hAnsi="Arial" w:cs="Arial"/>
          <w:sz w:val="20"/>
          <w:szCs w:val="20"/>
        </w:rPr>
        <w:t xml:space="preserve">que se da </w:t>
      </w:r>
      <w:r w:rsidR="004F3F0A" w:rsidRPr="001C73CC">
        <w:rPr>
          <w:rFonts w:ascii="Arial" w:hAnsi="Arial" w:cs="Arial"/>
          <w:sz w:val="20"/>
          <w:szCs w:val="20"/>
        </w:rPr>
        <w:t xml:space="preserve"> </w:t>
      </w:r>
      <w:r w:rsidR="00684C7B" w:rsidRPr="001C73CC">
        <w:rPr>
          <w:rFonts w:ascii="Arial" w:hAnsi="Arial" w:cs="Arial"/>
          <w:sz w:val="20"/>
          <w:szCs w:val="20"/>
        </w:rPr>
        <w:t>a tal grado que “la ciudad de</w:t>
      </w:r>
      <w:r w:rsidR="0031283A" w:rsidRPr="001C73CC">
        <w:rPr>
          <w:rFonts w:ascii="Arial" w:hAnsi="Arial" w:cs="Arial"/>
          <w:sz w:val="20"/>
          <w:szCs w:val="20"/>
        </w:rPr>
        <w:t xml:space="preserve"> México tiende a cero” (M. Carrillo</w:t>
      </w:r>
      <w:r w:rsidR="006A0B93" w:rsidRPr="001C73CC">
        <w:rPr>
          <w:rFonts w:ascii="Arial" w:hAnsi="Arial" w:cs="Arial"/>
          <w:sz w:val="20"/>
          <w:szCs w:val="20"/>
        </w:rPr>
        <w:t xml:space="preserve"> 2007: 4).</w:t>
      </w:r>
      <w:r w:rsidR="006A0B93" w:rsidRPr="001C73CC">
        <w:rPr>
          <w:rStyle w:val="Refdenotaalpie"/>
          <w:rFonts w:ascii="Arial" w:hAnsi="Arial" w:cs="Arial"/>
          <w:sz w:val="20"/>
          <w:szCs w:val="20"/>
        </w:rPr>
        <w:footnoteReference w:id="8"/>
      </w:r>
      <w:r w:rsidR="00DD7796" w:rsidRPr="001C73CC">
        <w:rPr>
          <w:rFonts w:ascii="Arial" w:hAnsi="Arial" w:cs="Arial"/>
          <w:sz w:val="20"/>
          <w:szCs w:val="20"/>
        </w:rPr>
        <w:t xml:space="preserve"> </w:t>
      </w:r>
    </w:p>
    <w:p w:rsidR="001C73CC" w:rsidRDefault="00B71F5A" w:rsidP="001C73CC">
      <w:pPr>
        <w:tabs>
          <w:tab w:val="left" w:pos="0"/>
        </w:tabs>
        <w:spacing w:line="360" w:lineRule="auto"/>
        <w:ind w:left="-142"/>
        <w:jc w:val="both"/>
        <w:rPr>
          <w:rFonts w:ascii="Arial" w:hAnsi="Arial" w:cs="Arial"/>
          <w:sz w:val="20"/>
          <w:szCs w:val="20"/>
        </w:rPr>
      </w:pPr>
      <w:r w:rsidRPr="001C73CC">
        <w:rPr>
          <w:rFonts w:ascii="Arial" w:hAnsi="Arial" w:cs="Arial"/>
          <w:b/>
          <w:bCs/>
          <w:sz w:val="20"/>
          <w:szCs w:val="20"/>
          <w:lang w:val="es-ES_tradnl"/>
        </w:rPr>
        <w:t>El Ordenamiento Territorial y el Desarrollo Urbano Propiamente Dicho</w:t>
      </w:r>
      <w:r w:rsidRPr="001C73CC">
        <w:rPr>
          <w:rFonts w:ascii="Arial" w:hAnsi="Arial" w:cs="Arial"/>
          <w:b/>
          <w:bCs/>
          <w:sz w:val="20"/>
          <w:szCs w:val="20"/>
          <w:lang w:val="es-ES"/>
        </w:rPr>
        <w:t xml:space="preserve"> </w:t>
      </w:r>
    </w:p>
    <w:p w:rsidR="001C73CC" w:rsidRDefault="002A5AD8" w:rsidP="001C73CC">
      <w:pPr>
        <w:tabs>
          <w:tab w:val="left" w:pos="0"/>
        </w:tabs>
        <w:spacing w:line="360" w:lineRule="auto"/>
        <w:ind w:left="-142"/>
        <w:jc w:val="both"/>
        <w:rPr>
          <w:rFonts w:ascii="Arial" w:hAnsi="Arial" w:cs="Arial"/>
          <w:sz w:val="20"/>
          <w:szCs w:val="20"/>
          <w:lang w:val="es-ES"/>
        </w:rPr>
      </w:pPr>
      <w:r w:rsidRPr="001C73CC">
        <w:rPr>
          <w:rFonts w:ascii="Arial" w:hAnsi="Arial" w:cs="Arial"/>
          <w:sz w:val="20"/>
          <w:szCs w:val="20"/>
        </w:rPr>
        <w:t xml:space="preserve">En primer lugar </w:t>
      </w:r>
      <w:r w:rsidR="00DD7796" w:rsidRPr="001C73CC">
        <w:rPr>
          <w:rFonts w:ascii="Arial" w:hAnsi="Arial" w:cs="Arial"/>
          <w:sz w:val="20"/>
          <w:szCs w:val="20"/>
        </w:rPr>
        <w:t xml:space="preserve">nos habla </w:t>
      </w:r>
      <w:r w:rsidRPr="001C73CC">
        <w:rPr>
          <w:rFonts w:ascii="Arial" w:hAnsi="Arial" w:cs="Arial"/>
          <w:sz w:val="20"/>
          <w:szCs w:val="20"/>
        </w:rPr>
        <w:t xml:space="preserve">de la estructuración del país en tres grandes regiones. Utiliza el criterio </w:t>
      </w:r>
      <w:r w:rsidR="00B71F5A" w:rsidRPr="001C73CC">
        <w:rPr>
          <w:rFonts w:ascii="Arial" w:hAnsi="Arial" w:cs="Arial"/>
          <w:sz w:val="20"/>
          <w:szCs w:val="20"/>
          <w:lang w:val="es-ES"/>
        </w:rPr>
        <w:t xml:space="preserve"> de la estructuración de la economía naciona</w:t>
      </w:r>
      <w:r w:rsidRPr="001C73CC">
        <w:rPr>
          <w:rFonts w:ascii="Arial" w:hAnsi="Arial" w:cs="Arial"/>
          <w:sz w:val="20"/>
          <w:szCs w:val="20"/>
          <w:lang w:val="es-ES"/>
        </w:rPr>
        <w:t>l y la población naciona</w:t>
      </w:r>
      <w:r w:rsidR="006D1D53" w:rsidRPr="001C73CC">
        <w:rPr>
          <w:rFonts w:ascii="Arial" w:hAnsi="Arial" w:cs="Arial"/>
          <w:sz w:val="20"/>
          <w:szCs w:val="20"/>
          <w:lang w:val="es-ES"/>
        </w:rPr>
        <w:t xml:space="preserve">l: </w:t>
      </w:r>
      <w:r w:rsidR="000511F7" w:rsidRPr="001C73CC">
        <w:rPr>
          <w:rFonts w:ascii="Arial" w:hAnsi="Arial" w:cs="Arial"/>
          <w:sz w:val="20"/>
          <w:szCs w:val="20"/>
          <w:lang w:val="es-ES"/>
        </w:rPr>
        <w:t xml:space="preserve">1.El espacio cercano a la Ciudad de México, centro de la región centro-país.2.-Las regiones intermedias, con mayor potencial de reestructuración en las </w:t>
      </w:r>
      <w:r w:rsidR="000511F7" w:rsidRPr="001C73CC">
        <w:rPr>
          <w:rFonts w:ascii="Arial" w:hAnsi="Arial" w:cs="Arial"/>
          <w:sz w:val="20"/>
          <w:szCs w:val="20"/>
          <w:lang w:val="es-ES"/>
        </w:rPr>
        <w:tab/>
        <w:t xml:space="preserve">nuevas condiciones. (La Centro-Occidente y  El Arco de la costa del Golfo de México), 3.-Los espacios más alejados, periféricos, sujetos a otras lógicas de desarrollo y que tienen escasa influencia en términos de reestructuración física de la economía y de la población en el territorio. </w:t>
      </w:r>
    </w:p>
    <w:p w:rsidR="001C73CC" w:rsidRDefault="0093462B" w:rsidP="001C73CC">
      <w:pPr>
        <w:tabs>
          <w:tab w:val="left" w:pos="0"/>
        </w:tabs>
        <w:spacing w:line="360" w:lineRule="auto"/>
        <w:ind w:left="-142"/>
        <w:jc w:val="both"/>
        <w:rPr>
          <w:rFonts w:ascii="Arial" w:hAnsi="Arial" w:cs="Arial"/>
          <w:sz w:val="20"/>
          <w:szCs w:val="20"/>
          <w:lang w:val="es-ES"/>
        </w:rPr>
      </w:pPr>
      <w:r w:rsidRPr="001C73CC">
        <w:rPr>
          <w:rFonts w:ascii="Arial" w:hAnsi="Arial" w:cs="Arial"/>
          <w:sz w:val="20"/>
          <w:szCs w:val="20"/>
        </w:rPr>
        <w:t xml:space="preserve">En </w:t>
      </w:r>
      <w:r w:rsidR="00F0669C" w:rsidRPr="001C73CC">
        <w:rPr>
          <w:rFonts w:ascii="Arial" w:hAnsi="Arial" w:cs="Arial"/>
          <w:sz w:val="20"/>
          <w:szCs w:val="20"/>
        </w:rPr>
        <w:t xml:space="preserve">cuanto al </w:t>
      </w:r>
      <w:r w:rsidR="00C27D24" w:rsidRPr="001C73CC">
        <w:rPr>
          <w:rFonts w:ascii="Arial" w:hAnsi="Arial" w:cs="Arial"/>
          <w:b/>
          <w:bCs/>
          <w:i/>
          <w:iCs/>
          <w:sz w:val="20"/>
          <w:szCs w:val="20"/>
          <w:lang w:val="es-ES"/>
        </w:rPr>
        <w:t>Sistema urbano regional de la Región Centro del País</w:t>
      </w:r>
      <w:r w:rsidR="00F0669C" w:rsidRPr="001C73CC">
        <w:rPr>
          <w:rFonts w:ascii="Arial" w:hAnsi="Arial" w:cs="Arial"/>
          <w:i/>
          <w:iCs/>
          <w:sz w:val="20"/>
          <w:szCs w:val="20"/>
          <w:lang w:val="es-ES"/>
        </w:rPr>
        <w:t xml:space="preserve">, </w:t>
      </w:r>
      <w:r w:rsidR="00F0669C" w:rsidRPr="001C73CC">
        <w:rPr>
          <w:rFonts w:ascii="Arial" w:hAnsi="Arial" w:cs="Arial"/>
          <w:iCs/>
          <w:sz w:val="20"/>
          <w:szCs w:val="20"/>
          <w:lang w:val="es-ES"/>
        </w:rPr>
        <w:t>subraya</w:t>
      </w:r>
      <w:r w:rsidR="00F0669C" w:rsidRPr="001C73CC">
        <w:rPr>
          <w:rFonts w:ascii="Arial" w:hAnsi="Arial" w:cs="Arial"/>
          <w:i/>
          <w:iCs/>
          <w:sz w:val="20"/>
          <w:szCs w:val="20"/>
          <w:lang w:val="es-ES"/>
        </w:rPr>
        <w:t xml:space="preserve"> </w:t>
      </w:r>
      <w:r w:rsidR="00F0669C" w:rsidRPr="001C73CC">
        <w:rPr>
          <w:rFonts w:ascii="Arial" w:hAnsi="Arial" w:cs="Arial"/>
          <w:iCs/>
          <w:sz w:val="20"/>
          <w:szCs w:val="20"/>
          <w:lang w:val="es-ES"/>
        </w:rPr>
        <w:t>que</w:t>
      </w:r>
      <w:r w:rsidR="00F0669C" w:rsidRPr="001C73CC">
        <w:rPr>
          <w:rFonts w:ascii="Arial" w:hAnsi="Arial" w:cs="Arial"/>
          <w:sz w:val="20"/>
          <w:szCs w:val="20"/>
          <w:lang w:val="es-ES"/>
        </w:rPr>
        <w:t xml:space="preserve"> l</w:t>
      </w:r>
      <w:r w:rsidR="00C27D24" w:rsidRPr="001C73CC">
        <w:rPr>
          <w:rFonts w:ascii="Arial" w:hAnsi="Arial" w:cs="Arial"/>
          <w:sz w:val="20"/>
          <w:szCs w:val="20"/>
          <w:lang w:val="es-ES"/>
        </w:rPr>
        <w:t xml:space="preserve">a Ciudad de México es como un gran árbol </w:t>
      </w:r>
      <w:r w:rsidR="00F0669C" w:rsidRPr="001C73CC">
        <w:rPr>
          <w:rFonts w:ascii="Arial" w:hAnsi="Arial" w:cs="Arial"/>
          <w:sz w:val="20"/>
          <w:szCs w:val="20"/>
          <w:lang w:val="es-ES"/>
        </w:rPr>
        <w:t xml:space="preserve">a cuya sombra no crece el pasto, y que  Puebla es </w:t>
      </w:r>
      <w:r w:rsidR="00C27D24" w:rsidRPr="001C73CC">
        <w:rPr>
          <w:rFonts w:ascii="Arial" w:hAnsi="Arial" w:cs="Arial"/>
          <w:sz w:val="20"/>
          <w:szCs w:val="20"/>
          <w:lang w:val="es-ES"/>
        </w:rPr>
        <w:t>la única ciudad con cierta indep</w:t>
      </w:r>
      <w:r w:rsidR="000E2DE6" w:rsidRPr="001C73CC">
        <w:rPr>
          <w:rFonts w:ascii="Arial" w:hAnsi="Arial" w:cs="Arial"/>
          <w:sz w:val="20"/>
          <w:szCs w:val="20"/>
          <w:lang w:val="es-ES"/>
        </w:rPr>
        <w:t>endencia.</w:t>
      </w:r>
      <w:r w:rsidR="00C27D24" w:rsidRPr="001C73CC">
        <w:rPr>
          <w:rFonts w:ascii="Arial" w:hAnsi="Arial" w:cs="Arial"/>
          <w:sz w:val="20"/>
          <w:szCs w:val="20"/>
          <w:lang w:val="es-ES"/>
        </w:rPr>
        <w:t xml:space="preserve"> </w:t>
      </w:r>
      <w:r w:rsidR="00F0669C" w:rsidRPr="001C73CC">
        <w:rPr>
          <w:rFonts w:ascii="Arial" w:hAnsi="Arial" w:cs="Arial"/>
          <w:sz w:val="20"/>
          <w:szCs w:val="20"/>
          <w:lang w:val="es-ES"/>
        </w:rPr>
        <w:t xml:space="preserve"> Y sin embargo, abunda: e</w:t>
      </w:r>
      <w:r w:rsidR="00740E94" w:rsidRPr="001C73CC">
        <w:rPr>
          <w:rFonts w:ascii="Arial" w:hAnsi="Arial" w:cs="Arial"/>
          <w:sz w:val="20"/>
          <w:szCs w:val="20"/>
          <w:lang w:val="es-ES"/>
        </w:rPr>
        <w:t xml:space="preserve">l espacio físico de la Ciudad de México no ha dejado de crecer, </w:t>
      </w:r>
      <w:r w:rsidR="00F0669C" w:rsidRPr="001C73CC">
        <w:rPr>
          <w:rFonts w:ascii="Arial" w:hAnsi="Arial" w:cs="Arial"/>
          <w:sz w:val="20"/>
          <w:szCs w:val="20"/>
          <w:lang w:val="es-ES"/>
        </w:rPr>
        <w:t xml:space="preserve">aunque </w:t>
      </w:r>
      <w:r w:rsidR="00740E94" w:rsidRPr="001C73CC">
        <w:rPr>
          <w:rFonts w:ascii="Arial" w:hAnsi="Arial" w:cs="Arial"/>
          <w:sz w:val="20"/>
          <w:szCs w:val="20"/>
          <w:lang w:val="es-ES"/>
        </w:rPr>
        <w:t>con una forma de crecimiento extensivo más qu</w:t>
      </w:r>
      <w:r w:rsidR="00F0669C" w:rsidRPr="001C73CC">
        <w:rPr>
          <w:rFonts w:ascii="Arial" w:hAnsi="Arial" w:cs="Arial"/>
          <w:sz w:val="20"/>
          <w:szCs w:val="20"/>
          <w:lang w:val="es-ES"/>
        </w:rPr>
        <w:t xml:space="preserve">e intensivo. Presenta las siguientes características negativas: </w:t>
      </w:r>
      <w:r w:rsidR="00DA5A58" w:rsidRPr="001C73CC">
        <w:rPr>
          <w:rFonts w:ascii="Arial" w:hAnsi="Arial" w:cs="Arial"/>
          <w:sz w:val="20"/>
          <w:szCs w:val="20"/>
          <w:lang w:val="es-ES"/>
        </w:rPr>
        <w:t xml:space="preserve"> </w:t>
      </w:r>
      <w:r w:rsidR="00740E94" w:rsidRPr="001C73CC">
        <w:rPr>
          <w:rFonts w:ascii="Arial" w:hAnsi="Arial" w:cs="Arial"/>
          <w:sz w:val="20"/>
          <w:szCs w:val="20"/>
          <w:lang w:val="es-ES"/>
        </w:rPr>
        <w:t>a) El desaprovechamiento de infraestructu</w:t>
      </w:r>
      <w:r w:rsidR="00294373" w:rsidRPr="001C73CC">
        <w:rPr>
          <w:rFonts w:ascii="Arial" w:hAnsi="Arial" w:cs="Arial"/>
          <w:sz w:val="20"/>
          <w:szCs w:val="20"/>
          <w:lang w:val="es-ES"/>
        </w:rPr>
        <w:t xml:space="preserve">ra y equipamiento en el núcleo </w:t>
      </w:r>
      <w:r w:rsidR="00740E94" w:rsidRPr="001C73CC">
        <w:rPr>
          <w:rFonts w:ascii="Arial" w:hAnsi="Arial" w:cs="Arial"/>
          <w:sz w:val="20"/>
          <w:szCs w:val="20"/>
          <w:lang w:val="es-ES"/>
        </w:rPr>
        <w:t>de la ciudad; b) El impacto de la expansión urbana incontr</w:t>
      </w:r>
      <w:r w:rsidR="00480A55" w:rsidRPr="001C73CC">
        <w:rPr>
          <w:rFonts w:ascii="Arial" w:hAnsi="Arial" w:cs="Arial"/>
          <w:sz w:val="20"/>
          <w:szCs w:val="20"/>
          <w:lang w:val="es-ES"/>
        </w:rPr>
        <w:t xml:space="preserve">olada sobre el entorno rural y </w:t>
      </w:r>
      <w:r w:rsidR="00740E94" w:rsidRPr="001C73CC">
        <w:rPr>
          <w:rFonts w:ascii="Arial" w:hAnsi="Arial" w:cs="Arial"/>
          <w:sz w:val="20"/>
          <w:szCs w:val="20"/>
          <w:lang w:val="es-ES"/>
        </w:rPr>
        <w:t xml:space="preserve">ambiental de la ciudad; c) La </w:t>
      </w:r>
      <w:r w:rsidR="00740E94" w:rsidRPr="001C73CC">
        <w:rPr>
          <w:rFonts w:ascii="Arial" w:hAnsi="Arial" w:cs="Arial"/>
          <w:sz w:val="20"/>
          <w:szCs w:val="20"/>
          <w:lang w:val="es-ES"/>
        </w:rPr>
        <w:lastRenderedPageBreak/>
        <w:t xml:space="preserve">creciente disfuncionalidad del espacio metropolitano al dilatarse </w:t>
      </w:r>
      <w:r w:rsidR="00480A55" w:rsidRPr="001C73CC">
        <w:rPr>
          <w:rFonts w:ascii="Arial" w:hAnsi="Arial" w:cs="Arial"/>
          <w:sz w:val="20"/>
          <w:szCs w:val="20"/>
          <w:lang w:val="es-ES"/>
        </w:rPr>
        <w:t xml:space="preserve">los </w:t>
      </w:r>
      <w:r w:rsidR="00740E94" w:rsidRPr="001C73CC">
        <w:rPr>
          <w:rFonts w:ascii="Arial" w:hAnsi="Arial" w:cs="Arial"/>
          <w:sz w:val="20"/>
          <w:szCs w:val="20"/>
          <w:lang w:val="es-ES"/>
        </w:rPr>
        <w:t>movimientos cotidianos (viajes de conmuta</w:t>
      </w:r>
      <w:r w:rsidR="00480A55" w:rsidRPr="001C73CC">
        <w:rPr>
          <w:rFonts w:ascii="Arial" w:hAnsi="Arial" w:cs="Arial"/>
          <w:sz w:val="20"/>
          <w:szCs w:val="20"/>
          <w:lang w:val="es-ES"/>
        </w:rPr>
        <w:t xml:space="preserve">ción entre vivienda, trabajo y </w:t>
      </w:r>
      <w:r w:rsidR="00740E94" w:rsidRPr="001C73CC">
        <w:rPr>
          <w:rFonts w:ascii="Arial" w:hAnsi="Arial" w:cs="Arial"/>
          <w:sz w:val="20"/>
          <w:szCs w:val="20"/>
          <w:lang w:val="es-ES"/>
        </w:rPr>
        <w:t>servicios).</w:t>
      </w:r>
    </w:p>
    <w:p w:rsidR="001C73CC" w:rsidRDefault="005D4DB2" w:rsidP="001C73CC">
      <w:pPr>
        <w:tabs>
          <w:tab w:val="left" w:pos="0"/>
        </w:tabs>
        <w:spacing w:line="360" w:lineRule="auto"/>
        <w:ind w:left="-142"/>
        <w:jc w:val="both"/>
        <w:rPr>
          <w:rFonts w:ascii="Arial" w:hAnsi="Arial" w:cs="Arial"/>
          <w:sz w:val="20"/>
          <w:szCs w:val="20"/>
        </w:rPr>
      </w:pPr>
      <w:r w:rsidRPr="001C73CC">
        <w:rPr>
          <w:rFonts w:ascii="Arial" w:hAnsi="Arial" w:cs="Arial"/>
          <w:b/>
          <w:bCs/>
          <w:i/>
          <w:sz w:val="20"/>
          <w:szCs w:val="20"/>
          <w:lang w:val="es-ES"/>
        </w:rPr>
        <w:t>Las</w:t>
      </w:r>
      <w:r w:rsidRPr="001C73CC">
        <w:rPr>
          <w:rFonts w:ascii="Arial" w:hAnsi="Arial" w:cs="Arial"/>
          <w:b/>
          <w:bCs/>
          <w:sz w:val="20"/>
          <w:szCs w:val="20"/>
          <w:lang w:val="es-ES"/>
        </w:rPr>
        <w:t xml:space="preserve"> </w:t>
      </w:r>
      <w:r w:rsidRPr="001C73CC">
        <w:rPr>
          <w:rFonts w:ascii="Arial" w:hAnsi="Arial" w:cs="Arial"/>
          <w:b/>
          <w:bCs/>
          <w:i/>
          <w:sz w:val="20"/>
          <w:szCs w:val="20"/>
          <w:lang w:val="es-ES"/>
        </w:rPr>
        <w:t>Disyuntivas</w:t>
      </w:r>
      <w:r w:rsidRPr="001C73CC">
        <w:rPr>
          <w:rFonts w:ascii="Arial" w:hAnsi="Arial" w:cs="Arial"/>
          <w:b/>
          <w:bCs/>
          <w:sz w:val="20"/>
          <w:szCs w:val="20"/>
          <w:lang w:val="es-ES"/>
        </w:rPr>
        <w:t xml:space="preserve"> </w:t>
      </w:r>
      <w:r w:rsidRPr="001C73CC">
        <w:rPr>
          <w:rFonts w:ascii="Arial" w:hAnsi="Arial" w:cs="Arial"/>
          <w:b/>
          <w:bCs/>
          <w:i/>
          <w:sz w:val="20"/>
          <w:szCs w:val="20"/>
          <w:lang w:val="es-ES"/>
        </w:rPr>
        <w:t>del</w:t>
      </w:r>
      <w:r w:rsidRPr="001C73CC">
        <w:rPr>
          <w:rFonts w:ascii="Arial" w:hAnsi="Arial" w:cs="Arial"/>
          <w:b/>
          <w:bCs/>
          <w:sz w:val="20"/>
          <w:szCs w:val="20"/>
          <w:lang w:val="es-ES"/>
        </w:rPr>
        <w:t xml:space="preserve"> </w:t>
      </w:r>
      <w:r w:rsidRPr="001C73CC">
        <w:rPr>
          <w:rFonts w:ascii="Arial" w:hAnsi="Arial" w:cs="Arial"/>
          <w:b/>
          <w:bCs/>
          <w:i/>
          <w:sz w:val="20"/>
          <w:szCs w:val="20"/>
          <w:lang w:val="es-ES"/>
        </w:rPr>
        <w:t>Desarrollo</w:t>
      </w:r>
      <w:r w:rsidRPr="001C73CC">
        <w:rPr>
          <w:rFonts w:ascii="Arial" w:hAnsi="Arial" w:cs="Arial"/>
          <w:b/>
          <w:bCs/>
          <w:sz w:val="20"/>
          <w:szCs w:val="20"/>
          <w:lang w:val="es-ES"/>
        </w:rPr>
        <w:t xml:space="preserve"> </w:t>
      </w:r>
      <w:r w:rsidRPr="001C73CC">
        <w:rPr>
          <w:rFonts w:ascii="Arial" w:hAnsi="Arial" w:cs="Arial"/>
          <w:b/>
          <w:bCs/>
          <w:i/>
          <w:sz w:val="20"/>
          <w:szCs w:val="20"/>
          <w:lang w:val="es-ES"/>
        </w:rPr>
        <w:t>Urbano</w:t>
      </w:r>
      <w:r w:rsidR="00F0669C" w:rsidRPr="001C73CC">
        <w:rPr>
          <w:rFonts w:ascii="Arial" w:hAnsi="Arial" w:cs="Arial"/>
          <w:b/>
          <w:bCs/>
          <w:sz w:val="20"/>
          <w:szCs w:val="20"/>
          <w:lang w:val="es-ES"/>
        </w:rPr>
        <w:t xml:space="preserve">: </w:t>
      </w:r>
      <w:r w:rsidRPr="001C73CC">
        <w:rPr>
          <w:rFonts w:ascii="Arial" w:hAnsi="Arial" w:cs="Arial"/>
          <w:bCs/>
          <w:sz w:val="20"/>
          <w:szCs w:val="20"/>
          <w:lang w:val="es-ES"/>
        </w:rPr>
        <w:t>Futuro de la Región</w:t>
      </w:r>
      <w:r w:rsidR="007775EF" w:rsidRPr="001C73CC">
        <w:rPr>
          <w:rFonts w:ascii="Arial" w:hAnsi="Arial" w:cs="Arial"/>
          <w:bCs/>
          <w:sz w:val="20"/>
          <w:szCs w:val="20"/>
          <w:lang w:val="es-ES"/>
        </w:rPr>
        <w:t>.</w:t>
      </w:r>
      <w:r w:rsidRPr="001C73CC">
        <w:rPr>
          <w:rFonts w:ascii="Arial" w:hAnsi="Arial" w:cs="Arial"/>
          <w:bCs/>
          <w:sz w:val="20"/>
          <w:szCs w:val="20"/>
          <w:lang w:val="es-ES_tradnl"/>
        </w:rPr>
        <w:t xml:space="preserve">a) </w:t>
      </w:r>
      <w:r w:rsidRPr="001C73CC">
        <w:rPr>
          <w:rFonts w:ascii="Arial" w:hAnsi="Arial" w:cs="Arial"/>
          <w:bCs/>
          <w:i/>
          <w:iCs/>
          <w:sz w:val="20"/>
          <w:szCs w:val="20"/>
          <w:lang w:val="es-ES_tradnl"/>
        </w:rPr>
        <w:t>Tendencialmente</w:t>
      </w:r>
      <w:r w:rsidRPr="001C73CC">
        <w:rPr>
          <w:rFonts w:ascii="Arial" w:hAnsi="Arial" w:cs="Arial"/>
          <w:i/>
          <w:iCs/>
          <w:sz w:val="20"/>
          <w:szCs w:val="20"/>
          <w:lang w:val="es-ES_tradnl"/>
        </w:rPr>
        <w:t>:</w:t>
      </w:r>
      <w:r w:rsidRPr="001C73CC">
        <w:rPr>
          <w:rFonts w:ascii="Arial" w:hAnsi="Arial" w:cs="Arial"/>
          <w:sz w:val="20"/>
          <w:szCs w:val="20"/>
          <w:lang w:val="es-ES_tradnl"/>
        </w:rPr>
        <w:t xml:space="preserve"> expansión urbana megalopolitana, con círculos concéntricos a la Ciudad de México que proyecta la urbanización a lo largo de los corredores radiales desde la capital.</w:t>
      </w:r>
      <w:r w:rsidR="003E1440" w:rsidRPr="001C73CC">
        <w:rPr>
          <w:rFonts w:ascii="Arial" w:hAnsi="Arial" w:cs="Arial"/>
          <w:sz w:val="20"/>
          <w:szCs w:val="20"/>
          <w:lang w:val="es-ES_tradnl"/>
        </w:rPr>
        <w:t xml:space="preserve"> Señala que  e</w:t>
      </w:r>
      <w:r w:rsidRPr="001C73CC">
        <w:rPr>
          <w:rFonts w:ascii="Arial" w:hAnsi="Arial" w:cs="Arial"/>
          <w:sz w:val="20"/>
          <w:szCs w:val="20"/>
          <w:lang w:val="es-ES_tradnl"/>
        </w:rPr>
        <w:t>sta urbanización tendencial y anárquica tiene efectos negativos en términos de: Economías (costos de urbanización);</w:t>
      </w:r>
      <w:r w:rsidR="00294373" w:rsidRPr="001C73CC">
        <w:rPr>
          <w:rFonts w:ascii="Arial" w:hAnsi="Arial" w:cs="Arial"/>
          <w:sz w:val="20"/>
          <w:szCs w:val="20"/>
        </w:rPr>
        <w:t xml:space="preserve"> </w:t>
      </w:r>
      <w:r w:rsidRPr="001C73CC">
        <w:rPr>
          <w:rFonts w:ascii="Arial" w:hAnsi="Arial" w:cs="Arial"/>
          <w:sz w:val="20"/>
          <w:szCs w:val="20"/>
          <w:lang w:val="es-ES_tradnl"/>
        </w:rPr>
        <w:t>Dificultades crecientes operativas del espacio urbano metropolitano; Competitividad de las act</w:t>
      </w:r>
      <w:r w:rsidR="00313F1B" w:rsidRPr="001C73CC">
        <w:rPr>
          <w:rFonts w:ascii="Arial" w:hAnsi="Arial" w:cs="Arial"/>
          <w:sz w:val="20"/>
          <w:szCs w:val="20"/>
          <w:lang w:val="es-ES_tradnl"/>
        </w:rPr>
        <w:t xml:space="preserve">ividades que en él se ubiquen; </w:t>
      </w:r>
      <w:r w:rsidRPr="001C73CC">
        <w:rPr>
          <w:rFonts w:ascii="Arial" w:hAnsi="Arial" w:cs="Arial"/>
          <w:sz w:val="20"/>
          <w:szCs w:val="20"/>
          <w:lang w:val="es-ES_tradnl"/>
        </w:rPr>
        <w:t>Afectación de zonas ecológicas vulnerables (recarga de acuíferos,</w:t>
      </w:r>
      <w:r w:rsidR="00294373" w:rsidRPr="001C73CC">
        <w:rPr>
          <w:rFonts w:ascii="Arial" w:hAnsi="Arial" w:cs="Arial"/>
          <w:sz w:val="20"/>
          <w:szCs w:val="20"/>
          <w:lang w:val="es-ES_tradnl"/>
        </w:rPr>
        <w:t xml:space="preserve"> </w:t>
      </w:r>
      <w:r w:rsidRPr="001C73CC">
        <w:rPr>
          <w:rFonts w:ascii="Arial" w:hAnsi="Arial" w:cs="Arial"/>
          <w:sz w:val="20"/>
          <w:szCs w:val="20"/>
          <w:lang w:val="es-ES_tradnl"/>
        </w:rPr>
        <w:t xml:space="preserve">áreas forestales, </w:t>
      </w:r>
      <w:r w:rsidRPr="001C73CC">
        <w:rPr>
          <w:rFonts w:ascii="Arial" w:hAnsi="Arial" w:cs="Arial"/>
          <w:i/>
          <w:iCs/>
          <w:sz w:val="20"/>
          <w:szCs w:val="20"/>
          <w:lang w:val="es-ES_tradnl"/>
        </w:rPr>
        <w:t>hábitat</w:t>
      </w:r>
      <w:r w:rsidRPr="001C73CC">
        <w:rPr>
          <w:rFonts w:ascii="Arial" w:hAnsi="Arial" w:cs="Arial"/>
          <w:sz w:val="20"/>
          <w:szCs w:val="20"/>
          <w:lang w:val="es-ES_tradnl"/>
        </w:rPr>
        <w:t xml:space="preserve"> de especies silvestres). </w:t>
      </w:r>
      <w:r w:rsidR="003E332D" w:rsidRPr="001C73CC">
        <w:rPr>
          <w:rFonts w:ascii="Arial" w:hAnsi="Arial" w:cs="Arial"/>
          <w:bCs/>
          <w:sz w:val="20"/>
          <w:szCs w:val="20"/>
          <w:lang w:val="es-ES_tradnl"/>
        </w:rPr>
        <w:t xml:space="preserve">b) </w:t>
      </w:r>
      <w:r w:rsidR="003E332D" w:rsidRPr="001C73CC">
        <w:rPr>
          <w:rFonts w:ascii="Arial" w:hAnsi="Arial" w:cs="Arial"/>
          <w:bCs/>
          <w:i/>
          <w:iCs/>
          <w:sz w:val="20"/>
          <w:szCs w:val="20"/>
          <w:lang w:val="es-ES_tradnl"/>
        </w:rPr>
        <w:t>Trayectoria deseable</w:t>
      </w:r>
      <w:r w:rsidR="003E332D" w:rsidRPr="001C73CC">
        <w:rPr>
          <w:rFonts w:ascii="Arial" w:hAnsi="Arial" w:cs="Arial"/>
          <w:i/>
          <w:iCs/>
          <w:sz w:val="20"/>
          <w:szCs w:val="20"/>
          <w:lang w:val="es-ES_tradnl"/>
        </w:rPr>
        <w:t xml:space="preserve">: </w:t>
      </w:r>
      <w:r w:rsidR="003E332D" w:rsidRPr="001C73CC">
        <w:rPr>
          <w:rFonts w:ascii="Arial" w:hAnsi="Arial" w:cs="Arial"/>
          <w:sz w:val="20"/>
          <w:szCs w:val="20"/>
          <w:lang w:val="es-ES_tradnl"/>
        </w:rPr>
        <w:t xml:space="preserve">megalópolis que incorpore a las otras áreas metropolitanas con base en los principios de </w:t>
      </w:r>
      <w:r w:rsidR="003E332D" w:rsidRPr="001C73CC">
        <w:rPr>
          <w:rFonts w:ascii="Arial" w:hAnsi="Arial" w:cs="Arial"/>
          <w:bCs/>
          <w:sz w:val="20"/>
          <w:szCs w:val="20"/>
          <w:lang w:val="es-ES_tradnl"/>
        </w:rPr>
        <w:t>crecimiento urbano multinuclear</w:t>
      </w:r>
      <w:r w:rsidR="003E332D" w:rsidRPr="001C73CC">
        <w:rPr>
          <w:rFonts w:ascii="Arial" w:hAnsi="Arial" w:cs="Arial"/>
          <w:sz w:val="20"/>
          <w:szCs w:val="20"/>
          <w:lang w:val="es-ES_tradnl"/>
        </w:rPr>
        <w:t>, de respeto a las áreas rurales y naturales intersticiales y de consolidación de las relaciones entre los distintos centros o núcleos de la megalópolis en formación: más equilibradas; menos focalizadas en la Ciudad de México.</w:t>
      </w:r>
    </w:p>
    <w:p w:rsidR="001C73CC" w:rsidRDefault="00804FDB" w:rsidP="001C73CC">
      <w:pPr>
        <w:tabs>
          <w:tab w:val="left" w:pos="0"/>
        </w:tabs>
        <w:spacing w:line="360" w:lineRule="auto"/>
        <w:ind w:left="-142"/>
        <w:jc w:val="both"/>
        <w:rPr>
          <w:rFonts w:ascii="Arial" w:hAnsi="Arial" w:cs="Arial"/>
          <w:sz w:val="20"/>
          <w:szCs w:val="20"/>
        </w:rPr>
      </w:pPr>
      <w:r w:rsidRPr="001C73CC">
        <w:rPr>
          <w:rFonts w:ascii="Arial" w:hAnsi="Arial" w:cs="Arial"/>
          <w:b/>
          <w:bCs/>
          <w:sz w:val="20"/>
          <w:szCs w:val="20"/>
          <w:lang w:val="es-ES"/>
        </w:rPr>
        <w:t>Perspectivas de problemas y oportunidades de la Región Centro del País en materia de ordenamiento territorial y desarrollo urbano:</w:t>
      </w:r>
    </w:p>
    <w:p w:rsidR="00872CEE" w:rsidRPr="001C73CC" w:rsidRDefault="00804FDB" w:rsidP="001C73CC">
      <w:pPr>
        <w:tabs>
          <w:tab w:val="left" w:pos="0"/>
        </w:tabs>
        <w:spacing w:line="360" w:lineRule="auto"/>
        <w:ind w:left="-142"/>
        <w:jc w:val="both"/>
        <w:rPr>
          <w:rFonts w:ascii="Arial" w:hAnsi="Arial" w:cs="Arial"/>
          <w:sz w:val="20"/>
          <w:szCs w:val="20"/>
        </w:rPr>
      </w:pPr>
      <w:r w:rsidRPr="001C73CC">
        <w:rPr>
          <w:rFonts w:ascii="Arial" w:hAnsi="Arial" w:cs="Arial"/>
          <w:sz w:val="20"/>
          <w:szCs w:val="20"/>
          <w:lang w:val="es-ES"/>
        </w:rPr>
        <w:t xml:space="preserve">1. Una perspectiva </w:t>
      </w:r>
      <w:r w:rsidRPr="001C73CC">
        <w:rPr>
          <w:rFonts w:ascii="Arial" w:hAnsi="Arial" w:cs="Arial"/>
          <w:i/>
          <w:iCs/>
          <w:sz w:val="20"/>
          <w:szCs w:val="20"/>
          <w:lang w:val="es-ES"/>
        </w:rPr>
        <w:t xml:space="preserve">nacional </w:t>
      </w:r>
      <w:r w:rsidRPr="001C73CC">
        <w:rPr>
          <w:rFonts w:ascii="Arial" w:hAnsi="Arial" w:cs="Arial"/>
          <w:sz w:val="20"/>
          <w:szCs w:val="20"/>
          <w:lang w:val="es-ES"/>
        </w:rPr>
        <w:t>de polí</w:t>
      </w:r>
      <w:r w:rsidR="003E1440" w:rsidRPr="001C73CC">
        <w:rPr>
          <w:rFonts w:ascii="Arial" w:hAnsi="Arial" w:cs="Arial"/>
          <w:sz w:val="20"/>
          <w:szCs w:val="20"/>
          <w:lang w:val="es-ES"/>
        </w:rPr>
        <w:t xml:space="preserve">tica territorial, </w:t>
      </w:r>
      <w:r w:rsidRPr="001C73CC">
        <w:rPr>
          <w:rFonts w:ascii="Arial" w:hAnsi="Arial" w:cs="Arial"/>
          <w:sz w:val="20"/>
          <w:szCs w:val="20"/>
          <w:lang w:val="es-ES"/>
        </w:rPr>
        <w:t>considerando la importancia de la C</w:t>
      </w:r>
      <w:r w:rsidR="003E1440" w:rsidRPr="001C73CC">
        <w:rPr>
          <w:rFonts w:ascii="Arial" w:hAnsi="Arial" w:cs="Arial"/>
          <w:sz w:val="20"/>
          <w:szCs w:val="20"/>
          <w:lang w:val="es-ES"/>
        </w:rPr>
        <w:t xml:space="preserve">iudad de México y la región, como concentración económica, demográfica, y de </w:t>
      </w:r>
      <w:r w:rsidRPr="001C73CC">
        <w:rPr>
          <w:rFonts w:ascii="Arial" w:hAnsi="Arial" w:cs="Arial"/>
          <w:sz w:val="20"/>
          <w:szCs w:val="20"/>
          <w:lang w:val="es-ES"/>
        </w:rPr>
        <w:t>estructuración territorial de la economía en escala nacional.</w:t>
      </w:r>
      <w:r w:rsidR="00B30EE1" w:rsidRPr="001C73CC">
        <w:rPr>
          <w:rFonts w:ascii="Arial" w:hAnsi="Arial" w:cs="Arial"/>
          <w:sz w:val="20"/>
          <w:szCs w:val="20"/>
        </w:rPr>
        <w:t xml:space="preserve"> </w:t>
      </w:r>
      <w:r w:rsidRPr="001C73CC">
        <w:rPr>
          <w:rFonts w:ascii="Arial" w:hAnsi="Arial" w:cs="Arial"/>
          <w:sz w:val="20"/>
          <w:szCs w:val="20"/>
        </w:rPr>
        <w:t xml:space="preserve">2. </w:t>
      </w:r>
      <w:r w:rsidRPr="001C73CC">
        <w:rPr>
          <w:rFonts w:ascii="Arial" w:hAnsi="Arial" w:cs="Arial"/>
          <w:sz w:val="20"/>
          <w:szCs w:val="20"/>
          <w:lang w:val="es-ES"/>
        </w:rPr>
        <w:t xml:space="preserve">Una perspectiva </w:t>
      </w:r>
      <w:r w:rsidRPr="001C73CC">
        <w:rPr>
          <w:rFonts w:ascii="Arial" w:hAnsi="Arial" w:cs="Arial"/>
          <w:i/>
          <w:iCs/>
          <w:sz w:val="20"/>
          <w:szCs w:val="20"/>
          <w:lang w:val="es-ES"/>
        </w:rPr>
        <w:t xml:space="preserve">regional </w:t>
      </w:r>
      <w:r w:rsidRPr="001C73CC">
        <w:rPr>
          <w:rFonts w:ascii="Arial" w:hAnsi="Arial" w:cs="Arial"/>
          <w:sz w:val="20"/>
          <w:szCs w:val="20"/>
          <w:lang w:val="es-ES"/>
        </w:rPr>
        <w:t>de po</w:t>
      </w:r>
      <w:r w:rsidR="003E1440" w:rsidRPr="001C73CC">
        <w:rPr>
          <w:rFonts w:ascii="Arial" w:hAnsi="Arial" w:cs="Arial"/>
          <w:sz w:val="20"/>
          <w:szCs w:val="20"/>
          <w:lang w:val="es-ES"/>
        </w:rPr>
        <w:t>lítica territorial, considerando</w:t>
      </w:r>
      <w:r w:rsidRPr="001C73CC">
        <w:rPr>
          <w:rFonts w:ascii="Arial" w:hAnsi="Arial" w:cs="Arial"/>
          <w:sz w:val="20"/>
          <w:szCs w:val="20"/>
          <w:lang w:val="es-ES"/>
        </w:rPr>
        <w:t xml:space="preserve"> </w:t>
      </w:r>
      <w:r w:rsidR="003E1440" w:rsidRPr="001C73CC">
        <w:rPr>
          <w:rFonts w:ascii="Arial" w:hAnsi="Arial" w:cs="Arial"/>
          <w:sz w:val="20"/>
          <w:szCs w:val="20"/>
          <w:lang w:val="es-ES"/>
        </w:rPr>
        <w:t xml:space="preserve">la </w:t>
      </w:r>
      <w:r w:rsidRPr="001C73CC">
        <w:rPr>
          <w:rFonts w:ascii="Arial" w:hAnsi="Arial" w:cs="Arial"/>
          <w:sz w:val="20"/>
          <w:szCs w:val="20"/>
          <w:lang w:val="es-ES"/>
        </w:rPr>
        <w:t>evolución del subsistema ur</w:t>
      </w:r>
      <w:r w:rsidR="00313F1B" w:rsidRPr="001C73CC">
        <w:rPr>
          <w:rFonts w:ascii="Arial" w:hAnsi="Arial" w:cs="Arial"/>
          <w:sz w:val="20"/>
          <w:szCs w:val="20"/>
          <w:lang w:val="es-ES"/>
        </w:rPr>
        <w:t xml:space="preserve">bano regional, de la expansión </w:t>
      </w:r>
      <w:r w:rsidRPr="001C73CC">
        <w:rPr>
          <w:rFonts w:ascii="Arial" w:hAnsi="Arial" w:cs="Arial"/>
          <w:sz w:val="20"/>
          <w:szCs w:val="20"/>
          <w:lang w:val="es-ES"/>
        </w:rPr>
        <w:t>urbana-metropolitana-megalopolitan</w:t>
      </w:r>
      <w:r w:rsidR="00AD0A58" w:rsidRPr="001C73CC">
        <w:rPr>
          <w:rFonts w:ascii="Arial" w:hAnsi="Arial" w:cs="Arial"/>
          <w:sz w:val="20"/>
          <w:szCs w:val="20"/>
          <w:lang w:val="es-ES"/>
        </w:rPr>
        <w:t xml:space="preserve">a y los efectos destructores o </w:t>
      </w:r>
      <w:r w:rsidRPr="001C73CC">
        <w:rPr>
          <w:rFonts w:ascii="Arial" w:hAnsi="Arial" w:cs="Arial"/>
          <w:sz w:val="20"/>
          <w:szCs w:val="20"/>
          <w:lang w:val="es-ES"/>
        </w:rPr>
        <w:t>excluyentes del desarrollo urbano sobre el desarrollo rural en la región.</w:t>
      </w:r>
      <w:r w:rsidRPr="001C73CC">
        <w:rPr>
          <w:rFonts w:ascii="Arial" w:hAnsi="Arial" w:cs="Arial"/>
          <w:sz w:val="20"/>
          <w:szCs w:val="20"/>
        </w:rPr>
        <w:t>3. Una perspectiva de la relación Urbana-Rural en la Región</w:t>
      </w:r>
      <w:r w:rsidR="003E1440" w:rsidRPr="001C73CC">
        <w:rPr>
          <w:rFonts w:ascii="Arial" w:hAnsi="Arial" w:cs="Arial"/>
          <w:sz w:val="20"/>
          <w:szCs w:val="20"/>
        </w:rPr>
        <w:t>, con el reconocimiento</w:t>
      </w:r>
      <w:r w:rsidR="002D4AA5" w:rsidRPr="001C73CC">
        <w:rPr>
          <w:rFonts w:ascii="Arial" w:hAnsi="Arial" w:cs="Arial"/>
          <w:sz w:val="20"/>
          <w:szCs w:val="20"/>
        </w:rPr>
        <w:t xml:space="preserve"> </w:t>
      </w:r>
      <w:r w:rsidR="003E1440" w:rsidRPr="001C73CC">
        <w:rPr>
          <w:rFonts w:ascii="Arial" w:hAnsi="Arial" w:cs="Arial"/>
          <w:sz w:val="20"/>
          <w:szCs w:val="20"/>
        </w:rPr>
        <w:t xml:space="preserve">de </w:t>
      </w:r>
      <w:r w:rsidR="002D4AA5" w:rsidRPr="001C73CC">
        <w:rPr>
          <w:rFonts w:ascii="Arial" w:hAnsi="Arial" w:cs="Arial"/>
          <w:sz w:val="20"/>
          <w:szCs w:val="20"/>
        </w:rPr>
        <w:t xml:space="preserve">que </w:t>
      </w:r>
      <w:r w:rsidR="002D4AA5" w:rsidRPr="001C73CC">
        <w:rPr>
          <w:rFonts w:ascii="Arial" w:hAnsi="Arial" w:cs="Arial"/>
          <w:sz w:val="20"/>
          <w:szCs w:val="20"/>
          <w:lang w:val="es-ES_tradnl"/>
        </w:rPr>
        <w:t>l</w:t>
      </w:r>
      <w:r w:rsidR="00491B46" w:rsidRPr="001C73CC">
        <w:rPr>
          <w:rFonts w:ascii="Arial" w:hAnsi="Arial" w:cs="Arial"/>
          <w:sz w:val="20"/>
          <w:szCs w:val="20"/>
          <w:lang w:val="es-ES_tradnl"/>
        </w:rPr>
        <w:t>a concentración territorial de la economía y de la población se</w:t>
      </w:r>
      <w:r w:rsidR="00792967" w:rsidRPr="001C73CC">
        <w:rPr>
          <w:rFonts w:ascii="Arial" w:hAnsi="Arial" w:cs="Arial"/>
          <w:sz w:val="20"/>
          <w:szCs w:val="20"/>
          <w:lang w:val="es-ES_tradnl"/>
        </w:rPr>
        <w:t xml:space="preserve"> encuentra en su fase terminal</w:t>
      </w:r>
      <w:r w:rsidR="003E1440" w:rsidRPr="001C73CC">
        <w:rPr>
          <w:rFonts w:ascii="Arial" w:hAnsi="Arial" w:cs="Arial"/>
          <w:sz w:val="20"/>
          <w:szCs w:val="20"/>
          <w:lang w:val="es-ES_tradnl"/>
        </w:rPr>
        <w:t>.</w:t>
      </w:r>
      <w:r w:rsidR="0043253A" w:rsidRPr="001C73CC">
        <w:rPr>
          <w:rFonts w:ascii="Arial" w:hAnsi="Arial" w:cs="Arial"/>
          <w:sz w:val="20"/>
          <w:szCs w:val="20"/>
          <w:lang w:val="es-ES_tradnl"/>
        </w:rPr>
        <w:t xml:space="preserve"> </w:t>
      </w:r>
      <w:r w:rsidR="000A0401" w:rsidRPr="001C73CC">
        <w:rPr>
          <w:rFonts w:ascii="Arial" w:hAnsi="Arial" w:cs="Arial"/>
          <w:sz w:val="20"/>
          <w:szCs w:val="20"/>
          <w:lang w:val="es-ES_tradnl"/>
        </w:rPr>
        <w:t>Es n</w:t>
      </w:r>
      <w:r w:rsidR="00491B46" w:rsidRPr="001C73CC">
        <w:rPr>
          <w:rFonts w:ascii="Arial" w:hAnsi="Arial" w:cs="Arial"/>
          <w:sz w:val="20"/>
          <w:szCs w:val="20"/>
          <w:lang w:val="es-ES_tradnl"/>
        </w:rPr>
        <w:t>ecesario entonces cuidar que la reorganización de la expansión urbana megalopolitana en la Región Centro del País no limite los alcances de la desconcentración al nivel nacional:</w:t>
      </w:r>
      <w:r w:rsidR="00DA5A58" w:rsidRPr="001C73CC">
        <w:rPr>
          <w:rFonts w:ascii="Arial" w:hAnsi="Arial" w:cs="Arial"/>
          <w:sz w:val="20"/>
          <w:szCs w:val="20"/>
        </w:rPr>
        <w:t xml:space="preserve"> </w:t>
      </w:r>
      <w:r w:rsidR="0043253A" w:rsidRPr="001C73CC">
        <w:rPr>
          <w:rFonts w:ascii="Arial" w:hAnsi="Arial" w:cs="Arial"/>
          <w:b/>
          <w:sz w:val="20"/>
          <w:szCs w:val="20"/>
          <w:lang w:val="es-ES_tradnl"/>
        </w:rPr>
        <w:t>De</w:t>
      </w:r>
      <w:r w:rsidR="00872CEE" w:rsidRPr="001C73CC">
        <w:rPr>
          <w:rFonts w:ascii="Arial" w:hAnsi="Arial" w:cs="Arial"/>
          <w:b/>
          <w:sz w:val="20"/>
          <w:szCs w:val="20"/>
          <w:lang w:val="es-ES_tradnl"/>
        </w:rPr>
        <w:t>sasociando los procesos de des</w:t>
      </w:r>
      <w:r w:rsidR="00DA5A58" w:rsidRPr="001C73CC">
        <w:rPr>
          <w:rFonts w:ascii="Arial" w:hAnsi="Arial" w:cs="Arial"/>
          <w:b/>
          <w:sz w:val="20"/>
          <w:szCs w:val="20"/>
          <w:lang w:val="es-ES_tradnl"/>
        </w:rPr>
        <w:t xml:space="preserve">concentración económica de los </w:t>
      </w:r>
      <w:r w:rsidR="00872CEE" w:rsidRPr="001C73CC">
        <w:rPr>
          <w:rFonts w:ascii="Arial" w:hAnsi="Arial" w:cs="Arial"/>
          <w:b/>
          <w:sz w:val="20"/>
          <w:szCs w:val="20"/>
          <w:lang w:val="es-ES_tradnl"/>
        </w:rPr>
        <w:t>relativos a la estructuración física en la región</w:t>
      </w:r>
      <w:r w:rsidR="006D0E78" w:rsidRPr="001C73CC">
        <w:rPr>
          <w:rFonts w:ascii="Arial" w:hAnsi="Arial" w:cs="Arial"/>
          <w:b/>
          <w:sz w:val="20"/>
          <w:szCs w:val="20"/>
          <w:lang w:val="es-ES_tradnl"/>
        </w:rPr>
        <w:t xml:space="preserve"> </w:t>
      </w:r>
      <w:r w:rsidR="006D0E78" w:rsidRPr="001C73CC">
        <w:rPr>
          <w:rFonts w:ascii="Arial" w:hAnsi="Arial" w:cs="Arial"/>
          <w:sz w:val="20"/>
          <w:szCs w:val="20"/>
          <w:lang w:val="es-ES_tradnl"/>
        </w:rPr>
        <w:t>(</w:t>
      </w:r>
      <w:r w:rsidR="006D0E78" w:rsidRPr="001C73CC">
        <w:rPr>
          <w:rFonts w:ascii="Arial" w:hAnsi="Arial" w:cs="Arial"/>
          <w:i/>
          <w:sz w:val="20"/>
          <w:szCs w:val="20"/>
          <w:lang w:val="es-ES_tradnl"/>
        </w:rPr>
        <w:t>negritas</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nuestras</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para</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resaltar</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un</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intento</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de</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reconocer</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retroacciones</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en</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los</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procesos</w:t>
      </w:r>
      <w:r w:rsidR="006D0E78" w:rsidRPr="001C73CC">
        <w:rPr>
          <w:rFonts w:ascii="Arial" w:hAnsi="Arial" w:cs="Arial"/>
          <w:sz w:val="20"/>
          <w:szCs w:val="20"/>
          <w:lang w:val="es-ES_tradnl"/>
        </w:rPr>
        <w:t xml:space="preserve"> </w:t>
      </w:r>
      <w:r w:rsidR="006D0E78" w:rsidRPr="001C73CC">
        <w:rPr>
          <w:rFonts w:ascii="Arial" w:hAnsi="Arial" w:cs="Arial"/>
          <w:i/>
          <w:sz w:val="20"/>
          <w:szCs w:val="20"/>
          <w:lang w:val="es-ES_tradnl"/>
        </w:rPr>
        <w:t>aludidos</w:t>
      </w:r>
      <w:r w:rsidR="006D0E78" w:rsidRPr="001C73CC">
        <w:rPr>
          <w:rFonts w:ascii="Arial" w:hAnsi="Arial" w:cs="Arial"/>
          <w:sz w:val="20"/>
          <w:szCs w:val="20"/>
          <w:lang w:val="es-ES_tradnl"/>
        </w:rPr>
        <w:t>)</w:t>
      </w:r>
      <w:r w:rsidR="00872CEE" w:rsidRPr="001C73CC">
        <w:rPr>
          <w:rFonts w:ascii="Arial" w:hAnsi="Arial" w:cs="Arial"/>
          <w:sz w:val="20"/>
          <w:szCs w:val="20"/>
          <w:lang w:val="es-ES_tradnl"/>
        </w:rPr>
        <w:t xml:space="preserve">; </w:t>
      </w:r>
      <w:r w:rsidR="00DA5A58" w:rsidRPr="001C73CC">
        <w:rPr>
          <w:rFonts w:ascii="Arial" w:hAnsi="Arial" w:cs="Arial"/>
          <w:sz w:val="20"/>
          <w:szCs w:val="20"/>
          <w:lang w:val="es-ES_tradnl"/>
        </w:rPr>
        <w:t xml:space="preserve">Aprovechando las </w:t>
      </w:r>
      <w:r w:rsidR="00872CEE" w:rsidRPr="001C73CC">
        <w:rPr>
          <w:rFonts w:ascii="Arial" w:hAnsi="Arial" w:cs="Arial"/>
          <w:sz w:val="20"/>
          <w:szCs w:val="20"/>
          <w:lang w:val="es-ES_tradnl"/>
        </w:rPr>
        <w:t>posibilidades y oport</w:t>
      </w:r>
      <w:r w:rsidR="00DA5A58" w:rsidRPr="001C73CC">
        <w:rPr>
          <w:rFonts w:ascii="Arial" w:hAnsi="Arial" w:cs="Arial"/>
          <w:sz w:val="20"/>
          <w:szCs w:val="20"/>
          <w:lang w:val="es-ES_tradnl"/>
        </w:rPr>
        <w:t xml:space="preserve">unidades de una estructuración </w:t>
      </w:r>
      <w:r w:rsidR="00872CEE" w:rsidRPr="001C73CC">
        <w:rPr>
          <w:rFonts w:ascii="Arial" w:hAnsi="Arial" w:cs="Arial"/>
          <w:sz w:val="20"/>
          <w:szCs w:val="20"/>
          <w:lang w:val="es-ES_tradnl"/>
        </w:rPr>
        <w:t>física de la región en red, en articulación con las regiones vecinas.</w:t>
      </w:r>
      <w:r w:rsidR="00872CEE" w:rsidRPr="001C73CC">
        <w:rPr>
          <w:rFonts w:ascii="Arial" w:hAnsi="Arial" w:cs="Arial"/>
          <w:i/>
          <w:iCs/>
          <w:sz w:val="20"/>
          <w:szCs w:val="20"/>
          <w:lang w:val="es-ES_tradnl"/>
        </w:rPr>
        <w:t xml:space="preserve"> </w:t>
      </w:r>
    </w:p>
    <w:p w:rsidR="001C73CC" w:rsidRDefault="006F16CD" w:rsidP="001C73CC">
      <w:pPr>
        <w:tabs>
          <w:tab w:val="left" w:pos="-142"/>
        </w:tabs>
        <w:spacing w:line="360" w:lineRule="auto"/>
        <w:ind w:left="-142"/>
        <w:jc w:val="both"/>
        <w:rPr>
          <w:rFonts w:ascii="Arial" w:hAnsi="Arial" w:cs="Arial"/>
          <w:sz w:val="20"/>
          <w:szCs w:val="20"/>
          <w:lang w:val="es-ES_tradnl"/>
        </w:rPr>
      </w:pPr>
      <w:r w:rsidRPr="001C73CC">
        <w:rPr>
          <w:rFonts w:ascii="Arial" w:hAnsi="Arial" w:cs="Arial"/>
          <w:sz w:val="20"/>
          <w:szCs w:val="20"/>
        </w:rPr>
        <w:t xml:space="preserve">En lo que respecta a </w:t>
      </w:r>
      <w:r w:rsidR="00C657FF" w:rsidRPr="001C73CC">
        <w:rPr>
          <w:rFonts w:ascii="Arial" w:hAnsi="Arial" w:cs="Arial"/>
          <w:sz w:val="20"/>
          <w:szCs w:val="20"/>
        </w:rPr>
        <w:t xml:space="preserve"> </w:t>
      </w:r>
      <w:r w:rsidRPr="001C73CC">
        <w:rPr>
          <w:rFonts w:ascii="Arial" w:hAnsi="Arial" w:cs="Arial"/>
          <w:sz w:val="20"/>
          <w:szCs w:val="20"/>
        </w:rPr>
        <w:t>la perspectiva regional</w:t>
      </w:r>
      <w:r w:rsidR="0033660B" w:rsidRPr="001C73CC">
        <w:rPr>
          <w:rFonts w:ascii="Arial" w:hAnsi="Arial" w:cs="Arial"/>
          <w:b/>
          <w:bCs/>
          <w:i/>
          <w:iCs/>
          <w:sz w:val="20"/>
          <w:szCs w:val="20"/>
          <w:lang w:val="es-ES_tradnl"/>
        </w:rPr>
        <w:t xml:space="preserve"> </w:t>
      </w:r>
      <w:r w:rsidRPr="001C73CC">
        <w:rPr>
          <w:rFonts w:ascii="Arial" w:hAnsi="Arial" w:cs="Arial"/>
          <w:bCs/>
          <w:iCs/>
          <w:sz w:val="20"/>
          <w:szCs w:val="20"/>
          <w:lang w:val="es-ES_tradnl"/>
        </w:rPr>
        <w:t xml:space="preserve">de ordenamiento territorial, </w:t>
      </w:r>
      <w:r w:rsidRPr="001C73CC">
        <w:rPr>
          <w:rFonts w:ascii="Arial" w:hAnsi="Arial" w:cs="Arial"/>
          <w:sz w:val="20"/>
          <w:szCs w:val="20"/>
        </w:rPr>
        <w:t>a</w:t>
      </w:r>
      <w:r w:rsidR="005C397E" w:rsidRPr="001C73CC">
        <w:rPr>
          <w:rFonts w:ascii="Arial" w:hAnsi="Arial" w:cs="Arial"/>
          <w:sz w:val="20"/>
          <w:szCs w:val="20"/>
          <w:lang w:val="es-ES_tradnl"/>
        </w:rPr>
        <w:t>firma que e</w:t>
      </w:r>
      <w:r w:rsidR="0033660B" w:rsidRPr="001C73CC">
        <w:rPr>
          <w:rFonts w:ascii="Arial" w:hAnsi="Arial" w:cs="Arial"/>
          <w:sz w:val="20"/>
          <w:szCs w:val="20"/>
          <w:lang w:val="es-ES_tradnl"/>
        </w:rPr>
        <w:t>n las entidades de la Región se reproduce la situación de primacía de las capitales</w:t>
      </w:r>
      <w:r w:rsidR="003E1440" w:rsidRPr="001C73CC">
        <w:rPr>
          <w:rFonts w:ascii="Arial" w:hAnsi="Arial" w:cs="Arial"/>
          <w:sz w:val="20"/>
          <w:szCs w:val="20"/>
          <w:lang w:val="es-ES_tradnl"/>
        </w:rPr>
        <w:t xml:space="preserve"> y que</w:t>
      </w:r>
      <w:r w:rsidR="005C397E" w:rsidRPr="001C73CC">
        <w:rPr>
          <w:rFonts w:ascii="Arial" w:hAnsi="Arial" w:cs="Arial"/>
          <w:sz w:val="20"/>
          <w:szCs w:val="20"/>
          <w:lang w:val="es-ES_tradnl"/>
        </w:rPr>
        <w:t xml:space="preserve"> l</w:t>
      </w:r>
      <w:r w:rsidR="0033660B" w:rsidRPr="001C73CC">
        <w:rPr>
          <w:rFonts w:ascii="Arial" w:hAnsi="Arial" w:cs="Arial"/>
          <w:sz w:val="20"/>
          <w:szCs w:val="20"/>
          <w:lang w:val="es-ES_tradnl"/>
        </w:rPr>
        <w:t>os gobiernos respectivos tienen interés en promover sistemas urbanos y patrones de urbanización menos concentrados</w:t>
      </w:r>
      <w:r w:rsidR="005C397E" w:rsidRPr="001C73CC">
        <w:rPr>
          <w:rFonts w:ascii="Arial" w:hAnsi="Arial" w:cs="Arial"/>
          <w:sz w:val="20"/>
          <w:szCs w:val="20"/>
          <w:lang w:val="es-ES_tradnl"/>
        </w:rPr>
        <w:t>.</w:t>
      </w:r>
      <w:r w:rsidR="003E1440" w:rsidRPr="001C73CC">
        <w:rPr>
          <w:rFonts w:ascii="Arial" w:hAnsi="Arial" w:cs="Arial"/>
          <w:sz w:val="20"/>
          <w:szCs w:val="20"/>
          <w:lang w:val="es-ES_tradnl"/>
        </w:rPr>
        <w:t xml:space="preserve"> Con esto, advierte</w:t>
      </w:r>
      <w:r w:rsidR="005C397E" w:rsidRPr="001C73CC">
        <w:rPr>
          <w:rFonts w:ascii="Arial" w:hAnsi="Arial" w:cs="Arial"/>
          <w:sz w:val="20"/>
          <w:szCs w:val="20"/>
          <w:lang w:val="es-ES_tradnl"/>
        </w:rPr>
        <w:t xml:space="preserve"> cierta situación </w:t>
      </w:r>
      <w:r w:rsidR="005C397E" w:rsidRPr="001C73CC">
        <w:rPr>
          <w:rFonts w:ascii="Arial" w:hAnsi="Arial" w:cs="Arial"/>
          <w:b/>
          <w:i/>
          <w:sz w:val="20"/>
          <w:szCs w:val="20"/>
          <w:lang w:val="es-ES_tradnl"/>
        </w:rPr>
        <w:t xml:space="preserve">recursiva entre expansión urbana e integración </w:t>
      </w:r>
      <w:r w:rsidR="00B0134F" w:rsidRPr="001C73CC">
        <w:rPr>
          <w:rFonts w:ascii="Arial" w:hAnsi="Arial" w:cs="Arial"/>
          <w:b/>
          <w:i/>
          <w:sz w:val="20"/>
          <w:szCs w:val="20"/>
          <w:lang w:val="es-ES_tradnl"/>
        </w:rPr>
        <w:t>al espacio megalopolitano.</w:t>
      </w:r>
      <w:r w:rsidR="00B0134F" w:rsidRPr="001C73CC">
        <w:rPr>
          <w:rStyle w:val="Refdenotaalpie"/>
          <w:rFonts w:ascii="Arial" w:hAnsi="Arial" w:cs="Arial"/>
          <w:b/>
          <w:i/>
          <w:sz w:val="20"/>
          <w:szCs w:val="20"/>
          <w:lang w:val="es-ES_tradnl"/>
        </w:rPr>
        <w:footnoteReference w:id="9"/>
      </w:r>
    </w:p>
    <w:p w:rsidR="001C73CC" w:rsidRDefault="006F16CD" w:rsidP="001C73CC">
      <w:pPr>
        <w:tabs>
          <w:tab w:val="left" w:pos="-142"/>
        </w:tabs>
        <w:spacing w:line="360" w:lineRule="auto"/>
        <w:ind w:left="-142"/>
        <w:jc w:val="both"/>
        <w:rPr>
          <w:rFonts w:ascii="Arial" w:hAnsi="Arial" w:cs="Arial"/>
          <w:sz w:val="20"/>
          <w:szCs w:val="20"/>
        </w:rPr>
      </w:pPr>
      <w:r w:rsidRPr="001C73CC">
        <w:rPr>
          <w:rFonts w:ascii="Arial" w:hAnsi="Arial" w:cs="Arial"/>
          <w:b/>
          <w:bCs/>
          <w:i/>
          <w:iCs/>
          <w:sz w:val="20"/>
          <w:szCs w:val="20"/>
          <w:lang w:val="es-ES_tradnl"/>
        </w:rPr>
        <w:t>En cuanto a la</w:t>
      </w:r>
      <w:r w:rsidR="00204E02" w:rsidRPr="001C73CC">
        <w:rPr>
          <w:rFonts w:ascii="Arial" w:hAnsi="Arial" w:cs="Arial"/>
          <w:b/>
          <w:bCs/>
          <w:i/>
          <w:iCs/>
          <w:sz w:val="20"/>
          <w:szCs w:val="20"/>
          <w:lang w:val="es-ES_tradnl"/>
        </w:rPr>
        <w:t xml:space="preserve"> perspectiva rural-urbana de la región</w:t>
      </w:r>
      <w:r w:rsidRPr="001C73CC">
        <w:rPr>
          <w:rFonts w:ascii="Arial" w:hAnsi="Arial" w:cs="Arial"/>
          <w:b/>
          <w:bCs/>
          <w:i/>
          <w:iCs/>
          <w:sz w:val="20"/>
          <w:szCs w:val="20"/>
          <w:lang w:val="es-ES_tradnl"/>
        </w:rPr>
        <w:t xml:space="preserve">, </w:t>
      </w:r>
      <w:r w:rsidRPr="001C73CC">
        <w:rPr>
          <w:rFonts w:ascii="Arial" w:hAnsi="Arial" w:cs="Arial"/>
          <w:bCs/>
          <w:iCs/>
          <w:sz w:val="20"/>
          <w:szCs w:val="20"/>
          <w:lang w:val="es-ES_tradnl"/>
        </w:rPr>
        <w:t>nos dice que</w:t>
      </w:r>
      <w:r w:rsidRPr="001C73CC">
        <w:rPr>
          <w:rFonts w:ascii="Arial" w:hAnsi="Arial" w:cs="Arial"/>
          <w:sz w:val="20"/>
          <w:szCs w:val="20"/>
          <w:lang w:val="es-ES_tradnl"/>
        </w:rPr>
        <w:t xml:space="preserve"> </w:t>
      </w:r>
      <w:r w:rsidRPr="001C73CC">
        <w:rPr>
          <w:rFonts w:ascii="Arial" w:hAnsi="Arial" w:cs="Arial"/>
          <w:sz w:val="20"/>
          <w:szCs w:val="20"/>
        </w:rPr>
        <w:t>u</w:t>
      </w:r>
      <w:r w:rsidR="00204E02" w:rsidRPr="001C73CC">
        <w:rPr>
          <w:rFonts w:ascii="Arial" w:hAnsi="Arial" w:cs="Arial"/>
          <w:sz w:val="20"/>
          <w:szCs w:val="20"/>
          <w:lang w:val="es-ES_tradnl"/>
        </w:rPr>
        <w:t xml:space="preserve">na forma deseable de expansión de la megalópolis considera su articulación con una </w:t>
      </w:r>
      <w:r w:rsidR="00204E02" w:rsidRPr="001C73CC">
        <w:rPr>
          <w:rFonts w:ascii="Arial" w:hAnsi="Arial" w:cs="Arial"/>
          <w:i/>
          <w:iCs/>
          <w:sz w:val="20"/>
          <w:szCs w:val="20"/>
          <w:lang w:val="es-ES_tradnl"/>
        </w:rPr>
        <w:t>perspectiva rural del ordenamiento territorial regional</w:t>
      </w:r>
      <w:r w:rsidR="003E1440" w:rsidRPr="001C73CC">
        <w:rPr>
          <w:rFonts w:ascii="Arial" w:hAnsi="Arial" w:cs="Arial"/>
          <w:i/>
          <w:iCs/>
          <w:sz w:val="20"/>
          <w:szCs w:val="20"/>
          <w:lang w:val="es-ES_tradnl"/>
        </w:rPr>
        <w:t xml:space="preserve">, </w:t>
      </w:r>
      <w:r w:rsidR="006C25FF" w:rsidRPr="001C73CC">
        <w:rPr>
          <w:rFonts w:ascii="Arial" w:hAnsi="Arial" w:cs="Arial"/>
          <w:iCs/>
          <w:sz w:val="20"/>
          <w:szCs w:val="20"/>
          <w:lang w:val="es-ES_tradnl"/>
        </w:rPr>
        <w:t xml:space="preserve">que </w:t>
      </w:r>
      <w:r w:rsidR="006C25FF" w:rsidRPr="001C73CC">
        <w:rPr>
          <w:rFonts w:ascii="Arial" w:hAnsi="Arial" w:cs="Arial"/>
          <w:iCs/>
          <w:sz w:val="20"/>
          <w:szCs w:val="20"/>
          <w:lang w:val="es-ES_tradnl"/>
        </w:rPr>
        <w:lastRenderedPageBreak/>
        <w:t>considere</w:t>
      </w:r>
      <w:r w:rsidR="00204E02" w:rsidRPr="001C73CC">
        <w:rPr>
          <w:rFonts w:ascii="Arial" w:hAnsi="Arial" w:cs="Arial"/>
          <w:sz w:val="20"/>
          <w:szCs w:val="20"/>
          <w:lang w:val="es-ES_tradnl"/>
        </w:rPr>
        <w:t xml:space="preserve"> </w:t>
      </w:r>
      <w:r w:rsidR="006C25FF" w:rsidRPr="001C73CC">
        <w:rPr>
          <w:rFonts w:ascii="Arial" w:hAnsi="Arial" w:cs="Arial"/>
          <w:sz w:val="20"/>
          <w:szCs w:val="20"/>
          <w:lang w:val="es-ES_tradnl"/>
        </w:rPr>
        <w:t>a la integración rural-urbana, tanto a</w:t>
      </w:r>
      <w:r w:rsidR="00204E02" w:rsidRPr="001C73CC">
        <w:rPr>
          <w:rFonts w:ascii="Arial" w:hAnsi="Arial" w:cs="Arial"/>
          <w:sz w:val="20"/>
          <w:szCs w:val="20"/>
          <w:lang w:val="es-ES_tradnl"/>
        </w:rPr>
        <w:t xml:space="preserve"> </w:t>
      </w:r>
      <w:r w:rsidR="006C25FF" w:rsidRPr="001C73CC">
        <w:rPr>
          <w:rFonts w:ascii="Arial" w:hAnsi="Arial" w:cs="Arial"/>
          <w:sz w:val="20"/>
          <w:szCs w:val="20"/>
          <w:lang w:val="es-ES_tradnl"/>
        </w:rPr>
        <w:t xml:space="preserve">los espacios rurales como a </w:t>
      </w:r>
      <w:r w:rsidR="00013025" w:rsidRPr="001C73CC">
        <w:rPr>
          <w:rFonts w:ascii="Arial" w:hAnsi="Arial" w:cs="Arial"/>
          <w:sz w:val="20"/>
          <w:szCs w:val="20"/>
          <w:lang w:val="es-ES_tradnl"/>
        </w:rPr>
        <w:t xml:space="preserve">los espacios </w:t>
      </w:r>
      <w:r w:rsidR="00BA4000" w:rsidRPr="001C73CC">
        <w:rPr>
          <w:rFonts w:ascii="Arial" w:hAnsi="Arial" w:cs="Arial"/>
          <w:i/>
          <w:sz w:val="20"/>
          <w:szCs w:val="20"/>
          <w:lang w:val="es-ES_tradnl"/>
        </w:rPr>
        <w:t xml:space="preserve">integrados </w:t>
      </w:r>
      <w:r w:rsidR="00BA4000" w:rsidRPr="001C73CC">
        <w:rPr>
          <w:rFonts w:ascii="Arial" w:hAnsi="Arial" w:cs="Arial"/>
          <w:sz w:val="20"/>
          <w:szCs w:val="20"/>
          <w:lang w:val="es-ES_tradnl"/>
        </w:rPr>
        <w:t xml:space="preserve">y </w:t>
      </w:r>
      <w:r w:rsidR="00BA4000" w:rsidRPr="001C73CC">
        <w:rPr>
          <w:rFonts w:ascii="Arial" w:hAnsi="Arial" w:cs="Arial"/>
          <w:i/>
          <w:sz w:val="20"/>
          <w:szCs w:val="20"/>
          <w:lang w:val="es-ES_tradnl"/>
        </w:rPr>
        <w:t>marginados</w:t>
      </w:r>
      <w:r w:rsidR="00B30EE1" w:rsidRPr="001C73CC">
        <w:rPr>
          <w:rStyle w:val="Refdenotaalpie"/>
          <w:rFonts w:ascii="Arial" w:hAnsi="Arial" w:cs="Arial"/>
          <w:i/>
          <w:sz w:val="20"/>
          <w:szCs w:val="20"/>
          <w:lang w:val="es-ES_tradnl"/>
        </w:rPr>
        <w:footnoteReference w:id="10"/>
      </w:r>
    </w:p>
    <w:p w:rsidR="001C73CC" w:rsidRDefault="006F16CD" w:rsidP="001C73CC">
      <w:pPr>
        <w:tabs>
          <w:tab w:val="left" w:pos="-142"/>
        </w:tabs>
        <w:spacing w:line="360" w:lineRule="auto"/>
        <w:ind w:left="-142"/>
        <w:jc w:val="both"/>
        <w:rPr>
          <w:rFonts w:ascii="Arial" w:hAnsi="Arial" w:cs="Arial"/>
          <w:sz w:val="20"/>
          <w:szCs w:val="20"/>
        </w:rPr>
      </w:pPr>
      <w:r w:rsidRPr="001C73CC">
        <w:rPr>
          <w:rFonts w:ascii="Arial" w:hAnsi="Arial" w:cs="Arial"/>
          <w:bCs/>
          <w:sz w:val="20"/>
          <w:szCs w:val="20"/>
          <w:lang w:val="es-ES"/>
        </w:rPr>
        <w:t>Finalmente, presentaremos en forma abreviada, sus</w:t>
      </w:r>
      <w:r w:rsidR="009D424A" w:rsidRPr="001C73CC">
        <w:rPr>
          <w:rFonts w:ascii="Arial" w:hAnsi="Arial" w:cs="Arial"/>
          <w:bCs/>
          <w:sz w:val="20"/>
          <w:szCs w:val="20"/>
          <w:lang w:val="es-ES"/>
        </w:rPr>
        <w:t xml:space="preserve"> PROPUESTAS PARA EL DESARROLLO URBANO FUTURO DE LA REGIÓN</w:t>
      </w:r>
      <w:r w:rsidRPr="001C73CC">
        <w:rPr>
          <w:rFonts w:ascii="Arial" w:hAnsi="Arial" w:cs="Arial"/>
          <w:bCs/>
          <w:sz w:val="20"/>
          <w:szCs w:val="20"/>
          <w:lang w:val="es-ES"/>
        </w:rPr>
        <w:t xml:space="preserve">: </w:t>
      </w:r>
      <w:r w:rsidR="00AD0A58" w:rsidRPr="001C73CC">
        <w:rPr>
          <w:rFonts w:ascii="Arial" w:hAnsi="Arial" w:cs="Arial"/>
          <w:bCs/>
          <w:iCs/>
          <w:sz w:val="20"/>
          <w:szCs w:val="20"/>
          <w:lang w:val="es-ES"/>
        </w:rPr>
        <w:t>1.-</w:t>
      </w:r>
      <w:r w:rsidR="006C25FF" w:rsidRPr="001C73CC">
        <w:rPr>
          <w:rFonts w:ascii="Arial" w:hAnsi="Arial" w:cs="Arial"/>
          <w:bCs/>
          <w:iCs/>
          <w:sz w:val="20"/>
          <w:szCs w:val="20"/>
          <w:lang w:val="es-ES"/>
        </w:rPr>
        <w:t>Q</w:t>
      </w:r>
      <w:r w:rsidR="00744096" w:rsidRPr="001C73CC">
        <w:rPr>
          <w:rFonts w:ascii="Arial" w:hAnsi="Arial" w:cs="Arial"/>
          <w:bCs/>
          <w:iCs/>
          <w:sz w:val="20"/>
          <w:szCs w:val="20"/>
          <w:lang w:val="es-ES"/>
        </w:rPr>
        <w:t>ue</w:t>
      </w:r>
      <w:r w:rsidR="00535447" w:rsidRPr="001C73CC">
        <w:rPr>
          <w:rFonts w:ascii="Arial" w:hAnsi="Arial" w:cs="Arial"/>
          <w:bCs/>
          <w:iCs/>
          <w:sz w:val="20"/>
          <w:szCs w:val="20"/>
          <w:lang w:val="es-ES"/>
        </w:rPr>
        <w:t xml:space="preserve"> lo</w:t>
      </w:r>
      <w:r w:rsidR="00744096" w:rsidRPr="001C73CC">
        <w:rPr>
          <w:rFonts w:ascii="Arial" w:hAnsi="Arial" w:cs="Arial"/>
          <w:bCs/>
          <w:iCs/>
          <w:sz w:val="20"/>
          <w:szCs w:val="20"/>
          <w:lang w:val="es-ES"/>
        </w:rPr>
        <w:t xml:space="preserve">s enlaces interregionales tiendan </w:t>
      </w:r>
      <w:r w:rsidR="00941362" w:rsidRPr="001C73CC">
        <w:rPr>
          <w:rFonts w:ascii="Arial" w:hAnsi="Arial" w:cs="Arial"/>
          <w:bCs/>
          <w:iCs/>
          <w:sz w:val="20"/>
          <w:szCs w:val="20"/>
          <w:lang w:val="es-ES"/>
        </w:rPr>
        <w:t xml:space="preserve"> haci</w:t>
      </w:r>
      <w:r w:rsidR="000B22F7" w:rsidRPr="001C73CC">
        <w:rPr>
          <w:rFonts w:ascii="Arial" w:hAnsi="Arial" w:cs="Arial"/>
          <w:bCs/>
          <w:iCs/>
          <w:sz w:val="20"/>
          <w:szCs w:val="20"/>
          <w:lang w:val="es-ES"/>
        </w:rPr>
        <w:t xml:space="preserve">a </w:t>
      </w:r>
      <w:r w:rsidR="00535447" w:rsidRPr="001C73CC">
        <w:rPr>
          <w:rFonts w:ascii="Arial" w:hAnsi="Arial" w:cs="Arial"/>
          <w:bCs/>
          <w:iCs/>
          <w:sz w:val="20"/>
          <w:szCs w:val="20"/>
          <w:lang w:val="es-ES"/>
        </w:rPr>
        <w:t xml:space="preserve">una estructura en red. </w:t>
      </w:r>
      <w:r w:rsidR="00535447" w:rsidRPr="001C73CC">
        <w:rPr>
          <w:rFonts w:ascii="Arial" w:hAnsi="Arial" w:cs="Arial"/>
          <w:bCs/>
          <w:sz w:val="20"/>
          <w:szCs w:val="20"/>
          <w:lang w:val="es-ES"/>
        </w:rPr>
        <w:t xml:space="preserve"> </w:t>
      </w:r>
      <w:r w:rsidR="00C03DFF" w:rsidRPr="001C73CC">
        <w:rPr>
          <w:rFonts w:ascii="Arial" w:hAnsi="Arial" w:cs="Arial"/>
          <w:bCs/>
          <w:iCs/>
          <w:sz w:val="20"/>
          <w:szCs w:val="20"/>
          <w:lang w:val="es-ES"/>
        </w:rPr>
        <w:t xml:space="preserve">2) Un esquema maestro de ordenamiento del  área megalopolitana de la Ciudad de México </w:t>
      </w:r>
      <w:r w:rsidR="00700DF7" w:rsidRPr="001C73CC">
        <w:rPr>
          <w:rFonts w:ascii="Arial" w:hAnsi="Arial" w:cs="Arial"/>
          <w:bCs/>
          <w:iCs/>
          <w:sz w:val="20"/>
          <w:szCs w:val="20"/>
          <w:lang w:val="es-ES"/>
        </w:rPr>
        <w:t>3)</w:t>
      </w:r>
      <w:r w:rsidR="006C25FF" w:rsidRPr="001C73CC">
        <w:rPr>
          <w:rFonts w:ascii="Arial" w:hAnsi="Arial" w:cs="Arial"/>
          <w:bCs/>
          <w:iCs/>
          <w:sz w:val="20"/>
          <w:szCs w:val="20"/>
          <w:lang w:val="es-ES"/>
        </w:rPr>
        <w:t xml:space="preserve"> Un </w:t>
      </w:r>
      <w:r w:rsidR="00A23289" w:rsidRPr="001C73CC">
        <w:rPr>
          <w:rFonts w:ascii="Arial" w:hAnsi="Arial" w:cs="Arial"/>
          <w:bCs/>
          <w:iCs/>
          <w:sz w:val="20"/>
          <w:szCs w:val="20"/>
          <w:lang w:val="es-ES"/>
        </w:rPr>
        <w:t>S</w:t>
      </w:r>
      <w:r w:rsidR="00744096" w:rsidRPr="001C73CC">
        <w:rPr>
          <w:rFonts w:ascii="Arial" w:hAnsi="Arial" w:cs="Arial"/>
          <w:bCs/>
          <w:iCs/>
          <w:sz w:val="20"/>
          <w:szCs w:val="20"/>
          <w:lang w:val="es-ES"/>
        </w:rPr>
        <w:t xml:space="preserve">istema urbano </w:t>
      </w:r>
      <w:r w:rsidR="00700DF7" w:rsidRPr="001C73CC">
        <w:rPr>
          <w:rFonts w:ascii="Arial" w:hAnsi="Arial" w:cs="Arial"/>
          <w:bCs/>
          <w:iCs/>
          <w:sz w:val="20"/>
          <w:szCs w:val="20"/>
          <w:lang w:val="es-ES"/>
        </w:rPr>
        <w:t>articulado en una red de ciudades</w:t>
      </w:r>
      <w:r w:rsidR="002F36E6" w:rsidRPr="001C73CC">
        <w:rPr>
          <w:rFonts w:ascii="Arial" w:hAnsi="Arial" w:cs="Arial"/>
          <w:bCs/>
          <w:iCs/>
          <w:sz w:val="20"/>
          <w:szCs w:val="20"/>
          <w:lang w:val="es-ES"/>
        </w:rPr>
        <w:t xml:space="preserve"> </w:t>
      </w:r>
      <w:r w:rsidR="00A23289" w:rsidRPr="001C73CC">
        <w:rPr>
          <w:rFonts w:ascii="Arial" w:hAnsi="Arial" w:cs="Arial"/>
          <w:bCs/>
          <w:iCs/>
          <w:sz w:val="20"/>
          <w:szCs w:val="20"/>
          <w:lang w:val="es-ES"/>
        </w:rPr>
        <w:t>4) G</w:t>
      </w:r>
      <w:r w:rsidR="00F2291D" w:rsidRPr="001C73CC">
        <w:rPr>
          <w:rFonts w:ascii="Arial" w:hAnsi="Arial" w:cs="Arial"/>
          <w:bCs/>
          <w:iCs/>
          <w:sz w:val="20"/>
          <w:szCs w:val="20"/>
          <w:lang w:val="es-ES"/>
        </w:rPr>
        <w:t>estión integrada de las áreas metropolitanas</w:t>
      </w:r>
      <w:r w:rsidR="00705B0D" w:rsidRPr="001C73CC">
        <w:rPr>
          <w:rStyle w:val="Refdenotaalpie"/>
          <w:rFonts w:ascii="Arial" w:hAnsi="Arial" w:cs="Arial"/>
          <w:bCs/>
          <w:iCs/>
          <w:sz w:val="20"/>
          <w:szCs w:val="20"/>
          <w:lang w:val="es-ES"/>
        </w:rPr>
        <w:footnoteReference w:id="11"/>
      </w:r>
      <w:r w:rsidR="00FE6A87" w:rsidRPr="001C73CC">
        <w:rPr>
          <w:rFonts w:ascii="Arial" w:hAnsi="Arial" w:cs="Arial"/>
          <w:bCs/>
          <w:iCs/>
          <w:sz w:val="20"/>
          <w:szCs w:val="20"/>
          <w:lang w:val="es-ES"/>
        </w:rPr>
        <w:t xml:space="preserve"> 5)</w:t>
      </w:r>
      <w:r w:rsidR="002B3202" w:rsidRPr="001C73CC">
        <w:rPr>
          <w:rFonts w:ascii="Arial" w:hAnsi="Arial" w:cs="Arial"/>
          <w:bCs/>
          <w:iCs/>
          <w:sz w:val="20"/>
          <w:szCs w:val="20"/>
          <w:lang w:val="es-ES"/>
        </w:rPr>
        <w:t xml:space="preserve"> Corredores urbanos priorit</w:t>
      </w:r>
      <w:r w:rsidR="00A860BD" w:rsidRPr="001C73CC">
        <w:rPr>
          <w:rFonts w:ascii="Arial" w:hAnsi="Arial" w:cs="Arial"/>
          <w:bCs/>
          <w:iCs/>
          <w:sz w:val="20"/>
          <w:szCs w:val="20"/>
          <w:lang w:val="es-ES"/>
        </w:rPr>
        <w:t>arios</w:t>
      </w:r>
      <w:r w:rsidR="002B3202" w:rsidRPr="001C73CC">
        <w:rPr>
          <w:rFonts w:ascii="Arial" w:hAnsi="Arial" w:cs="Arial"/>
          <w:bCs/>
          <w:iCs/>
          <w:sz w:val="20"/>
          <w:szCs w:val="20"/>
          <w:lang w:val="es-ES"/>
        </w:rPr>
        <w:t xml:space="preserve"> </w:t>
      </w:r>
      <w:r w:rsidR="00743D48" w:rsidRPr="001C73CC">
        <w:rPr>
          <w:rFonts w:ascii="Arial" w:hAnsi="Arial" w:cs="Arial"/>
          <w:bCs/>
          <w:iCs/>
          <w:sz w:val="20"/>
          <w:szCs w:val="20"/>
          <w:lang w:val="es-ES"/>
        </w:rPr>
        <w:t>p</w:t>
      </w:r>
      <w:r w:rsidR="00A23289" w:rsidRPr="001C73CC">
        <w:rPr>
          <w:rFonts w:ascii="Arial" w:hAnsi="Arial" w:cs="Arial"/>
          <w:bCs/>
          <w:iCs/>
          <w:sz w:val="20"/>
          <w:szCs w:val="20"/>
          <w:lang w:val="es-ES"/>
        </w:rPr>
        <w:t xml:space="preserve">laneados </w:t>
      </w:r>
      <w:r w:rsidR="006C25FF" w:rsidRPr="001C73CC">
        <w:rPr>
          <w:rFonts w:ascii="Arial" w:hAnsi="Arial" w:cs="Arial"/>
          <w:bCs/>
          <w:iCs/>
          <w:sz w:val="20"/>
          <w:szCs w:val="20"/>
          <w:lang w:val="es-ES"/>
        </w:rPr>
        <w:t xml:space="preserve"> de manera</w:t>
      </w:r>
      <w:r w:rsidR="00F2291D" w:rsidRPr="001C73CC">
        <w:rPr>
          <w:rFonts w:ascii="Arial" w:hAnsi="Arial" w:cs="Arial"/>
          <w:bCs/>
          <w:iCs/>
          <w:sz w:val="20"/>
          <w:szCs w:val="20"/>
          <w:lang w:val="es-ES"/>
        </w:rPr>
        <w:t xml:space="preserve"> integral </w:t>
      </w:r>
      <w:r w:rsidR="006C25FF" w:rsidRPr="001C73CC">
        <w:rPr>
          <w:rFonts w:ascii="Arial" w:hAnsi="Arial" w:cs="Arial"/>
          <w:bCs/>
          <w:iCs/>
          <w:sz w:val="20"/>
          <w:szCs w:val="20"/>
          <w:lang w:val="es-ES"/>
        </w:rPr>
        <w:t xml:space="preserve">y </w:t>
      </w:r>
      <w:r w:rsidR="00A23289" w:rsidRPr="001C73CC">
        <w:rPr>
          <w:rFonts w:ascii="Arial" w:hAnsi="Arial" w:cs="Arial"/>
          <w:bCs/>
          <w:iCs/>
          <w:sz w:val="20"/>
          <w:szCs w:val="20"/>
          <w:lang w:val="es-ES"/>
        </w:rPr>
        <w:t>gradual,</w:t>
      </w:r>
      <w:r w:rsidR="00F2291D" w:rsidRPr="001C73CC">
        <w:rPr>
          <w:rFonts w:ascii="Arial" w:hAnsi="Arial" w:cs="Arial"/>
          <w:bCs/>
          <w:iCs/>
          <w:sz w:val="20"/>
          <w:szCs w:val="20"/>
          <w:lang w:val="es-ES"/>
        </w:rPr>
        <w:t xml:space="preserve"> a lo largo de los ejes ca</w:t>
      </w:r>
      <w:r w:rsidR="00813D30" w:rsidRPr="001C73CC">
        <w:rPr>
          <w:rFonts w:ascii="Arial" w:hAnsi="Arial" w:cs="Arial"/>
          <w:bCs/>
          <w:iCs/>
          <w:sz w:val="20"/>
          <w:szCs w:val="20"/>
          <w:lang w:val="es-ES"/>
        </w:rPr>
        <w:t xml:space="preserve">rreteros prioritarios. </w:t>
      </w:r>
      <w:r w:rsidR="00A23289" w:rsidRPr="001C73CC">
        <w:rPr>
          <w:rFonts w:ascii="Arial" w:hAnsi="Arial" w:cs="Arial"/>
          <w:bCs/>
          <w:iCs/>
          <w:sz w:val="20"/>
          <w:szCs w:val="20"/>
          <w:lang w:val="es-ES"/>
        </w:rPr>
        <w:t>6)  R</w:t>
      </w:r>
      <w:r w:rsidR="00E15DF2" w:rsidRPr="001C73CC">
        <w:rPr>
          <w:rFonts w:ascii="Arial" w:hAnsi="Arial" w:cs="Arial"/>
          <w:bCs/>
          <w:iCs/>
          <w:sz w:val="20"/>
          <w:szCs w:val="20"/>
          <w:lang w:val="es-ES"/>
        </w:rPr>
        <w:t>elación sinérgica entre desarrollo urbano y desarrollo rur</w:t>
      </w:r>
      <w:r w:rsidR="00D113DB" w:rsidRPr="001C73CC">
        <w:rPr>
          <w:rFonts w:ascii="Arial" w:hAnsi="Arial" w:cs="Arial"/>
          <w:bCs/>
          <w:iCs/>
          <w:sz w:val="20"/>
          <w:szCs w:val="20"/>
          <w:lang w:val="es-ES"/>
        </w:rPr>
        <w:t>al:</w:t>
      </w:r>
      <w:r w:rsidR="009E2835" w:rsidRPr="001C73CC">
        <w:rPr>
          <w:rFonts w:ascii="Arial" w:hAnsi="Arial" w:cs="Arial"/>
          <w:bCs/>
          <w:iCs/>
          <w:sz w:val="20"/>
          <w:szCs w:val="20"/>
          <w:lang w:val="es-ES"/>
        </w:rPr>
        <w:t xml:space="preserve"> </w:t>
      </w:r>
      <w:r w:rsidR="00D113DB" w:rsidRPr="001C73CC">
        <w:rPr>
          <w:rFonts w:ascii="Arial" w:hAnsi="Arial" w:cs="Arial"/>
          <w:bCs/>
          <w:iCs/>
          <w:sz w:val="20"/>
          <w:szCs w:val="20"/>
          <w:lang w:val="es-ES"/>
        </w:rPr>
        <w:t>l</w:t>
      </w:r>
      <w:r w:rsidR="00E15DF2" w:rsidRPr="001C73CC">
        <w:rPr>
          <w:rFonts w:ascii="Arial" w:hAnsi="Arial" w:cs="Arial"/>
          <w:bCs/>
          <w:iCs/>
          <w:sz w:val="20"/>
          <w:szCs w:val="20"/>
          <w:lang w:val="es-ES"/>
        </w:rPr>
        <w:t xml:space="preserve">os espacios rurales deberán no sólo ser conservados sino también asumir nuevas funciones productivas, ambientales y recreativas en complemento de su función tradicional de asentamiento y sostenimiento de la población rural, campesina e indígena: </w:t>
      </w:r>
      <w:r w:rsidR="00A23289" w:rsidRPr="001C73CC">
        <w:rPr>
          <w:rFonts w:ascii="Arial" w:hAnsi="Arial" w:cs="Arial"/>
          <w:bCs/>
          <w:iCs/>
          <w:sz w:val="20"/>
          <w:szCs w:val="20"/>
          <w:lang w:val="es-ES"/>
        </w:rPr>
        <w:t>El</w:t>
      </w:r>
      <w:r w:rsidR="00B1323F" w:rsidRPr="001C73CC">
        <w:rPr>
          <w:rFonts w:ascii="Arial" w:hAnsi="Arial" w:cs="Arial"/>
          <w:bCs/>
          <w:iCs/>
          <w:sz w:val="20"/>
          <w:szCs w:val="20"/>
          <w:lang w:val="es-ES"/>
        </w:rPr>
        <w:t xml:space="preserve"> problema </w:t>
      </w:r>
      <w:r w:rsidR="000D6AB3" w:rsidRPr="001C73CC">
        <w:rPr>
          <w:rFonts w:ascii="Arial" w:hAnsi="Arial" w:cs="Arial"/>
          <w:bCs/>
          <w:iCs/>
          <w:sz w:val="20"/>
          <w:szCs w:val="20"/>
          <w:lang w:val="es-ES"/>
        </w:rPr>
        <w:t>mayor es la</w:t>
      </w:r>
      <w:r w:rsidR="00E84F3A" w:rsidRPr="001C73CC">
        <w:rPr>
          <w:rFonts w:ascii="Arial" w:hAnsi="Arial" w:cs="Arial"/>
          <w:bCs/>
          <w:iCs/>
          <w:sz w:val="20"/>
          <w:szCs w:val="20"/>
          <w:lang w:val="es-ES"/>
        </w:rPr>
        <w:t xml:space="preserve"> defensa y </w:t>
      </w:r>
      <w:r w:rsidR="00E15DF2" w:rsidRPr="001C73CC">
        <w:rPr>
          <w:rFonts w:ascii="Arial" w:hAnsi="Arial" w:cs="Arial"/>
          <w:bCs/>
          <w:iCs/>
          <w:sz w:val="20"/>
          <w:szCs w:val="20"/>
          <w:lang w:val="es-ES"/>
        </w:rPr>
        <w:t xml:space="preserve">reconversión de las actividades rurales para poder sostenerse frente a </w:t>
      </w:r>
      <w:r w:rsidR="00E15DF2" w:rsidRPr="001C73CC">
        <w:rPr>
          <w:rFonts w:ascii="Arial" w:hAnsi="Arial" w:cs="Arial"/>
          <w:bCs/>
          <w:iCs/>
          <w:sz w:val="20"/>
          <w:szCs w:val="20"/>
          <w:lang w:val="es-ES"/>
        </w:rPr>
        <w:tab/>
        <w:t>actividades urba</w:t>
      </w:r>
      <w:r w:rsidR="00B1323F" w:rsidRPr="001C73CC">
        <w:rPr>
          <w:rFonts w:ascii="Arial" w:hAnsi="Arial" w:cs="Arial"/>
          <w:bCs/>
          <w:iCs/>
          <w:sz w:val="20"/>
          <w:szCs w:val="20"/>
          <w:lang w:val="es-ES"/>
        </w:rPr>
        <w:t>nas de mayor densidad económica.</w:t>
      </w:r>
      <w:r w:rsidR="00E84F3A" w:rsidRPr="001C73CC">
        <w:rPr>
          <w:rFonts w:ascii="Arial" w:hAnsi="Arial" w:cs="Arial"/>
          <w:bCs/>
          <w:iCs/>
          <w:sz w:val="20"/>
          <w:szCs w:val="20"/>
          <w:lang w:val="es-ES"/>
        </w:rPr>
        <w:t xml:space="preserve"> </w:t>
      </w:r>
      <w:r w:rsidR="00E15DF2" w:rsidRPr="001C73CC">
        <w:rPr>
          <w:rFonts w:ascii="Arial" w:hAnsi="Arial" w:cs="Arial"/>
          <w:bCs/>
          <w:iCs/>
          <w:sz w:val="20"/>
          <w:szCs w:val="20"/>
          <w:lang w:val="es-ES"/>
        </w:rPr>
        <w:t xml:space="preserve">En los espacios </w:t>
      </w:r>
      <w:r w:rsidR="00B1323F" w:rsidRPr="001C73CC">
        <w:rPr>
          <w:rFonts w:ascii="Arial" w:hAnsi="Arial" w:cs="Arial"/>
          <w:bCs/>
          <w:iCs/>
          <w:sz w:val="20"/>
          <w:szCs w:val="20"/>
          <w:lang w:val="es-ES"/>
        </w:rPr>
        <w:t>rurales físicamente marginados,</w:t>
      </w:r>
      <w:r w:rsidR="00E84F3A" w:rsidRPr="001C73CC">
        <w:rPr>
          <w:rFonts w:ascii="Arial" w:hAnsi="Arial" w:cs="Arial"/>
          <w:bCs/>
          <w:iCs/>
          <w:sz w:val="20"/>
          <w:szCs w:val="20"/>
          <w:lang w:val="es-ES"/>
        </w:rPr>
        <w:t xml:space="preserve"> </w:t>
      </w:r>
      <w:r w:rsidR="00B1323F" w:rsidRPr="001C73CC">
        <w:rPr>
          <w:rFonts w:ascii="Arial" w:hAnsi="Arial" w:cs="Arial"/>
          <w:bCs/>
          <w:iCs/>
          <w:sz w:val="20"/>
          <w:szCs w:val="20"/>
          <w:lang w:val="es-ES"/>
        </w:rPr>
        <w:t xml:space="preserve">diseñar esquemas de </w:t>
      </w:r>
      <w:r w:rsidR="00E15DF2" w:rsidRPr="001C73CC">
        <w:rPr>
          <w:rFonts w:ascii="Arial" w:hAnsi="Arial" w:cs="Arial"/>
          <w:bCs/>
          <w:iCs/>
          <w:sz w:val="20"/>
          <w:szCs w:val="20"/>
          <w:lang w:val="es-ES"/>
        </w:rPr>
        <w:t>gran visión que orienten y articulen accio</w:t>
      </w:r>
      <w:r w:rsidR="00B1323F" w:rsidRPr="001C73CC">
        <w:rPr>
          <w:rFonts w:ascii="Arial" w:hAnsi="Arial" w:cs="Arial"/>
          <w:bCs/>
          <w:iCs/>
          <w:sz w:val="20"/>
          <w:szCs w:val="20"/>
          <w:lang w:val="es-ES"/>
        </w:rPr>
        <w:t xml:space="preserve">nes en materia de enlaces y de </w:t>
      </w:r>
      <w:r w:rsidR="00E15DF2" w:rsidRPr="001C73CC">
        <w:rPr>
          <w:rFonts w:ascii="Arial" w:hAnsi="Arial" w:cs="Arial"/>
          <w:bCs/>
          <w:iCs/>
          <w:sz w:val="20"/>
          <w:szCs w:val="20"/>
          <w:lang w:val="es-ES"/>
        </w:rPr>
        <w:t>centros estructuradores, tendientes a propiciar</w:t>
      </w:r>
      <w:r w:rsidR="00B1323F" w:rsidRPr="001C73CC">
        <w:rPr>
          <w:rFonts w:ascii="Arial" w:hAnsi="Arial" w:cs="Arial"/>
          <w:bCs/>
          <w:iCs/>
          <w:sz w:val="20"/>
          <w:szCs w:val="20"/>
          <w:lang w:val="es-ES"/>
        </w:rPr>
        <w:t xml:space="preserve"> la gradual integración de </w:t>
      </w:r>
      <w:r w:rsidR="00E15DF2" w:rsidRPr="001C73CC">
        <w:rPr>
          <w:rFonts w:ascii="Arial" w:hAnsi="Arial" w:cs="Arial"/>
          <w:bCs/>
          <w:iCs/>
          <w:sz w:val="20"/>
          <w:szCs w:val="20"/>
          <w:lang w:val="es-ES"/>
        </w:rPr>
        <w:t>estos espacios a la estructura urbana regional</w:t>
      </w:r>
      <w:r w:rsidR="006C25FF" w:rsidRPr="001C73CC">
        <w:rPr>
          <w:rFonts w:ascii="Arial" w:hAnsi="Arial" w:cs="Arial"/>
          <w:bCs/>
          <w:iCs/>
          <w:sz w:val="20"/>
          <w:szCs w:val="20"/>
          <w:lang w:val="es-ES"/>
        </w:rPr>
        <w:t xml:space="preserve">. 7) Fortalecer la </w:t>
      </w:r>
      <w:r w:rsidR="00E15DF2" w:rsidRPr="001C73CC">
        <w:rPr>
          <w:rFonts w:ascii="Arial" w:hAnsi="Arial" w:cs="Arial"/>
          <w:bCs/>
          <w:iCs/>
          <w:sz w:val="20"/>
          <w:szCs w:val="20"/>
          <w:lang w:val="es-ES"/>
        </w:rPr>
        <w:t>conducción estratégica del ordenamiento territorial y el desarrollo urbano por parte de los gobiernos de los estados</w:t>
      </w:r>
      <w:r w:rsidR="00744096" w:rsidRPr="001C73CC">
        <w:rPr>
          <w:rFonts w:ascii="Arial" w:hAnsi="Arial" w:cs="Arial"/>
          <w:bCs/>
          <w:iCs/>
          <w:sz w:val="20"/>
          <w:szCs w:val="20"/>
          <w:lang w:val="es-ES"/>
        </w:rPr>
        <w:t>. Conjuntar</w:t>
      </w:r>
      <w:r w:rsidR="00B1323F" w:rsidRPr="001C73CC">
        <w:rPr>
          <w:rFonts w:ascii="Arial" w:hAnsi="Arial" w:cs="Arial"/>
          <w:bCs/>
          <w:iCs/>
          <w:sz w:val="20"/>
          <w:szCs w:val="20"/>
          <w:lang w:val="es-ES"/>
        </w:rPr>
        <w:t xml:space="preserve"> </w:t>
      </w:r>
      <w:r w:rsidR="00B1323F" w:rsidRPr="001C73CC">
        <w:rPr>
          <w:rFonts w:ascii="Arial" w:hAnsi="Arial" w:cs="Arial"/>
          <w:bCs/>
          <w:iCs/>
          <w:sz w:val="20"/>
          <w:szCs w:val="20"/>
        </w:rPr>
        <w:t xml:space="preserve"> </w:t>
      </w:r>
      <w:r w:rsidR="00B1323F" w:rsidRPr="001C73CC">
        <w:rPr>
          <w:rFonts w:ascii="Arial" w:hAnsi="Arial" w:cs="Arial"/>
          <w:bCs/>
          <w:iCs/>
          <w:sz w:val="20"/>
          <w:szCs w:val="20"/>
          <w:lang w:val="es-ES"/>
        </w:rPr>
        <w:t>a</w:t>
      </w:r>
      <w:r w:rsidR="00744096" w:rsidRPr="001C73CC">
        <w:rPr>
          <w:rFonts w:ascii="Arial" w:hAnsi="Arial" w:cs="Arial"/>
          <w:bCs/>
          <w:iCs/>
          <w:sz w:val="20"/>
          <w:szCs w:val="20"/>
          <w:lang w:val="es-ES"/>
        </w:rPr>
        <w:t>cciones de</w:t>
      </w:r>
      <w:r w:rsidR="00E15DF2" w:rsidRPr="001C73CC">
        <w:rPr>
          <w:rFonts w:ascii="Arial" w:hAnsi="Arial" w:cs="Arial"/>
          <w:bCs/>
          <w:iCs/>
          <w:sz w:val="20"/>
          <w:szCs w:val="20"/>
          <w:lang w:val="es-ES"/>
        </w:rPr>
        <w:t xml:space="preserve"> consolidación de una visión estratégica compartida del ordenamiento regional y de los instrumentos cuy</w:t>
      </w:r>
      <w:r w:rsidR="00744096" w:rsidRPr="001C73CC">
        <w:rPr>
          <w:rFonts w:ascii="Arial" w:hAnsi="Arial" w:cs="Arial"/>
          <w:bCs/>
          <w:iCs/>
          <w:sz w:val="20"/>
          <w:szCs w:val="20"/>
          <w:lang w:val="es-ES"/>
        </w:rPr>
        <w:t xml:space="preserve">o uso debe ser articulado, </w:t>
      </w:r>
      <w:r w:rsidR="00E15DF2" w:rsidRPr="001C73CC">
        <w:rPr>
          <w:rFonts w:ascii="Arial" w:hAnsi="Arial" w:cs="Arial"/>
          <w:bCs/>
          <w:iCs/>
          <w:sz w:val="20"/>
          <w:szCs w:val="20"/>
          <w:lang w:val="es-ES"/>
        </w:rPr>
        <w:t xml:space="preserve"> e</w:t>
      </w:r>
      <w:r w:rsidR="00744096" w:rsidRPr="001C73CC">
        <w:rPr>
          <w:rFonts w:ascii="Arial" w:hAnsi="Arial" w:cs="Arial"/>
          <w:bCs/>
          <w:iCs/>
          <w:sz w:val="20"/>
          <w:szCs w:val="20"/>
          <w:lang w:val="es-ES"/>
        </w:rPr>
        <w:t>n términos intersectoriales e</w:t>
      </w:r>
      <w:r w:rsidR="00E15DF2" w:rsidRPr="001C73CC">
        <w:rPr>
          <w:rFonts w:ascii="Arial" w:hAnsi="Arial" w:cs="Arial"/>
          <w:bCs/>
          <w:iCs/>
          <w:sz w:val="20"/>
          <w:szCs w:val="20"/>
          <w:lang w:val="es-ES"/>
        </w:rPr>
        <w:t xml:space="preserve"> interestatales</w:t>
      </w:r>
      <w:r w:rsidR="00B1323F" w:rsidRPr="001C73CC">
        <w:rPr>
          <w:rFonts w:ascii="Arial" w:hAnsi="Arial" w:cs="Arial"/>
          <w:bCs/>
          <w:iCs/>
          <w:sz w:val="20"/>
          <w:szCs w:val="20"/>
          <w:lang w:val="es-ES"/>
        </w:rPr>
        <w:t>.</w:t>
      </w:r>
    </w:p>
    <w:p w:rsidR="001C73CC" w:rsidRDefault="000A0401" w:rsidP="001C73CC">
      <w:pPr>
        <w:tabs>
          <w:tab w:val="left" w:pos="-142"/>
        </w:tabs>
        <w:spacing w:line="360" w:lineRule="auto"/>
        <w:ind w:left="-142"/>
        <w:jc w:val="both"/>
        <w:rPr>
          <w:rFonts w:ascii="Arial" w:hAnsi="Arial" w:cs="Arial"/>
          <w:sz w:val="20"/>
          <w:szCs w:val="20"/>
        </w:rPr>
      </w:pPr>
      <w:r w:rsidRPr="001C73CC">
        <w:rPr>
          <w:rFonts w:ascii="Arial" w:hAnsi="Arial" w:cs="Arial"/>
          <w:sz w:val="20"/>
          <w:szCs w:val="20"/>
        </w:rPr>
        <w:t>Nuestro comentario final acera del text</w:t>
      </w:r>
      <w:r w:rsidR="00310452" w:rsidRPr="001C73CC">
        <w:rPr>
          <w:rFonts w:ascii="Arial" w:hAnsi="Arial" w:cs="Arial"/>
          <w:sz w:val="20"/>
          <w:szCs w:val="20"/>
        </w:rPr>
        <w:t>o de Mario Carrillo. Representa los recientes intentos oficiales e incluso académicos, de ocuparse de la Megalópolis o de la Región Centro, y ciertamente denota el interés por el reforzamiento de los procesos económicos y de planeación territoria</w:t>
      </w:r>
      <w:r w:rsidR="00E730D9" w:rsidRPr="001C73CC">
        <w:rPr>
          <w:rFonts w:ascii="Arial" w:hAnsi="Arial" w:cs="Arial"/>
          <w:sz w:val="20"/>
          <w:szCs w:val="20"/>
        </w:rPr>
        <w:t>l ante la competencia internacional</w:t>
      </w:r>
      <w:r w:rsidR="0043253A" w:rsidRPr="001C73CC">
        <w:rPr>
          <w:rFonts w:ascii="Arial" w:hAnsi="Arial" w:cs="Arial"/>
          <w:sz w:val="20"/>
          <w:szCs w:val="20"/>
        </w:rPr>
        <w:t xml:space="preserve"> </w:t>
      </w:r>
      <w:r w:rsidR="00E730D9" w:rsidRPr="001C73CC">
        <w:rPr>
          <w:rFonts w:ascii="Arial" w:hAnsi="Arial" w:cs="Arial"/>
          <w:sz w:val="20"/>
          <w:szCs w:val="20"/>
        </w:rPr>
        <w:t>impuesta por la globalización</w:t>
      </w:r>
      <w:r w:rsidR="000D6AB3" w:rsidRPr="001C73CC">
        <w:rPr>
          <w:rFonts w:ascii="Arial" w:hAnsi="Arial" w:cs="Arial"/>
          <w:sz w:val="20"/>
          <w:szCs w:val="20"/>
        </w:rPr>
        <w:t>. Toma en cuenta de las condiciones de la ruralidad y su interrelación con lo urbano.</w:t>
      </w:r>
      <w:r w:rsidR="00AF1579" w:rsidRPr="001C73CC">
        <w:rPr>
          <w:rFonts w:ascii="Arial" w:hAnsi="Arial" w:cs="Arial"/>
          <w:sz w:val="20"/>
          <w:szCs w:val="20"/>
        </w:rPr>
        <w:t xml:space="preserve"> Con ello, esta también iniciando una apertura hacia análisis </w:t>
      </w:r>
      <w:r w:rsidR="00913A7F" w:rsidRPr="001C73CC">
        <w:rPr>
          <w:rFonts w:ascii="Arial" w:hAnsi="Arial" w:cs="Arial"/>
          <w:sz w:val="20"/>
          <w:szCs w:val="20"/>
        </w:rPr>
        <w:t>que superen la linealidad convencional.</w:t>
      </w:r>
    </w:p>
    <w:p w:rsidR="001C73CC" w:rsidRDefault="00EC7042" w:rsidP="001C73CC">
      <w:pPr>
        <w:tabs>
          <w:tab w:val="left" w:pos="-142"/>
        </w:tabs>
        <w:spacing w:line="360" w:lineRule="auto"/>
        <w:ind w:left="-142"/>
        <w:jc w:val="both"/>
        <w:rPr>
          <w:rFonts w:ascii="Arial" w:hAnsi="Arial" w:cs="Arial"/>
          <w:sz w:val="20"/>
          <w:szCs w:val="20"/>
        </w:rPr>
      </w:pPr>
      <w:r w:rsidRPr="001C73CC">
        <w:rPr>
          <w:rFonts w:ascii="Arial" w:hAnsi="Arial" w:cs="Arial"/>
          <w:sz w:val="20"/>
          <w:szCs w:val="20"/>
        </w:rPr>
        <w:t xml:space="preserve">Y por último, </w:t>
      </w:r>
      <w:r w:rsidR="005339CE" w:rsidRPr="001C73CC">
        <w:rPr>
          <w:rFonts w:ascii="Arial" w:hAnsi="Arial" w:cs="Arial"/>
          <w:sz w:val="20"/>
          <w:szCs w:val="20"/>
        </w:rPr>
        <w:t xml:space="preserve">en el </w:t>
      </w:r>
      <w:r w:rsidR="00152209" w:rsidRPr="001C73CC">
        <w:rPr>
          <w:rFonts w:ascii="Arial" w:hAnsi="Arial" w:cs="Arial"/>
          <w:sz w:val="20"/>
          <w:szCs w:val="20"/>
        </w:rPr>
        <w:t>S</w:t>
      </w:r>
      <w:r w:rsidR="005339CE" w:rsidRPr="001C73CC">
        <w:rPr>
          <w:rFonts w:ascii="Arial" w:hAnsi="Arial" w:cs="Arial"/>
          <w:sz w:val="20"/>
          <w:szCs w:val="20"/>
        </w:rPr>
        <w:t xml:space="preserve">eminario </w:t>
      </w:r>
      <w:r w:rsidR="00152209" w:rsidRPr="001C73CC">
        <w:rPr>
          <w:rFonts w:ascii="Arial" w:hAnsi="Arial" w:cs="Arial"/>
          <w:sz w:val="20"/>
          <w:szCs w:val="20"/>
        </w:rPr>
        <w:t>“</w:t>
      </w:r>
      <w:r w:rsidR="00E0417B" w:rsidRPr="001C73CC">
        <w:rPr>
          <w:rFonts w:ascii="Arial" w:hAnsi="Arial" w:cs="Arial"/>
          <w:sz w:val="20"/>
          <w:szCs w:val="20"/>
          <w:lang w:val="es-ES_tradnl"/>
        </w:rPr>
        <w:t>Repensar la Metrópoli</w:t>
      </w:r>
      <w:r w:rsidR="00152209" w:rsidRPr="001C73CC">
        <w:rPr>
          <w:rFonts w:ascii="Arial" w:hAnsi="Arial" w:cs="Arial"/>
          <w:sz w:val="20"/>
          <w:szCs w:val="20"/>
          <w:lang w:val="es-ES_tradnl"/>
        </w:rPr>
        <w:t>”</w:t>
      </w:r>
      <w:r w:rsidR="00E0417B" w:rsidRPr="001C73CC">
        <w:rPr>
          <w:rFonts w:ascii="Arial" w:hAnsi="Arial" w:cs="Arial"/>
          <w:sz w:val="20"/>
          <w:szCs w:val="20"/>
          <w:lang w:val="es-ES_tradnl"/>
        </w:rPr>
        <w:t xml:space="preserve"> </w:t>
      </w:r>
      <w:r w:rsidR="00152209" w:rsidRPr="001C73CC">
        <w:rPr>
          <w:rFonts w:ascii="Arial" w:hAnsi="Arial" w:cs="Arial"/>
          <w:sz w:val="20"/>
          <w:szCs w:val="20"/>
          <w:lang w:val="es-ES_tradnl"/>
        </w:rPr>
        <w:t>organizado por la UAM-X</w:t>
      </w:r>
      <w:r w:rsidR="008A6F85" w:rsidRPr="001C73CC">
        <w:rPr>
          <w:rFonts w:ascii="Arial" w:hAnsi="Arial" w:cs="Arial"/>
          <w:sz w:val="20"/>
          <w:szCs w:val="20"/>
          <w:lang w:val="es-ES_tradnl"/>
        </w:rPr>
        <w:t>,</w:t>
      </w:r>
      <w:r w:rsidR="00152209" w:rsidRPr="001C73CC">
        <w:rPr>
          <w:rFonts w:ascii="Arial" w:hAnsi="Arial" w:cs="Arial"/>
          <w:sz w:val="20"/>
          <w:szCs w:val="20"/>
          <w:lang w:val="es-ES_tradnl"/>
        </w:rPr>
        <w:t xml:space="preserve"> del</w:t>
      </w:r>
      <w:r w:rsidR="005339CE" w:rsidRPr="001C73CC">
        <w:rPr>
          <w:rFonts w:ascii="Arial" w:hAnsi="Arial" w:cs="Arial"/>
          <w:sz w:val="20"/>
          <w:szCs w:val="20"/>
          <w:lang w:val="es-ES_tradnl"/>
        </w:rPr>
        <w:t xml:space="preserve"> </w:t>
      </w:r>
      <w:r w:rsidR="00152209" w:rsidRPr="001C73CC">
        <w:rPr>
          <w:rFonts w:ascii="Arial" w:hAnsi="Arial" w:cs="Arial"/>
          <w:sz w:val="20"/>
          <w:szCs w:val="20"/>
          <w:lang w:val="es-ES_tradnl"/>
        </w:rPr>
        <w:t xml:space="preserve">3 al 7 de octubre 2005, </w:t>
      </w:r>
      <w:r w:rsidR="00152209" w:rsidRPr="001C73CC">
        <w:rPr>
          <w:rFonts w:ascii="Arial" w:hAnsi="Arial" w:cs="Arial"/>
          <w:sz w:val="20"/>
          <w:szCs w:val="20"/>
        </w:rPr>
        <w:t xml:space="preserve">Héctor Ferreira, investigador de la UAM-Az. Presentó una ponencia </w:t>
      </w:r>
      <w:r w:rsidR="00155664" w:rsidRPr="001C73CC">
        <w:rPr>
          <w:rFonts w:ascii="Arial" w:hAnsi="Arial" w:cs="Arial"/>
          <w:sz w:val="20"/>
          <w:szCs w:val="20"/>
        </w:rPr>
        <w:t>denominada</w:t>
      </w:r>
      <w:r w:rsidR="00155664" w:rsidRPr="001C73CC">
        <w:rPr>
          <w:rFonts w:ascii="Arial" w:hAnsi="Arial" w:cs="Arial"/>
          <w:b/>
          <w:sz w:val="20"/>
          <w:szCs w:val="20"/>
          <w:lang w:val="es-ES_tradnl"/>
        </w:rPr>
        <w:t xml:space="preserve"> </w:t>
      </w:r>
      <w:r w:rsidR="00155664" w:rsidRPr="001C73CC">
        <w:rPr>
          <w:rFonts w:ascii="Arial" w:hAnsi="Arial" w:cs="Arial"/>
          <w:sz w:val="20"/>
          <w:szCs w:val="20"/>
          <w:lang w:val="es-ES_tradnl"/>
        </w:rPr>
        <w:t xml:space="preserve">“Una aproximación regional a la formulación y gestión </w:t>
      </w:r>
      <w:r w:rsidR="00155664" w:rsidRPr="001C73CC">
        <w:rPr>
          <w:rFonts w:ascii="Arial" w:hAnsi="Arial" w:cs="Arial"/>
          <w:sz w:val="20"/>
          <w:szCs w:val="20"/>
          <w:lang w:val="es-ES_tradnl"/>
        </w:rPr>
        <w:br/>
      </w:r>
      <w:r w:rsidR="00155664" w:rsidRPr="001C73CC">
        <w:rPr>
          <w:rFonts w:ascii="Arial" w:hAnsi="Arial" w:cs="Arial"/>
          <w:sz w:val="20"/>
          <w:szCs w:val="20"/>
          <w:lang w:val="es-ES_tradnl"/>
        </w:rPr>
        <w:lastRenderedPageBreak/>
        <w:t>de políticas públicas metropolitanas</w:t>
      </w:r>
      <w:r w:rsidR="00155664" w:rsidRPr="001C73CC">
        <w:rPr>
          <w:rFonts w:ascii="Arial" w:hAnsi="Arial" w:cs="Arial"/>
          <w:sz w:val="20"/>
          <w:szCs w:val="20"/>
        </w:rPr>
        <w:t>.”</w:t>
      </w:r>
      <w:r w:rsidR="005C1A0A" w:rsidRPr="001C73CC">
        <w:rPr>
          <w:rStyle w:val="Refdenotaalpie"/>
          <w:rFonts w:ascii="Arial" w:hAnsi="Arial" w:cs="Arial"/>
          <w:sz w:val="20"/>
          <w:szCs w:val="20"/>
        </w:rPr>
        <w:footnoteReference w:id="12"/>
      </w:r>
      <w:r w:rsidR="00781AFB" w:rsidRPr="001C73CC">
        <w:rPr>
          <w:rFonts w:ascii="Arial" w:hAnsi="Arial" w:cs="Arial"/>
          <w:sz w:val="20"/>
          <w:szCs w:val="20"/>
        </w:rPr>
        <w:t xml:space="preserve">, en </w:t>
      </w:r>
      <w:r w:rsidR="00E62C10" w:rsidRPr="001C73CC">
        <w:rPr>
          <w:rFonts w:ascii="Arial" w:hAnsi="Arial" w:cs="Arial"/>
          <w:sz w:val="20"/>
          <w:szCs w:val="20"/>
        </w:rPr>
        <w:t>la cual habló de sus recientes experiencias en planeación regional,</w:t>
      </w:r>
      <w:r w:rsidR="00C72961" w:rsidRPr="001C73CC">
        <w:rPr>
          <w:rFonts w:ascii="Arial" w:hAnsi="Arial" w:cs="Arial"/>
          <w:sz w:val="20"/>
          <w:szCs w:val="20"/>
        </w:rPr>
        <w:t xml:space="preserve"> y </w:t>
      </w:r>
      <w:r w:rsidR="000537FC" w:rsidRPr="001C73CC">
        <w:rPr>
          <w:rFonts w:ascii="Arial" w:hAnsi="Arial" w:cs="Arial"/>
          <w:sz w:val="20"/>
          <w:szCs w:val="20"/>
        </w:rPr>
        <w:t>especialmente de la Región Centro País. Para ese trabajo</w:t>
      </w:r>
      <w:r w:rsidR="00C72961" w:rsidRPr="001C73CC">
        <w:rPr>
          <w:rFonts w:ascii="Arial" w:hAnsi="Arial" w:cs="Arial"/>
          <w:sz w:val="20"/>
          <w:szCs w:val="20"/>
        </w:rPr>
        <w:t>, se construyó un marco epistémico basado en los sistemas complejos</w:t>
      </w:r>
      <w:r w:rsidR="000537FC" w:rsidRPr="001C73CC">
        <w:rPr>
          <w:rFonts w:ascii="Arial" w:hAnsi="Arial" w:cs="Arial"/>
          <w:sz w:val="20"/>
          <w:szCs w:val="20"/>
        </w:rPr>
        <w:t xml:space="preserve"> (sobre todo </w:t>
      </w:r>
      <w:r w:rsidR="00AC42AB" w:rsidRPr="001C73CC">
        <w:rPr>
          <w:rFonts w:ascii="Arial" w:hAnsi="Arial" w:cs="Arial"/>
          <w:sz w:val="20"/>
          <w:szCs w:val="20"/>
        </w:rPr>
        <w:t>el pensamiento de E. Morín)</w:t>
      </w:r>
      <w:r w:rsidR="00C72961" w:rsidRPr="001C73CC">
        <w:rPr>
          <w:rFonts w:ascii="Arial" w:hAnsi="Arial" w:cs="Arial"/>
          <w:sz w:val="20"/>
          <w:szCs w:val="20"/>
        </w:rPr>
        <w:t xml:space="preserve"> y en las concepcio</w:t>
      </w:r>
      <w:r w:rsidR="004F42B4" w:rsidRPr="001C73CC">
        <w:rPr>
          <w:rFonts w:ascii="Arial" w:hAnsi="Arial" w:cs="Arial"/>
          <w:sz w:val="20"/>
          <w:szCs w:val="20"/>
        </w:rPr>
        <w:t>nes sobre Planeación  participativa en la era de la globalización, de J</w:t>
      </w:r>
      <w:r w:rsidR="00C72961" w:rsidRPr="001C73CC">
        <w:rPr>
          <w:rFonts w:ascii="Arial" w:hAnsi="Arial" w:cs="Arial"/>
          <w:sz w:val="20"/>
          <w:szCs w:val="20"/>
        </w:rPr>
        <w:t>. Friedma</w:t>
      </w:r>
      <w:r w:rsidR="00424194" w:rsidRPr="001C73CC">
        <w:rPr>
          <w:rFonts w:ascii="Arial" w:hAnsi="Arial" w:cs="Arial"/>
          <w:sz w:val="20"/>
          <w:szCs w:val="20"/>
        </w:rPr>
        <w:t>n</w:t>
      </w:r>
      <w:r w:rsidR="006F51FF" w:rsidRPr="001C73CC">
        <w:rPr>
          <w:rFonts w:ascii="Arial" w:hAnsi="Arial" w:cs="Arial"/>
          <w:sz w:val="20"/>
          <w:szCs w:val="20"/>
        </w:rPr>
        <w:t>n</w:t>
      </w:r>
      <w:r w:rsidR="00424194" w:rsidRPr="001C73CC">
        <w:rPr>
          <w:rFonts w:ascii="Arial" w:hAnsi="Arial" w:cs="Arial"/>
          <w:sz w:val="20"/>
          <w:szCs w:val="20"/>
        </w:rPr>
        <w:t>. Resaltemos algunos aspectos sign</w:t>
      </w:r>
      <w:r w:rsidR="004F42B4" w:rsidRPr="001C73CC">
        <w:rPr>
          <w:rFonts w:ascii="Arial" w:hAnsi="Arial" w:cs="Arial"/>
          <w:sz w:val="20"/>
          <w:szCs w:val="20"/>
        </w:rPr>
        <w:t xml:space="preserve">ificativos: Ferreira plantea, </w:t>
      </w:r>
      <w:r w:rsidR="00424194" w:rsidRPr="001C73CC">
        <w:rPr>
          <w:rFonts w:ascii="Arial" w:hAnsi="Arial" w:cs="Arial"/>
          <w:sz w:val="20"/>
          <w:szCs w:val="20"/>
        </w:rPr>
        <w:t xml:space="preserve"> una avanzada concepción del “desarrollo regional con un sentido integral”: “Se propone a los actores que el desarrollo integral debe verse desde </w:t>
      </w:r>
      <w:r w:rsidR="00624DA9" w:rsidRPr="001C73CC">
        <w:rPr>
          <w:rFonts w:ascii="Arial" w:hAnsi="Arial" w:cs="Arial"/>
          <w:sz w:val="20"/>
          <w:szCs w:val="20"/>
          <w:lang w:val="es-ES_tradnl"/>
        </w:rPr>
        <w:t xml:space="preserve"> </w:t>
      </w:r>
      <w:r w:rsidR="00624DA9" w:rsidRPr="001C73CC">
        <w:rPr>
          <w:rFonts w:ascii="Arial" w:hAnsi="Arial" w:cs="Arial"/>
          <w:i/>
          <w:iCs/>
          <w:sz w:val="20"/>
          <w:szCs w:val="20"/>
          <w:lang w:val="es-ES_tradnl"/>
        </w:rPr>
        <w:t>cuatro perspectivas o dimensiones temáticas básicas</w:t>
      </w:r>
      <w:r w:rsidR="00624DA9" w:rsidRPr="001C73CC">
        <w:rPr>
          <w:rFonts w:ascii="Arial" w:hAnsi="Arial" w:cs="Arial"/>
          <w:sz w:val="20"/>
          <w:szCs w:val="20"/>
          <w:lang w:val="es-ES_tradnl"/>
        </w:rPr>
        <w:t xml:space="preserve">, económica, social, ambiental y territorial. La consideración de estas cuatro dimensiones lleva a la definición de </w:t>
      </w:r>
      <w:r w:rsidR="00624DA9" w:rsidRPr="001C73CC">
        <w:rPr>
          <w:rFonts w:ascii="Arial" w:hAnsi="Arial" w:cs="Arial"/>
          <w:i/>
          <w:iCs/>
          <w:sz w:val="20"/>
          <w:szCs w:val="20"/>
          <w:lang w:val="es-ES_tradnl"/>
        </w:rPr>
        <w:t>un objetivo general</w:t>
      </w:r>
      <w:r w:rsidR="00624DA9" w:rsidRPr="001C73CC">
        <w:rPr>
          <w:rFonts w:ascii="Arial" w:hAnsi="Arial" w:cs="Arial"/>
          <w:sz w:val="20"/>
          <w:szCs w:val="20"/>
          <w:lang w:val="es-ES_tradnl"/>
        </w:rPr>
        <w:t>, válido para todas las regiones: un desarrollo regional que sea económicamente competitivo, socialmente incluyente, ambientalmente sustentable y territorialmente ordenado</w:t>
      </w:r>
      <w:r w:rsidR="00424194" w:rsidRPr="001C73CC">
        <w:rPr>
          <w:rFonts w:ascii="Arial" w:hAnsi="Arial" w:cs="Arial"/>
          <w:sz w:val="20"/>
          <w:szCs w:val="20"/>
          <w:lang w:val="es-ES_tradnl"/>
        </w:rPr>
        <w:t>” (H. Ferreira, cit)</w:t>
      </w:r>
      <w:r w:rsidR="00624DA9" w:rsidRPr="001C73CC">
        <w:rPr>
          <w:rFonts w:ascii="Arial" w:hAnsi="Arial" w:cs="Arial"/>
          <w:sz w:val="20"/>
          <w:szCs w:val="20"/>
          <w:lang w:val="es-ES_tradnl"/>
        </w:rPr>
        <w:t xml:space="preserve"> </w:t>
      </w:r>
      <w:r w:rsidR="003C7DB6" w:rsidRPr="001C73CC">
        <w:rPr>
          <w:rFonts w:ascii="Arial" w:hAnsi="Arial" w:cs="Arial"/>
          <w:sz w:val="20"/>
          <w:szCs w:val="20"/>
          <w:lang w:val="es-ES_tradnl"/>
        </w:rPr>
        <w:t xml:space="preserve">  </w:t>
      </w:r>
    </w:p>
    <w:p w:rsidR="001C73CC" w:rsidRDefault="00A209EB" w:rsidP="001C73CC">
      <w:pPr>
        <w:tabs>
          <w:tab w:val="left" w:pos="-142"/>
        </w:tabs>
        <w:spacing w:line="360" w:lineRule="auto"/>
        <w:ind w:left="-142"/>
        <w:jc w:val="both"/>
        <w:rPr>
          <w:rFonts w:ascii="Arial" w:hAnsi="Arial" w:cs="Arial"/>
          <w:sz w:val="20"/>
          <w:szCs w:val="20"/>
        </w:rPr>
      </w:pPr>
      <w:r w:rsidRPr="001C73CC">
        <w:rPr>
          <w:rFonts w:ascii="Arial" w:hAnsi="Arial" w:cs="Arial"/>
          <w:sz w:val="20"/>
          <w:szCs w:val="20"/>
          <w:lang w:val="es-ES_tradnl"/>
        </w:rPr>
        <w:t>Es significativo, en su acer</w:t>
      </w:r>
      <w:r w:rsidR="0058096F" w:rsidRPr="001C73CC">
        <w:rPr>
          <w:rFonts w:ascii="Arial" w:hAnsi="Arial" w:cs="Arial"/>
          <w:sz w:val="20"/>
          <w:szCs w:val="20"/>
          <w:lang w:val="es-ES_tradnl"/>
        </w:rPr>
        <w:t>camiento a la planenación estratégica</w:t>
      </w:r>
      <w:r w:rsidRPr="001C73CC">
        <w:rPr>
          <w:rFonts w:ascii="Arial" w:hAnsi="Arial" w:cs="Arial"/>
          <w:sz w:val="20"/>
          <w:szCs w:val="20"/>
          <w:lang w:val="es-ES_tradnl"/>
        </w:rPr>
        <w:t xml:space="preserve"> que contemple a las acciones de planeación desde una </w:t>
      </w:r>
      <w:r w:rsidRPr="001C73CC">
        <w:rPr>
          <w:rFonts w:ascii="Arial" w:hAnsi="Arial" w:cs="Arial"/>
          <w:i/>
          <w:iCs/>
          <w:sz w:val="20"/>
          <w:szCs w:val="20"/>
          <w:lang w:val="es-ES_tradnl"/>
        </w:rPr>
        <w:t>perspectiva de proceso</w:t>
      </w:r>
      <w:r w:rsidR="0058096F" w:rsidRPr="001C73CC">
        <w:rPr>
          <w:rFonts w:ascii="Arial" w:hAnsi="Arial" w:cs="Arial"/>
          <w:i/>
          <w:iCs/>
          <w:sz w:val="20"/>
          <w:szCs w:val="20"/>
          <w:lang w:val="es-ES_tradnl"/>
        </w:rPr>
        <w:t xml:space="preserve"> con participación de los actores sociales</w:t>
      </w:r>
      <w:r w:rsidRPr="001C73CC">
        <w:rPr>
          <w:rFonts w:ascii="Arial" w:hAnsi="Arial" w:cs="Arial"/>
          <w:sz w:val="20"/>
          <w:szCs w:val="20"/>
          <w:lang w:val="es-ES_tradnl"/>
        </w:rPr>
        <w:t>, en la cual la integralidad  de la “</w:t>
      </w:r>
      <w:r w:rsidRPr="001C73CC">
        <w:rPr>
          <w:rFonts w:ascii="Arial" w:hAnsi="Arial" w:cs="Arial"/>
          <w:i/>
          <w:iCs/>
          <w:sz w:val="20"/>
          <w:szCs w:val="20"/>
          <w:lang w:val="es-ES_tradnl"/>
        </w:rPr>
        <w:t xml:space="preserve">convergencia </w:t>
      </w:r>
      <w:r w:rsidRPr="001C73CC">
        <w:rPr>
          <w:rFonts w:ascii="Arial" w:hAnsi="Arial" w:cs="Arial"/>
          <w:sz w:val="20"/>
          <w:szCs w:val="20"/>
          <w:lang w:val="es-ES_tradnl"/>
        </w:rPr>
        <w:t xml:space="preserve">gradual de las percepciones de los actores institucionales pertenecientes a distintos grupos regionales, así como de la formación de relaciones de confianza y de una identidad común, como pasos necesarios para la convergencia de los objetivos y de los medios de acción de las distintas instituciones involucradas.” </w:t>
      </w:r>
    </w:p>
    <w:p w:rsidR="001C73CC" w:rsidRDefault="0058096F" w:rsidP="001C73CC">
      <w:pPr>
        <w:tabs>
          <w:tab w:val="left" w:pos="-142"/>
        </w:tabs>
        <w:spacing w:line="360" w:lineRule="auto"/>
        <w:ind w:left="-142"/>
        <w:jc w:val="both"/>
        <w:rPr>
          <w:rFonts w:ascii="Arial" w:hAnsi="Arial" w:cs="Arial"/>
          <w:sz w:val="20"/>
          <w:szCs w:val="20"/>
          <w:lang w:val="es-ES_tradnl"/>
        </w:rPr>
      </w:pPr>
      <w:r w:rsidRPr="001C73CC">
        <w:rPr>
          <w:rFonts w:ascii="Arial" w:hAnsi="Arial" w:cs="Arial"/>
          <w:sz w:val="20"/>
          <w:szCs w:val="20"/>
          <w:lang w:val="es-ES_tradnl"/>
        </w:rPr>
        <w:t xml:space="preserve">Con esa convicción, </w:t>
      </w:r>
      <w:r w:rsidR="00480DA9" w:rsidRPr="001C73CC">
        <w:rPr>
          <w:rFonts w:ascii="Arial" w:hAnsi="Arial" w:cs="Arial"/>
          <w:sz w:val="20"/>
          <w:szCs w:val="20"/>
          <w:lang w:val="es-ES_tradnl"/>
        </w:rPr>
        <w:t xml:space="preserve"> la planeación</w:t>
      </w:r>
      <w:r w:rsidRPr="001C73CC">
        <w:rPr>
          <w:rFonts w:ascii="Arial" w:hAnsi="Arial" w:cs="Arial"/>
          <w:sz w:val="20"/>
          <w:szCs w:val="20"/>
          <w:lang w:val="es-ES_tradnl"/>
        </w:rPr>
        <w:t xml:space="preserve"> tiene un eje estratégico, constituido por</w:t>
      </w:r>
      <w:r w:rsidRPr="001C73CC">
        <w:rPr>
          <w:rFonts w:ascii="Arial" w:hAnsi="Arial" w:cs="Arial"/>
          <w:sz w:val="20"/>
          <w:szCs w:val="20"/>
        </w:rPr>
        <w:t xml:space="preserve"> </w:t>
      </w:r>
      <w:r w:rsidR="00372666" w:rsidRPr="001C73CC">
        <w:rPr>
          <w:rFonts w:ascii="Arial" w:hAnsi="Arial" w:cs="Arial"/>
          <w:sz w:val="20"/>
          <w:szCs w:val="20"/>
        </w:rPr>
        <w:t xml:space="preserve">los </w:t>
      </w:r>
      <w:r w:rsidR="00372666" w:rsidRPr="001C73CC">
        <w:rPr>
          <w:rFonts w:ascii="Arial" w:hAnsi="Arial" w:cs="Arial"/>
          <w:i/>
          <w:sz w:val="20"/>
          <w:szCs w:val="20"/>
        </w:rPr>
        <w:t>actores</w:t>
      </w:r>
      <w:r w:rsidR="005874B6" w:rsidRPr="001C73CC">
        <w:rPr>
          <w:rFonts w:ascii="Arial" w:hAnsi="Arial" w:cs="Arial"/>
          <w:sz w:val="20"/>
          <w:szCs w:val="20"/>
        </w:rPr>
        <w:t xml:space="preserve"> </w:t>
      </w:r>
      <w:r w:rsidR="00372666" w:rsidRPr="001C73CC">
        <w:rPr>
          <w:rFonts w:ascii="Arial" w:hAnsi="Arial" w:cs="Arial"/>
          <w:i/>
          <w:sz w:val="20"/>
          <w:szCs w:val="20"/>
        </w:rPr>
        <w:t xml:space="preserve">institucionales </w:t>
      </w:r>
      <w:r w:rsidR="00866D7B" w:rsidRPr="001C73CC">
        <w:rPr>
          <w:rFonts w:ascii="Arial" w:hAnsi="Arial" w:cs="Arial"/>
          <w:i/>
          <w:sz w:val="20"/>
          <w:szCs w:val="20"/>
        </w:rPr>
        <w:t>relevantes</w:t>
      </w:r>
      <w:r w:rsidR="00866D7B" w:rsidRPr="001C73CC">
        <w:rPr>
          <w:rFonts w:ascii="Arial" w:hAnsi="Arial" w:cs="Arial"/>
          <w:sz w:val="20"/>
          <w:szCs w:val="20"/>
        </w:rPr>
        <w:t xml:space="preserve"> del desarrollo regional, organizados en</w:t>
      </w:r>
      <w:r w:rsidR="001C73CC">
        <w:rPr>
          <w:rFonts w:ascii="Arial" w:hAnsi="Arial" w:cs="Arial"/>
          <w:sz w:val="20"/>
          <w:szCs w:val="20"/>
        </w:rPr>
        <w:t xml:space="preserve"> grupos de interés</w:t>
      </w:r>
      <w:r w:rsidR="00D01D4E" w:rsidRPr="001C73CC">
        <w:rPr>
          <w:rFonts w:ascii="Arial" w:hAnsi="Arial" w:cs="Arial"/>
          <w:sz w:val="20"/>
          <w:szCs w:val="20"/>
        </w:rPr>
        <w:t xml:space="preserve"> y de tareas</w:t>
      </w:r>
      <w:r w:rsidR="001C73CC">
        <w:rPr>
          <w:rFonts w:ascii="Arial" w:hAnsi="Arial" w:cs="Arial"/>
          <w:sz w:val="20"/>
          <w:szCs w:val="20"/>
        </w:rPr>
        <w:t>.</w:t>
      </w:r>
      <w:r w:rsidR="00D01D4E" w:rsidRPr="001C73CC">
        <w:rPr>
          <w:rFonts w:ascii="Arial" w:hAnsi="Arial" w:cs="Arial"/>
          <w:sz w:val="20"/>
          <w:szCs w:val="20"/>
        </w:rPr>
        <w:t xml:space="preserve"> </w:t>
      </w:r>
      <w:r w:rsidR="003B007B" w:rsidRPr="001C73CC">
        <w:rPr>
          <w:rFonts w:ascii="Arial" w:hAnsi="Arial" w:cs="Arial"/>
          <w:sz w:val="20"/>
          <w:szCs w:val="20"/>
        </w:rPr>
        <w:t>(Ferreira, cit)</w:t>
      </w:r>
      <w:r w:rsidR="003B007B" w:rsidRPr="001C73CC">
        <w:rPr>
          <w:rFonts w:ascii="Arial" w:hAnsi="Arial" w:cs="Arial"/>
          <w:sz w:val="20"/>
          <w:szCs w:val="20"/>
          <w:lang w:val="es-ES_tradnl"/>
        </w:rPr>
        <w:t xml:space="preserve"> </w:t>
      </w:r>
      <w:r w:rsidR="00FE4630" w:rsidRPr="001C73CC">
        <w:rPr>
          <w:rFonts w:ascii="Arial" w:hAnsi="Arial" w:cs="Arial"/>
          <w:sz w:val="20"/>
          <w:szCs w:val="20"/>
          <w:lang w:val="es-ES_tradnl"/>
        </w:rPr>
        <w:t xml:space="preserve"> </w:t>
      </w:r>
      <w:r w:rsidR="003B007B" w:rsidRPr="001C73CC">
        <w:rPr>
          <w:rFonts w:ascii="Arial" w:hAnsi="Arial" w:cs="Arial"/>
          <w:sz w:val="20"/>
          <w:szCs w:val="20"/>
          <w:lang w:val="es-ES_tradnl"/>
        </w:rPr>
        <w:t>Naturalmente, e</w:t>
      </w:r>
      <w:r w:rsidR="00D01D4E" w:rsidRPr="001C73CC">
        <w:rPr>
          <w:rFonts w:ascii="Arial" w:hAnsi="Arial" w:cs="Arial"/>
          <w:sz w:val="20"/>
          <w:szCs w:val="20"/>
          <w:lang w:val="es-ES_tradnl"/>
        </w:rPr>
        <w:t>sto implica el establecimiento de un</w:t>
      </w:r>
      <w:r w:rsidR="003B007B" w:rsidRPr="001C73CC">
        <w:rPr>
          <w:rFonts w:ascii="Arial" w:hAnsi="Arial" w:cs="Arial"/>
          <w:sz w:val="20"/>
          <w:szCs w:val="20"/>
          <w:lang w:val="es-ES_tradnl"/>
        </w:rPr>
        <w:t>a serie de interlocuciones entre gobernadores, otros funcionarios de alto nivel, el propio presidente de la República, así como representantes de organismos no gubernamentales.</w:t>
      </w:r>
      <w:r w:rsidR="00DA34E6" w:rsidRPr="001C73CC">
        <w:rPr>
          <w:rFonts w:ascii="Arial" w:hAnsi="Arial" w:cs="Arial"/>
          <w:sz w:val="20"/>
          <w:szCs w:val="20"/>
          <w:lang w:val="es-ES_tradnl"/>
        </w:rPr>
        <w:t xml:space="preserve"> </w:t>
      </w:r>
      <w:r w:rsidR="00D01D4E" w:rsidRPr="001C73CC">
        <w:rPr>
          <w:rFonts w:ascii="Arial" w:hAnsi="Arial" w:cs="Arial"/>
          <w:sz w:val="20"/>
          <w:szCs w:val="20"/>
          <w:lang w:val="es-ES_tradnl"/>
        </w:rPr>
        <w:t xml:space="preserve"> </w:t>
      </w:r>
      <w:r w:rsidR="00731472" w:rsidRPr="001C73CC">
        <w:rPr>
          <w:rFonts w:ascii="Arial" w:hAnsi="Arial" w:cs="Arial"/>
          <w:sz w:val="20"/>
          <w:szCs w:val="20"/>
          <w:lang w:val="es-ES_tradnl"/>
        </w:rPr>
        <w:t>Estos temas son desarrollados en su ponencia.</w:t>
      </w:r>
    </w:p>
    <w:p w:rsidR="00B76724" w:rsidRPr="001C73CC" w:rsidRDefault="00D01D4E" w:rsidP="001C73CC">
      <w:pPr>
        <w:tabs>
          <w:tab w:val="left" w:pos="-142"/>
        </w:tabs>
        <w:spacing w:line="360" w:lineRule="auto"/>
        <w:ind w:left="-142"/>
        <w:jc w:val="both"/>
        <w:rPr>
          <w:rFonts w:ascii="Arial" w:hAnsi="Arial" w:cs="Arial"/>
          <w:sz w:val="20"/>
          <w:szCs w:val="20"/>
        </w:rPr>
      </w:pPr>
      <w:r w:rsidRPr="001C73CC">
        <w:rPr>
          <w:rFonts w:ascii="Arial" w:hAnsi="Arial" w:cs="Arial"/>
          <w:sz w:val="20"/>
          <w:szCs w:val="20"/>
          <w:lang w:val="es-ES_tradnl"/>
        </w:rPr>
        <w:t>Finalmente</w:t>
      </w:r>
      <w:r w:rsidR="00D71444" w:rsidRPr="001C73CC">
        <w:rPr>
          <w:rFonts w:ascii="Arial" w:hAnsi="Arial" w:cs="Arial"/>
          <w:sz w:val="20"/>
          <w:szCs w:val="20"/>
          <w:lang w:val="es-ES_tradnl"/>
        </w:rPr>
        <w:t xml:space="preserve">, </w:t>
      </w:r>
      <w:r w:rsidR="00731472" w:rsidRPr="001C73CC">
        <w:rPr>
          <w:rFonts w:ascii="Arial" w:hAnsi="Arial" w:cs="Arial"/>
          <w:sz w:val="20"/>
          <w:szCs w:val="20"/>
          <w:lang w:val="es-ES_tradnl"/>
        </w:rPr>
        <w:t>el autor hace un abundamiento de sus “marcos teóricos transversales”</w:t>
      </w:r>
      <w:r w:rsidR="00D71444" w:rsidRPr="001C73CC">
        <w:rPr>
          <w:rFonts w:ascii="Arial" w:hAnsi="Arial" w:cs="Arial"/>
          <w:sz w:val="20"/>
          <w:szCs w:val="20"/>
          <w:lang w:val="es-ES_tradnl"/>
        </w:rPr>
        <w:t>:</w:t>
      </w:r>
      <w:r w:rsidR="001C73CC">
        <w:rPr>
          <w:rFonts w:ascii="Arial" w:hAnsi="Arial" w:cs="Arial"/>
          <w:sz w:val="20"/>
          <w:szCs w:val="20"/>
        </w:rPr>
        <w:t xml:space="preserve"> </w:t>
      </w:r>
      <w:r w:rsidR="00B76724" w:rsidRPr="001C73CC">
        <w:rPr>
          <w:rFonts w:ascii="Arial" w:hAnsi="Arial" w:cs="Arial"/>
          <w:sz w:val="20"/>
          <w:szCs w:val="20"/>
          <w:lang w:val="es-ES_tradnl"/>
        </w:rPr>
        <w:t>El enfoque de la nueva planeación regional se apoya en tres lenguajes (marcos teóricos)</w:t>
      </w:r>
      <w:r w:rsidR="00731472" w:rsidRPr="001C73CC">
        <w:rPr>
          <w:rFonts w:ascii="Arial" w:hAnsi="Arial" w:cs="Arial"/>
          <w:sz w:val="20"/>
          <w:szCs w:val="20"/>
          <w:lang w:val="es-ES_tradnl"/>
        </w:rPr>
        <w:t>, que juegan como articuladores de las partes:</w:t>
      </w:r>
      <w:r w:rsidR="00B76724" w:rsidRPr="001C73CC">
        <w:rPr>
          <w:rFonts w:ascii="Arial" w:hAnsi="Arial" w:cs="Arial"/>
          <w:sz w:val="20"/>
          <w:szCs w:val="20"/>
          <w:lang w:val="es-ES_tradnl"/>
        </w:rPr>
        <w:t xml:space="preserve"> </w:t>
      </w:r>
    </w:p>
    <w:p w:rsidR="001C73CC" w:rsidRDefault="00B76724" w:rsidP="001C73CC">
      <w:pPr>
        <w:numPr>
          <w:ilvl w:val="0"/>
          <w:numId w:val="12"/>
        </w:numPr>
        <w:spacing w:after="240" w:line="360" w:lineRule="auto"/>
        <w:jc w:val="both"/>
        <w:rPr>
          <w:rFonts w:ascii="Arial" w:hAnsi="Arial" w:cs="Arial"/>
          <w:sz w:val="20"/>
          <w:szCs w:val="20"/>
          <w:lang w:val="es-ES_tradnl"/>
        </w:rPr>
      </w:pPr>
      <w:r w:rsidRPr="001C73CC">
        <w:rPr>
          <w:rFonts w:ascii="Arial" w:hAnsi="Arial" w:cs="Arial"/>
          <w:sz w:val="20"/>
          <w:szCs w:val="20"/>
          <w:lang w:val="es-ES_tradnl"/>
        </w:rPr>
        <w:t>Planeación de políticas públicas</w:t>
      </w:r>
    </w:p>
    <w:p w:rsidR="00D01D4E" w:rsidRPr="001C73CC" w:rsidRDefault="00B76724" w:rsidP="001C73CC">
      <w:pPr>
        <w:numPr>
          <w:ilvl w:val="0"/>
          <w:numId w:val="12"/>
        </w:numPr>
        <w:spacing w:after="240" w:line="360" w:lineRule="auto"/>
        <w:jc w:val="both"/>
        <w:rPr>
          <w:rFonts w:ascii="Arial" w:hAnsi="Arial" w:cs="Arial"/>
          <w:sz w:val="20"/>
          <w:szCs w:val="20"/>
          <w:lang w:val="es-ES_tradnl"/>
        </w:rPr>
      </w:pPr>
      <w:r w:rsidRPr="001C73CC">
        <w:rPr>
          <w:rFonts w:ascii="Arial" w:hAnsi="Arial" w:cs="Arial"/>
          <w:sz w:val="20"/>
          <w:szCs w:val="20"/>
          <w:lang w:val="es-ES_tradnl"/>
        </w:rPr>
        <w:t>Administración de redes complejas de política pública</w:t>
      </w:r>
    </w:p>
    <w:p w:rsidR="00731472" w:rsidRPr="001C73CC" w:rsidRDefault="00B76724" w:rsidP="001C73CC">
      <w:pPr>
        <w:pStyle w:val="Prrafodelista"/>
        <w:numPr>
          <w:ilvl w:val="0"/>
          <w:numId w:val="12"/>
        </w:numPr>
        <w:spacing w:after="240" w:line="360" w:lineRule="auto"/>
        <w:jc w:val="both"/>
        <w:rPr>
          <w:rFonts w:ascii="Arial" w:hAnsi="Arial" w:cs="Arial"/>
          <w:sz w:val="20"/>
          <w:szCs w:val="20"/>
          <w:lang w:val="es-ES_tradnl"/>
        </w:rPr>
      </w:pPr>
      <w:r w:rsidRPr="001C73CC">
        <w:rPr>
          <w:rFonts w:ascii="Arial" w:hAnsi="Arial" w:cs="Arial"/>
          <w:sz w:val="20"/>
          <w:szCs w:val="20"/>
          <w:lang w:val="es-ES_tradnl"/>
        </w:rPr>
        <w:t>Pensamiento sistémico y complejo</w:t>
      </w:r>
      <w:r w:rsidR="00731472" w:rsidRPr="001C73CC">
        <w:rPr>
          <w:rFonts w:ascii="Arial" w:hAnsi="Arial" w:cs="Arial"/>
          <w:sz w:val="20"/>
          <w:szCs w:val="20"/>
          <w:lang w:val="es-ES_tradnl"/>
        </w:rPr>
        <w:t xml:space="preserve">. </w:t>
      </w:r>
    </w:p>
    <w:p w:rsidR="009C5B81" w:rsidRPr="001C73CC" w:rsidRDefault="00760E2D" w:rsidP="001C73CC">
      <w:pPr>
        <w:spacing w:after="240" w:line="360" w:lineRule="auto"/>
        <w:jc w:val="both"/>
        <w:rPr>
          <w:rFonts w:ascii="Arial" w:hAnsi="Arial" w:cs="Arial"/>
          <w:sz w:val="20"/>
          <w:szCs w:val="20"/>
          <w:lang w:val="es-ES_tradnl"/>
        </w:rPr>
      </w:pPr>
      <w:r w:rsidRPr="001C73CC">
        <w:rPr>
          <w:rFonts w:ascii="Arial" w:hAnsi="Arial" w:cs="Arial"/>
          <w:sz w:val="20"/>
          <w:szCs w:val="20"/>
          <w:lang w:val="es-ES_tradnl"/>
        </w:rPr>
        <w:t xml:space="preserve">El primero </w:t>
      </w:r>
      <w:r w:rsidR="009C5B81" w:rsidRPr="001C73CC">
        <w:rPr>
          <w:rFonts w:ascii="Arial" w:hAnsi="Arial" w:cs="Arial"/>
          <w:sz w:val="20"/>
          <w:szCs w:val="20"/>
          <w:lang w:val="es-ES_tradnl"/>
        </w:rPr>
        <w:t xml:space="preserve">es </w:t>
      </w:r>
      <w:r w:rsidR="009C5B81" w:rsidRPr="001C73CC">
        <w:rPr>
          <w:rFonts w:ascii="Arial" w:hAnsi="Arial" w:cs="Arial"/>
          <w:i/>
          <w:iCs/>
          <w:sz w:val="20"/>
          <w:szCs w:val="20"/>
          <w:lang w:val="es-ES_tradnl"/>
        </w:rPr>
        <w:t>una teoría de la planeación de políticas públicas</w:t>
      </w:r>
      <w:r w:rsidR="009C5B81" w:rsidRPr="001C73CC">
        <w:rPr>
          <w:rFonts w:ascii="Arial" w:hAnsi="Arial" w:cs="Arial"/>
          <w:sz w:val="20"/>
          <w:szCs w:val="20"/>
          <w:lang w:val="es-ES_tradnl"/>
        </w:rPr>
        <w:t>, el</w:t>
      </w:r>
      <w:r w:rsidRPr="001C73CC">
        <w:rPr>
          <w:rFonts w:ascii="Arial" w:hAnsi="Arial" w:cs="Arial"/>
          <w:sz w:val="20"/>
          <w:szCs w:val="20"/>
          <w:lang w:val="es-ES_tradnl"/>
        </w:rPr>
        <w:t xml:space="preserve">aborada en los años ochenta del </w:t>
      </w:r>
      <w:r w:rsidR="009C5B81" w:rsidRPr="001C73CC">
        <w:rPr>
          <w:rFonts w:ascii="Arial" w:hAnsi="Arial" w:cs="Arial"/>
          <w:sz w:val="20"/>
          <w:szCs w:val="20"/>
          <w:lang w:val="es-ES_tradnl"/>
        </w:rPr>
        <w:t xml:space="preserve">pasado siglo, cuyo autor es John Friedmann.   </w:t>
      </w:r>
    </w:p>
    <w:p w:rsidR="00760E2D" w:rsidRPr="001C73CC" w:rsidRDefault="001A6135" w:rsidP="001C73CC">
      <w:pPr>
        <w:spacing w:line="360" w:lineRule="auto"/>
        <w:jc w:val="both"/>
        <w:rPr>
          <w:rFonts w:ascii="Arial" w:hAnsi="Arial" w:cs="Arial"/>
          <w:sz w:val="20"/>
          <w:szCs w:val="20"/>
          <w:lang w:val="es-ES_tradnl"/>
        </w:rPr>
      </w:pPr>
      <w:r w:rsidRPr="001C73CC">
        <w:rPr>
          <w:rFonts w:ascii="Arial" w:hAnsi="Arial" w:cs="Arial"/>
          <w:sz w:val="20"/>
          <w:szCs w:val="20"/>
          <w:lang w:val="es-ES_tradnl"/>
        </w:rPr>
        <w:lastRenderedPageBreak/>
        <w:t>Un segundo marco teórico transversal a las dimensiones temáticas de la nueva planeación regional</w:t>
      </w:r>
      <w:r w:rsidR="001C73CC">
        <w:rPr>
          <w:rFonts w:ascii="Arial" w:hAnsi="Arial" w:cs="Arial"/>
          <w:sz w:val="20"/>
          <w:szCs w:val="20"/>
          <w:lang w:val="es-ES_tradnl"/>
        </w:rPr>
        <w:t xml:space="preserve"> </w:t>
      </w:r>
      <w:r w:rsidRPr="001C73CC">
        <w:rPr>
          <w:rFonts w:ascii="Arial" w:hAnsi="Arial" w:cs="Arial"/>
          <w:sz w:val="20"/>
          <w:szCs w:val="20"/>
          <w:lang w:val="es-ES_tradnl"/>
        </w:rPr>
        <w:t xml:space="preserve">es el que se refiere a la </w:t>
      </w:r>
      <w:r w:rsidRPr="001C73CC">
        <w:rPr>
          <w:rFonts w:ascii="Arial" w:hAnsi="Arial" w:cs="Arial"/>
          <w:i/>
          <w:iCs/>
          <w:sz w:val="20"/>
          <w:szCs w:val="20"/>
          <w:lang w:val="es-ES_tradnl"/>
        </w:rPr>
        <w:t xml:space="preserve">administración de redes complejas de política pública </w:t>
      </w:r>
      <w:r w:rsidR="001C73CC">
        <w:rPr>
          <w:rFonts w:ascii="Arial" w:hAnsi="Arial" w:cs="Arial"/>
          <w:sz w:val="20"/>
          <w:szCs w:val="20"/>
          <w:lang w:val="es-ES_tradnl"/>
        </w:rPr>
        <w:t xml:space="preserve">y ha sido generado </w:t>
      </w:r>
      <w:r w:rsidRPr="001C73CC">
        <w:rPr>
          <w:rFonts w:ascii="Arial" w:hAnsi="Arial" w:cs="Arial"/>
          <w:sz w:val="20"/>
          <w:szCs w:val="20"/>
          <w:lang w:val="es-ES_tradnl"/>
        </w:rPr>
        <w:t xml:space="preserve">por un grupo de investigadores holandeses que conforman una escuela de pensamiento en </w:t>
      </w:r>
      <w:r w:rsidR="00760E2D" w:rsidRPr="001C73CC">
        <w:rPr>
          <w:rFonts w:ascii="Arial" w:hAnsi="Arial" w:cs="Arial"/>
          <w:sz w:val="20"/>
          <w:szCs w:val="20"/>
          <w:lang w:val="es-ES_tradnl"/>
        </w:rPr>
        <w:t xml:space="preserve">esta </w:t>
      </w:r>
      <w:r w:rsidRPr="001C73CC">
        <w:rPr>
          <w:rFonts w:ascii="Arial" w:hAnsi="Arial" w:cs="Arial"/>
          <w:sz w:val="20"/>
          <w:szCs w:val="20"/>
          <w:lang w:val="es-ES_tradnl"/>
        </w:rPr>
        <w:t xml:space="preserve">materia </w:t>
      </w:r>
      <w:r w:rsidR="00DA34E6" w:rsidRPr="001C73CC">
        <w:rPr>
          <w:rFonts w:ascii="Arial" w:hAnsi="Arial" w:cs="Arial"/>
          <w:sz w:val="20"/>
          <w:szCs w:val="20"/>
          <w:lang w:val="es-ES_tradnl"/>
        </w:rPr>
        <w:t>(</w:t>
      </w:r>
      <w:r w:rsidR="005874B6" w:rsidRPr="001C73CC">
        <w:rPr>
          <w:rFonts w:ascii="Arial" w:hAnsi="Arial" w:cs="Arial"/>
          <w:sz w:val="20"/>
          <w:szCs w:val="20"/>
          <w:lang w:val="es-ES_tradnl"/>
        </w:rPr>
        <w:t>H. Ferreira, cit)</w:t>
      </w:r>
    </w:p>
    <w:p w:rsidR="00B76724" w:rsidRPr="001C73CC" w:rsidRDefault="00571BF8" w:rsidP="001C73CC">
      <w:pPr>
        <w:spacing w:line="360" w:lineRule="auto"/>
        <w:jc w:val="both"/>
        <w:rPr>
          <w:rFonts w:ascii="Arial" w:hAnsi="Arial" w:cs="Arial"/>
          <w:sz w:val="20"/>
          <w:szCs w:val="20"/>
          <w:lang w:val="es-ES_tradnl"/>
        </w:rPr>
      </w:pPr>
      <w:r w:rsidRPr="001C73CC">
        <w:rPr>
          <w:rFonts w:ascii="Arial" w:hAnsi="Arial" w:cs="Arial"/>
          <w:sz w:val="20"/>
          <w:szCs w:val="20"/>
          <w:lang w:val="es-ES_tradnl"/>
        </w:rPr>
        <w:t xml:space="preserve">El tercero de los marcos teóricos transversales de la nueva planeación regional agrupa lo relativo al </w:t>
      </w:r>
      <w:r w:rsidRPr="001C73CC">
        <w:rPr>
          <w:rFonts w:ascii="Arial" w:hAnsi="Arial" w:cs="Arial"/>
          <w:i/>
          <w:iCs/>
          <w:sz w:val="20"/>
          <w:szCs w:val="20"/>
          <w:lang w:val="es-ES_tradnl"/>
        </w:rPr>
        <w:t>pensamiento sistémico y complejo</w:t>
      </w:r>
      <w:r w:rsidRPr="001C73CC">
        <w:rPr>
          <w:rFonts w:ascii="Arial" w:hAnsi="Arial" w:cs="Arial"/>
          <w:sz w:val="20"/>
          <w:szCs w:val="20"/>
          <w:lang w:val="es-ES_tradnl"/>
        </w:rPr>
        <w:t>. Su pertinencia respecto</w:t>
      </w:r>
      <w:r w:rsidR="001C73CC">
        <w:rPr>
          <w:rFonts w:ascii="Arial" w:hAnsi="Arial" w:cs="Arial"/>
          <w:sz w:val="20"/>
          <w:szCs w:val="20"/>
          <w:lang w:val="es-ES_tradnl"/>
        </w:rPr>
        <w:t xml:space="preserve"> a la nueva planeación regional </w:t>
      </w:r>
      <w:r w:rsidRPr="001C73CC">
        <w:rPr>
          <w:rFonts w:ascii="Arial" w:hAnsi="Arial" w:cs="Arial"/>
          <w:sz w:val="20"/>
          <w:szCs w:val="20"/>
          <w:lang w:val="es-ES_tradnl"/>
        </w:rPr>
        <w:t xml:space="preserve">radica en que permite dar soporte, en el caso del pensamiento sistémico, a una concepción diferente de </w:t>
      </w:r>
      <w:r w:rsidR="001C73CC">
        <w:rPr>
          <w:rFonts w:ascii="Arial" w:hAnsi="Arial" w:cs="Arial"/>
          <w:sz w:val="20"/>
          <w:szCs w:val="20"/>
          <w:lang w:val="es-ES_tradnl"/>
        </w:rPr>
        <w:t xml:space="preserve"> </w:t>
      </w:r>
      <w:r w:rsidRPr="001C73CC">
        <w:rPr>
          <w:rFonts w:ascii="Arial" w:hAnsi="Arial" w:cs="Arial"/>
          <w:sz w:val="20"/>
          <w:szCs w:val="20"/>
          <w:lang w:val="es-ES_tradnl"/>
        </w:rPr>
        <w:t>la integralidad basada más en la articulación que en la sumatoria de las partes. Además de lo anterior, el pensamiento complejo aporta una diferente valoración de lo simple</w:t>
      </w:r>
      <w:r w:rsidR="00A65F5C" w:rsidRPr="001C73CC">
        <w:rPr>
          <w:rFonts w:ascii="Arial" w:hAnsi="Arial" w:cs="Arial"/>
          <w:sz w:val="20"/>
          <w:szCs w:val="20"/>
          <w:lang w:val="es-ES_tradnl"/>
        </w:rPr>
        <w:t>,</w:t>
      </w:r>
      <w:r w:rsidRPr="001C73CC">
        <w:rPr>
          <w:rFonts w:ascii="Arial" w:hAnsi="Arial" w:cs="Arial"/>
          <w:sz w:val="20"/>
          <w:szCs w:val="20"/>
          <w:lang w:val="es-ES_tradnl"/>
        </w:rPr>
        <w:t xml:space="preserve"> </w:t>
      </w:r>
      <w:r w:rsidRPr="001C73CC">
        <w:rPr>
          <w:rFonts w:ascii="Arial" w:hAnsi="Arial" w:cs="Arial"/>
          <w:i/>
          <w:iCs/>
          <w:sz w:val="20"/>
          <w:szCs w:val="20"/>
          <w:lang w:val="es-ES_tradnl"/>
        </w:rPr>
        <w:t xml:space="preserve">versus </w:t>
      </w:r>
      <w:r w:rsidRPr="001C73CC">
        <w:rPr>
          <w:rFonts w:ascii="Arial" w:hAnsi="Arial" w:cs="Arial"/>
          <w:sz w:val="20"/>
          <w:szCs w:val="20"/>
          <w:lang w:val="es-ES_tradnl"/>
        </w:rPr>
        <w:t xml:space="preserve">lo complejo, que resulta muy importante para respaldar un pensamiento y una acción en materia regional que son inevitablemente complejos, tanto en lo sustantivo como en lo institucional. </w:t>
      </w:r>
      <w:r w:rsidR="001A6135" w:rsidRPr="001C73CC">
        <w:rPr>
          <w:rFonts w:ascii="Arial" w:hAnsi="Arial" w:cs="Arial"/>
          <w:sz w:val="20"/>
          <w:szCs w:val="20"/>
          <w:lang w:val="es-ES_tradnl"/>
        </w:rPr>
        <w:t>En este nivel, como ya lo hemos dicho, el referente teórico básico es el pensamiento de Edgar Morin</w:t>
      </w:r>
      <w:r w:rsidR="006F51FF" w:rsidRPr="001C73CC">
        <w:rPr>
          <w:rFonts w:ascii="Arial" w:hAnsi="Arial" w:cs="Arial"/>
          <w:sz w:val="20"/>
          <w:szCs w:val="20"/>
          <w:lang w:val="es-ES_tradnl"/>
        </w:rPr>
        <w:t>.</w:t>
      </w:r>
    </w:p>
    <w:p w:rsidR="00350967" w:rsidRPr="001C73CC" w:rsidRDefault="00E41E51" w:rsidP="001C73CC">
      <w:pPr>
        <w:spacing w:line="360" w:lineRule="auto"/>
        <w:jc w:val="both"/>
        <w:rPr>
          <w:rFonts w:ascii="Arial" w:hAnsi="Arial" w:cs="Arial"/>
          <w:sz w:val="20"/>
          <w:szCs w:val="20"/>
        </w:rPr>
      </w:pPr>
      <w:r w:rsidRPr="001C73CC">
        <w:rPr>
          <w:rFonts w:ascii="Arial" w:hAnsi="Arial" w:cs="Arial"/>
          <w:sz w:val="20"/>
          <w:szCs w:val="20"/>
        </w:rPr>
        <w:t>¿Cuál es la conclusión</w:t>
      </w:r>
      <w:r w:rsidR="002E68A4" w:rsidRPr="001C73CC">
        <w:rPr>
          <w:rFonts w:ascii="Arial" w:hAnsi="Arial" w:cs="Arial"/>
          <w:sz w:val="20"/>
          <w:szCs w:val="20"/>
        </w:rPr>
        <w:t xml:space="preserve"> que obtenemos de este trabajo? </w:t>
      </w:r>
      <w:r w:rsidR="000C011A" w:rsidRPr="001C73CC">
        <w:rPr>
          <w:rFonts w:ascii="Arial" w:hAnsi="Arial" w:cs="Arial"/>
          <w:sz w:val="20"/>
          <w:szCs w:val="20"/>
        </w:rPr>
        <w:t>Se trata de una construcción teórico metodológica que intenta la aplicación del pensamiento complejo vinculándola</w:t>
      </w:r>
      <w:r w:rsidRPr="001C73CC">
        <w:rPr>
          <w:rFonts w:ascii="Arial" w:hAnsi="Arial" w:cs="Arial"/>
          <w:sz w:val="20"/>
          <w:szCs w:val="20"/>
        </w:rPr>
        <w:t xml:space="preserve"> </w:t>
      </w:r>
      <w:r w:rsidR="000C011A" w:rsidRPr="001C73CC">
        <w:rPr>
          <w:rFonts w:ascii="Arial" w:hAnsi="Arial" w:cs="Arial"/>
          <w:sz w:val="20"/>
          <w:szCs w:val="20"/>
        </w:rPr>
        <w:t>a planteamientos que han intentado –y algunas lo han logrado</w:t>
      </w:r>
      <w:r w:rsidR="00350967" w:rsidRPr="001C73CC">
        <w:rPr>
          <w:rFonts w:ascii="Arial" w:hAnsi="Arial" w:cs="Arial"/>
          <w:sz w:val="20"/>
          <w:szCs w:val="20"/>
        </w:rPr>
        <w:t>,</w:t>
      </w:r>
      <w:r w:rsidR="000C011A" w:rsidRPr="001C73CC">
        <w:rPr>
          <w:rFonts w:ascii="Arial" w:hAnsi="Arial" w:cs="Arial"/>
          <w:sz w:val="20"/>
          <w:szCs w:val="20"/>
        </w:rPr>
        <w:t xml:space="preserve"> </w:t>
      </w:r>
      <w:r w:rsidR="008B0A53" w:rsidRPr="001C73CC">
        <w:rPr>
          <w:rFonts w:ascii="Arial" w:hAnsi="Arial" w:cs="Arial"/>
          <w:sz w:val="20"/>
          <w:szCs w:val="20"/>
        </w:rPr>
        <w:t>como las tesis de Friedmann</w:t>
      </w:r>
      <w:r w:rsidR="002E68A4" w:rsidRPr="001C73CC">
        <w:rPr>
          <w:rFonts w:ascii="Arial" w:hAnsi="Arial" w:cs="Arial"/>
          <w:sz w:val="20"/>
          <w:szCs w:val="20"/>
        </w:rPr>
        <w:t>-</w:t>
      </w:r>
      <w:r w:rsidR="00350967" w:rsidRPr="001C73CC">
        <w:rPr>
          <w:rFonts w:ascii="Arial" w:hAnsi="Arial" w:cs="Arial"/>
          <w:sz w:val="20"/>
          <w:szCs w:val="20"/>
        </w:rPr>
        <w:t xml:space="preserve"> construir la estructura conceptual de las políticas públicas relativas a la </w:t>
      </w:r>
    </w:p>
    <w:p w:rsidR="002E68A4" w:rsidRPr="001C73CC" w:rsidRDefault="00350967" w:rsidP="001C73CC">
      <w:pPr>
        <w:spacing w:line="360" w:lineRule="auto"/>
        <w:jc w:val="both"/>
        <w:rPr>
          <w:rFonts w:ascii="Arial" w:hAnsi="Arial" w:cs="Arial"/>
          <w:sz w:val="20"/>
          <w:szCs w:val="20"/>
        </w:rPr>
      </w:pPr>
      <w:r w:rsidRPr="001C73CC">
        <w:rPr>
          <w:rFonts w:ascii="Arial" w:hAnsi="Arial" w:cs="Arial"/>
          <w:sz w:val="20"/>
          <w:szCs w:val="20"/>
        </w:rPr>
        <w:t>planeación regional, en una situación en la cual, el estado se abre a otras instancias sociales, como lo son los grupos empresariales</w:t>
      </w:r>
      <w:r w:rsidR="002E68A4" w:rsidRPr="001C73CC">
        <w:rPr>
          <w:rFonts w:ascii="Arial" w:hAnsi="Arial" w:cs="Arial"/>
          <w:sz w:val="20"/>
          <w:szCs w:val="20"/>
        </w:rPr>
        <w:t xml:space="preserve">: nada menos que al denominado neoliberalismo (situación que es todo un reto para los planificadores, y algunas autoridades que manifiestan una voluntad política de </w:t>
      </w:r>
      <w:r w:rsidR="002E68A4" w:rsidRPr="001C73CC">
        <w:rPr>
          <w:rFonts w:ascii="Arial" w:hAnsi="Arial" w:cs="Arial"/>
          <w:i/>
          <w:sz w:val="20"/>
          <w:szCs w:val="20"/>
        </w:rPr>
        <w:t>abrirse a la participación de organismos no gubernamentales</w:t>
      </w:r>
      <w:r w:rsidR="00560F03" w:rsidRPr="001C73CC">
        <w:rPr>
          <w:rFonts w:ascii="Arial" w:hAnsi="Arial" w:cs="Arial"/>
          <w:i/>
          <w:sz w:val="20"/>
          <w:szCs w:val="20"/>
        </w:rPr>
        <w:t xml:space="preserve"> y en los casos más avanzados</w:t>
      </w:r>
      <w:r w:rsidR="00DA63A2" w:rsidRPr="001C73CC">
        <w:rPr>
          <w:rFonts w:ascii="Arial" w:hAnsi="Arial" w:cs="Arial"/>
          <w:i/>
          <w:sz w:val="20"/>
          <w:szCs w:val="20"/>
        </w:rPr>
        <w:t>,</w:t>
      </w:r>
      <w:r w:rsidR="00560F03" w:rsidRPr="001C73CC">
        <w:rPr>
          <w:rFonts w:ascii="Arial" w:hAnsi="Arial" w:cs="Arial"/>
          <w:i/>
          <w:sz w:val="20"/>
          <w:szCs w:val="20"/>
        </w:rPr>
        <w:t xml:space="preserve"> a lo que Jordi Borja llamó “la ciudad conquistada” (por la ciudadanía, naturalmente). </w:t>
      </w:r>
      <w:r w:rsidR="002E68A4" w:rsidRPr="001C73CC">
        <w:rPr>
          <w:rFonts w:ascii="Arial" w:hAnsi="Arial" w:cs="Arial"/>
          <w:i/>
          <w:sz w:val="20"/>
          <w:szCs w:val="20"/>
        </w:rPr>
        <w:t xml:space="preserve"> </w:t>
      </w:r>
    </w:p>
    <w:p w:rsidR="00AF1CD1" w:rsidRPr="001C73CC" w:rsidRDefault="00FE4630" w:rsidP="001C73CC">
      <w:pPr>
        <w:tabs>
          <w:tab w:val="left" w:pos="0"/>
        </w:tabs>
        <w:spacing w:line="360" w:lineRule="auto"/>
        <w:jc w:val="both"/>
        <w:rPr>
          <w:rFonts w:ascii="Arial" w:hAnsi="Arial" w:cs="Arial"/>
          <w:sz w:val="20"/>
          <w:szCs w:val="20"/>
        </w:rPr>
      </w:pPr>
      <w:r w:rsidRPr="001C73CC">
        <w:rPr>
          <w:rFonts w:ascii="Arial" w:hAnsi="Arial" w:cs="Arial"/>
          <w:b/>
          <w:sz w:val="20"/>
          <w:szCs w:val="20"/>
        </w:rPr>
        <w:t xml:space="preserve">Nuestra propuesta. </w:t>
      </w:r>
      <w:r w:rsidR="00EB04B8" w:rsidRPr="001C73CC">
        <w:rPr>
          <w:rFonts w:ascii="Arial" w:hAnsi="Arial" w:cs="Arial"/>
          <w:b/>
          <w:sz w:val="20"/>
          <w:szCs w:val="20"/>
        </w:rPr>
        <w:t>La megalópolis como sistema complejo</w:t>
      </w:r>
      <w:r w:rsidRPr="001C73CC">
        <w:rPr>
          <w:rFonts w:ascii="Arial" w:hAnsi="Arial" w:cs="Arial"/>
          <w:sz w:val="20"/>
          <w:szCs w:val="20"/>
        </w:rPr>
        <w:t>. S</w:t>
      </w:r>
      <w:r w:rsidR="005B7A7E" w:rsidRPr="001C73CC">
        <w:rPr>
          <w:rFonts w:ascii="Arial" w:hAnsi="Arial" w:cs="Arial"/>
          <w:sz w:val="20"/>
          <w:szCs w:val="20"/>
        </w:rPr>
        <w:t xml:space="preserve">in desechar totalmente las apreciaciones </w:t>
      </w:r>
      <w:r w:rsidR="00DC65D7" w:rsidRPr="001C73CC">
        <w:rPr>
          <w:rFonts w:ascii="Arial" w:hAnsi="Arial" w:cs="Arial"/>
          <w:sz w:val="20"/>
          <w:szCs w:val="20"/>
        </w:rPr>
        <w:t xml:space="preserve">que se han presentado acerca </w:t>
      </w:r>
      <w:r w:rsidR="005B7A7E" w:rsidRPr="001C73CC">
        <w:rPr>
          <w:rFonts w:ascii="Arial" w:hAnsi="Arial" w:cs="Arial"/>
          <w:sz w:val="20"/>
          <w:szCs w:val="20"/>
        </w:rPr>
        <w:t xml:space="preserve"> de esta nueva forma de aglomeración, tenemos que aclarar que nuestro mayor interés reside en el reconocimiento de la </w:t>
      </w:r>
      <w:r w:rsidR="005B7A7E" w:rsidRPr="001C73CC">
        <w:rPr>
          <w:rFonts w:ascii="Arial" w:hAnsi="Arial" w:cs="Arial"/>
          <w:i/>
          <w:sz w:val="20"/>
          <w:szCs w:val="20"/>
        </w:rPr>
        <w:t>interdefinibilidad</w:t>
      </w:r>
      <w:r w:rsidR="005B7A7E" w:rsidRPr="001C73CC">
        <w:rPr>
          <w:rFonts w:ascii="Arial" w:hAnsi="Arial" w:cs="Arial"/>
          <w:sz w:val="20"/>
          <w:szCs w:val="20"/>
        </w:rPr>
        <w:t xml:space="preserve"> de los procesos megalopolitanos, dentro de la dinámica </w:t>
      </w:r>
      <w:r w:rsidR="00B06A7B" w:rsidRPr="001C73CC">
        <w:rPr>
          <w:rFonts w:ascii="Arial" w:hAnsi="Arial" w:cs="Arial"/>
          <w:sz w:val="20"/>
          <w:szCs w:val="20"/>
        </w:rPr>
        <w:t>de la complejidad</w:t>
      </w:r>
      <w:r w:rsidR="005B7A7E" w:rsidRPr="001C73CC">
        <w:rPr>
          <w:rFonts w:ascii="Arial" w:hAnsi="Arial" w:cs="Arial"/>
          <w:sz w:val="20"/>
          <w:szCs w:val="20"/>
        </w:rPr>
        <w:t xml:space="preserve">. </w:t>
      </w:r>
      <w:r w:rsidR="00B06A7B" w:rsidRPr="001C73CC">
        <w:rPr>
          <w:rFonts w:ascii="Arial" w:hAnsi="Arial" w:cs="Arial"/>
          <w:sz w:val="20"/>
          <w:szCs w:val="20"/>
        </w:rPr>
        <w:t xml:space="preserve">Si esa </w:t>
      </w:r>
      <w:r w:rsidR="00B06A7B" w:rsidRPr="001C73CC">
        <w:rPr>
          <w:rFonts w:ascii="Arial" w:hAnsi="Arial" w:cs="Arial"/>
          <w:i/>
          <w:sz w:val="20"/>
          <w:szCs w:val="20"/>
        </w:rPr>
        <w:t>interdefinibilidad</w:t>
      </w:r>
      <w:r w:rsidR="00B06A7B" w:rsidRPr="001C73CC">
        <w:rPr>
          <w:rFonts w:ascii="Arial" w:hAnsi="Arial" w:cs="Arial"/>
          <w:sz w:val="20"/>
          <w:szCs w:val="20"/>
        </w:rPr>
        <w:t xml:space="preserve"> no se aborda, no podremos construir  el Sistema Complejo de la Megalópolis en términos cognoscitivos, y po</w:t>
      </w:r>
      <w:r w:rsidR="009E2835" w:rsidRPr="001C73CC">
        <w:rPr>
          <w:rFonts w:ascii="Arial" w:hAnsi="Arial" w:cs="Arial"/>
          <w:sz w:val="20"/>
          <w:szCs w:val="20"/>
        </w:rPr>
        <w:t>r cierto, tampoco</w:t>
      </w:r>
      <w:r w:rsidR="005A1CD5" w:rsidRPr="001C73CC">
        <w:rPr>
          <w:rFonts w:ascii="Arial" w:hAnsi="Arial" w:cs="Arial"/>
          <w:sz w:val="20"/>
          <w:szCs w:val="20"/>
        </w:rPr>
        <w:t xml:space="preserve"> los subsistemas complejos que lo componen, y que, en principi</w:t>
      </w:r>
      <w:r w:rsidR="00AF1CD1" w:rsidRPr="001C73CC">
        <w:rPr>
          <w:rFonts w:ascii="Arial" w:hAnsi="Arial" w:cs="Arial"/>
          <w:sz w:val="20"/>
          <w:szCs w:val="20"/>
        </w:rPr>
        <w:t>o podremos definir como problemá</w:t>
      </w:r>
      <w:r w:rsidR="005A1CD5" w:rsidRPr="001C73CC">
        <w:rPr>
          <w:rFonts w:ascii="Arial" w:hAnsi="Arial" w:cs="Arial"/>
          <w:sz w:val="20"/>
          <w:szCs w:val="20"/>
        </w:rPr>
        <w:t>ticas parciales</w:t>
      </w:r>
      <w:r w:rsidR="00AF1CD1" w:rsidRPr="001C73CC">
        <w:rPr>
          <w:rFonts w:ascii="Arial" w:hAnsi="Arial" w:cs="Arial"/>
          <w:sz w:val="20"/>
          <w:szCs w:val="20"/>
        </w:rPr>
        <w:t>.</w:t>
      </w:r>
      <w:r w:rsidR="005A1CD5" w:rsidRPr="001C73CC">
        <w:rPr>
          <w:rFonts w:ascii="Arial" w:hAnsi="Arial" w:cs="Arial"/>
          <w:sz w:val="20"/>
          <w:szCs w:val="20"/>
        </w:rPr>
        <w:t xml:space="preserve"> </w:t>
      </w:r>
      <w:r w:rsidR="005B7A7E" w:rsidRPr="001C73CC">
        <w:rPr>
          <w:rFonts w:ascii="Arial" w:hAnsi="Arial" w:cs="Arial"/>
          <w:sz w:val="20"/>
          <w:szCs w:val="20"/>
        </w:rPr>
        <w:t xml:space="preserve"> </w:t>
      </w:r>
      <w:r w:rsidR="00B06A7B" w:rsidRPr="001C73CC">
        <w:rPr>
          <w:rFonts w:ascii="Arial" w:hAnsi="Arial" w:cs="Arial"/>
          <w:sz w:val="20"/>
          <w:szCs w:val="20"/>
        </w:rPr>
        <w:t xml:space="preserve">   </w:t>
      </w:r>
    </w:p>
    <w:p w:rsidR="00AF1CD1" w:rsidRPr="001C73CC" w:rsidRDefault="00B37D51" w:rsidP="001C73CC">
      <w:pPr>
        <w:tabs>
          <w:tab w:val="left" w:pos="0"/>
        </w:tabs>
        <w:spacing w:line="360" w:lineRule="auto"/>
        <w:jc w:val="both"/>
        <w:rPr>
          <w:rFonts w:ascii="Arial" w:hAnsi="Arial" w:cs="Arial"/>
          <w:sz w:val="20"/>
          <w:szCs w:val="20"/>
        </w:rPr>
      </w:pPr>
      <w:r w:rsidRPr="001C73CC">
        <w:rPr>
          <w:rFonts w:ascii="Arial" w:hAnsi="Arial" w:cs="Arial"/>
          <w:sz w:val="20"/>
          <w:szCs w:val="20"/>
        </w:rPr>
        <w:t xml:space="preserve">Los problemas parciales </w:t>
      </w:r>
      <w:r w:rsidR="000A585E" w:rsidRPr="001C73CC">
        <w:rPr>
          <w:rFonts w:ascii="Arial" w:hAnsi="Arial" w:cs="Arial"/>
          <w:sz w:val="20"/>
          <w:szCs w:val="20"/>
        </w:rPr>
        <w:t xml:space="preserve">tienen que tener el atributo de su complejidad, es decir que, contengan procesos que sean interdefinibles. </w:t>
      </w:r>
      <w:r w:rsidR="00EF38DE" w:rsidRPr="001C73CC">
        <w:rPr>
          <w:rFonts w:ascii="Arial" w:hAnsi="Arial" w:cs="Arial"/>
          <w:sz w:val="20"/>
          <w:szCs w:val="20"/>
        </w:rPr>
        <w:t>Por ejemplo, el</w:t>
      </w:r>
      <w:r w:rsidR="000A585E" w:rsidRPr="001C73CC">
        <w:rPr>
          <w:rFonts w:ascii="Arial" w:hAnsi="Arial" w:cs="Arial"/>
          <w:sz w:val="20"/>
          <w:szCs w:val="20"/>
        </w:rPr>
        <w:t xml:space="preserve"> sistema de transporte puede parecer un sistema simp</w:t>
      </w:r>
      <w:r w:rsidR="002C1C1D" w:rsidRPr="001C73CC">
        <w:rPr>
          <w:rFonts w:ascii="Arial" w:hAnsi="Arial" w:cs="Arial"/>
          <w:sz w:val="20"/>
          <w:szCs w:val="20"/>
        </w:rPr>
        <w:t>le si sólo lo analizamos con grá</w:t>
      </w:r>
      <w:r w:rsidR="000A585E" w:rsidRPr="001C73CC">
        <w:rPr>
          <w:rFonts w:ascii="Arial" w:hAnsi="Arial" w:cs="Arial"/>
          <w:sz w:val="20"/>
          <w:szCs w:val="20"/>
        </w:rPr>
        <w:t>ficas y análisis cuantitativos de origen y destino. Sin embargo</w:t>
      </w:r>
      <w:r w:rsidR="00ED0289" w:rsidRPr="001C73CC">
        <w:rPr>
          <w:rFonts w:ascii="Arial" w:hAnsi="Arial" w:cs="Arial"/>
          <w:sz w:val="20"/>
          <w:szCs w:val="20"/>
        </w:rPr>
        <w:t xml:space="preserve">, </w:t>
      </w:r>
      <w:r w:rsidR="001E6966" w:rsidRPr="001C73CC">
        <w:rPr>
          <w:rFonts w:ascii="Arial" w:hAnsi="Arial" w:cs="Arial"/>
          <w:sz w:val="20"/>
          <w:szCs w:val="20"/>
        </w:rPr>
        <w:t xml:space="preserve">entramos a su complejidad si </w:t>
      </w:r>
      <w:r w:rsidR="00334DF2" w:rsidRPr="001C73CC">
        <w:rPr>
          <w:rFonts w:ascii="Arial" w:hAnsi="Arial" w:cs="Arial"/>
          <w:sz w:val="20"/>
          <w:szCs w:val="20"/>
        </w:rPr>
        <w:t xml:space="preserve"> queremos “</w:t>
      </w:r>
      <w:r w:rsidR="00ED0289" w:rsidRPr="001C73CC">
        <w:rPr>
          <w:rFonts w:ascii="Arial" w:hAnsi="Arial" w:cs="Arial"/>
          <w:sz w:val="20"/>
          <w:szCs w:val="20"/>
        </w:rPr>
        <w:t>ver” la maraña de determinaciones que contiene</w:t>
      </w:r>
      <w:r w:rsidR="001E6966" w:rsidRPr="001C73CC">
        <w:rPr>
          <w:rFonts w:ascii="Arial" w:hAnsi="Arial" w:cs="Arial"/>
          <w:sz w:val="20"/>
          <w:szCs w:val="20"/>
        </w:rPr>
        <w:t xml:space="preserve">n </w:t>
      </w:r>
      <w:r w:rsidR="00ED0289" w:rsidRPr="001C73CC">
        <w:rPr>
          <w:rFonts w:ascii="Arial" w:hAnsi="Arial" w:cs="Arial"/>
          <w:sz w:val="20"/>
          <w:szCs w:val="20"/>
        </w:rPr>
        <w:t xml:space="preserve"> preguntas como ¿de qué depende que un sistema de transporte </w:t>
      </w:r>
      <w:r w:rsidR="00DC65D7" w:rsidRPr="001C73CC">
        <w:rPr>
          <w:rFonts w:ascii="Arial" w:hAnsi="Arial" w:cs="Arial"/>
          <w:sz w:val="20"/>
          <w:szCs w:val="20"/>
        </w:rPr>
        <w:t>contribuya a la integración de la región y al mismo tiempo del país</w:t>
      </w:r>
      <w:r w:rsidR="00ED0289" w:rsidRPr="001C73CC">
        <w:rPr>
          <w:rFonts w:ascii="Arial" w:hAnsi="Arial" w:cs="Arial"/>
          <w:sz w:val="20"/>
          <w:szCs w:val="20"/>
        </w:rPr>
        <w:t xml:space="preserve">? </w:t>
      </w:r>
      <w:r w:rsidR="001E6966" w:rsidRPr="001C73CC">
        <w:rPr>
          <w:rFonts w:ascii="Arial" w:hAnsi="Arial" w:cs="Arial"/>
          <w:sz w:val="20"/>
          <w:szCs w:val="20"/>
        </w:rPr>
        <w:t xml:space="preserve">¿ </w:t>
      </w:r>
      <w:r w:rsidR="00B4104D" w:rsidRPr="001C73CC">
        <w:rPr>
          <w:rFonts w:ascii="Arial" w:hAnsi="Arial" w:cs="Arial"/>
          <w:sz w:val="20"/>
          <w:szCs w:val="20"/>
        </w:rPr>
        <w:t>qué</w:t>
      </w:r>
      <w:r w:rsidR="001E6966" w:rsidRPr="001C73CC">
        <w:rPr>
          <w:rFonts w:ascii="Arial" w:hAnsi="Arial" w:cs="Arial"/>
          <w:sz w:val="20"/>
          <w:szCs w:val="20"/>
        </w:rPr>
        <w:t xml:space="preserve"> vinculaciones vislumbramos entre la calidad de vida de la población y los sistemas de transporte?</w:t>
      </w:r>
      <w:r w:rsidR="00B4104D" w:rsidRPr="001C73CC">
        <w:rPr>
          <w:rFonts w:ascii="Arial" w:hAnsi="Arial" w:cs="Arial"/>
          <w:sz w:val="20"/>
          <w:szCs w:val="20"/>
        </w:rPr>
        <w:t xml:space="preserve"> Y así podríamos multiplicar, de manera abundante, los ejemplos</w:t>
      </w:r>
      <w:r w:rsidR="00CC4D38" w:rsidRPr="001C73CC">
        <w:rPr>
          <w:rFonts w:ascii="Arial" w:hAnsi="Arial" w:cs="Arial"/>
          <w:sz w:val="20"/>
          <w:szCs w:val="20"/>
        </w:rPr>
        <w:t>. Por lo pr</w:t>
      </w:r>
      <w:r w:rsidR="005A4524" w:rsidRPr="001C73CC">
        <w:rPr>
          <w:rFonts w:ascii="Arial" w:hAnsi="Arial" w:cs="Arial"/>
          <w:sz w:val="20"/>
          <w:szCs w:val="20"/>
        </w:rPr>
        <w:t xml:space="preserve">onto, nuestro </w:t>
      </w:r>
      <w:r w:rsidR="005A4524" w:rsidRPr="001C73CC">
        <w:rPr>
          <w:rFonts w:ascii="Arial" w:hAnsi="Arial" w:cs="Arial"/>
          <w:sz w:val="20"/>
          <w:szCs w:val="20"/>
        </w:rPr>
        <w:lastRenderedPageBreak/>
        <w:t>propósito es su</w:t>
      </w:r>
      <w:r w:rsidR="00DC65D7" w:rsidRPr="001C73CC">
        <w:rPr>
          <w:rFonts w:ascii="Arial" w:hAnsi="Arial" w:cs="Arial"/>
          <w:sz w:val="20"/>
          <w:szCs w:val="20"/>
        </w:rPr>
        <w:t>b</w:t>
      </w:r>
      <w:r w:rsidR="005A4524" w:rsidRPr="001C73CC">
        <w:rPr>
          <w:rFonts w:ascii="Arial" w:hAnsi="Arial" w:cs="Arial"/>
          <w:sz w:val="20"/>
          <w:szCs w:val="20"/>
        </w:rPr>
        <w:t>rayar</w:t>
      </w:r>
      <w:r w:rsidR="00CC4D38" w:rsidRPr="001C73CC">
        <w:rPr>
          <w:rFonts w:ascii="Arial" w:hAnsi="Arial" w:cs="Arial"/>
          <w:sz w:val="20"/>
          <w:szCs w:val="20"/>
        </w:rPr>
        <w:t xml:space="preserve"> que a la complejidad se le penetra a través de preguntas</w:t>
      </w:r>
      <w:r w:rsidR="009E2835" w:rsidRPr="001C73CC">
        <w:rPr>
          <w:rFonts w:ascii="Arial" w:hAnsi="Arial" w:cs="Arial"/>
          <w:sz w:val="20"/>
          <w:szCs w:val="20"/>
        </w:rPr>
        <w:t xml:space="preserve">, respuestas y constataciones </w:t>
      </w:r>
      <w:r w:rsidR="00AE6448" w:rsidRPr="001C73CC">
        <w:rPr>
          <w:rFonts w:ascii="Arial" w:hAnsi="Arial" w:cs="Arial"/>
          <w:sz w:val="20"/>
          <w:szCs w:val="20"/>
        </w:rPr>
        <w:t>(</w:t>
      </w:r>
      <w:r w:rsidR="00DC65D7" w:rsidRPr="001C73CC">
        <w:rPr>
          <w:rFonts w:ascii="Arial" w:hAnsi="Arial" w:cs="Arial"/>
          <w:sz w:val="20"/>
          <w:szCs w:val="20"/>
        </w:rPr>
        <w:t>y reconociendo que</w:t>
      </w:r>
      <w:r w:rsidR="005A4524" w:rsidRPr="001C73CC">
        <w:rPr>
          <w:rFonts w:ascii="Arial" w:hAnsi="Arial" w:cs="Arial"/>
          <w:sz w:val="20"/>
          <w:szCs w:val="20"/>
        </w:rPr>
        <w:t xml:space="preserve"> éstas</w:t>
      </w:r>
      <w:r w:rsidR="00AE6448" w:rsidRPr="001C73CC">
        <w:rPr>
          <w:rFonts w:ascii="Arial" w:hAnsi="Arial" w:cs="Arial"/>
          <w:sz w:val="20"/>
          <w:szCs w:val="20"/>
        </w:rPr>
        <w:t xml:space="preserve"> implican </w:t>
      </w:r>
      <w:r w:rsidR="00AE6448" w:rsidRPr="001C73CC">
        <w:rPr>
          <w:rFonts w:ascii="Arial" w:hAnsi="Arial" w:cs="Arial"/>
          <w:i/>
          <w:sz w:val="20"/>
          <w:szCs w:val="20"/>
        </w:rPr>
        <w:t>problemas e incertidumbres</w:t>
      </w:r>
      <w:r w:rsidR="00AE6448" w:rsidRPr="001C73CC">
        <w:rPr>
          <w:rFonts w:ascii="Arial" w:hAnsi="Arial" w:cs="Arial"/>
          <w:sz w:val="20"/>
          <w:szCs w:val="20"/>
        </w:rPr>
        <w:t>) (infra). E</w:t>
      </w:r>
      <w:r w:rsidR="00140C4E" w:rsidRPr="001C73CC">
        <w:rPr>
          <w:rFonts w:ascii="Arial" w:hAnsi="Arial" w:cs="Arial"/>
          <w:sz w:val="20"/>
          <w:szCs w:val="20"/>
        </w:rPr>
        <w:t>n el caso de lo</w:t>
      </w:r>
      <w:r w:rsidR="00326EC5" w:rsidRPr="001C73CC">
        <w:rPr>
          <w:rFonts w:ascii="Arial" w:hAnsi="Arial" w:cs="Arial"/>
          <w:sz w:val="20"/>
          <w:szCs w:val="20"/>
        </w:rPr>
        <w:t>s procesos</w:t>
      </w:r>
      <w:r w:rsidR="00140C4E" w:rsidRPr="001C73CC">
        <w:rPr>
          <w:rFonts w:ascii="Arial" w:hAnsi="Arial" w:cs="Arial"/>
          <w:sz w:val="20"/>
          <w:szCs w:val="20"/>
        </w:rPr>
        <w:t xml:space="preserve"> megalopolitano</w:t>
      </w:r>
      <w:r w:rsidR="00326EC5" w:rsidRPr="001C73CC">
        <w:rPr>
          <w:rFonts w:ascii="Arial" w:hAnsi="Arial" w:cs="Arial"/>
          <w:sz w:val="20"/>
          <w:szCs w:val="20"/>
        </w:rPr>
        <w:t>s</w:t>
      </w:r>
      <w:r w:rsidR="001601B7" w:rsidRPr="001C73CC">
        <w:rPr>
          <w:rFonts w:ascii="Arial" w:hAnsi="Arial" w:cs="Arial"/>
          <w:sz w:val="20"/>
          <w:szCs w:val="20"/>
        </w:rPr>
        <w:t xml:space="preserve"> la primera pregunta</w:t>
      </w:r>
      <w:r w:rsidR="00E02745" w:rsidRPr="001C73CC">
        <w:rPr>
          <w:rFonts w:ascii="Arial" w:hAnsi="Arial" w:cs="Arial"/>
          <w:sz w:val="20"/>
          <w:szCs w:val="20"/>
        </w:rPr>
        <w:t xml:space="preserve">, ciertamente combinada </w:t>
      </w:r>
      <w:r w:rsidR="001601B7" w:rsidRPr="001C73CC">
        <w:rPr>
          <w:rFonts w:ascii="Arial" w:hAnsi="Arial" w:cs="Arial"/>
          <w:sz w:val="20"/>
          <w:szCs w:val="20"/>
        </w:rPr>
        <w:t xml:space="preserve"> que aparece cuando estamos convencidos de que sólo el pensamiento complejo p</w:t>
      </w:r>
      <w:r w:rsidR="00E02745" w:rsidRPr="001C73CC">
        <w:rPr>
          <w:rFonts w:ascii="Arial" w:hAnsi="Arial" w:cs="Arial"/>
          <w:sz w:val="20"/>
          <w:szCs w:val="20"/>
        </w:rPr>
        <w:t>uede abordar su “caracterización real”, es ¿Cuáles son los procesos que intervienen en la conformación compleja de la megalópolis de la Región Centro del país</w:t>
      </w:r>
      <w:r w:rsidR="00494A7D" w:rsidRPr="001C73CC">
        <w:rPr>
          <w:rFonts w:ascii="Arial" w:hAnsi="Arial" w:cs="Arial"/>
          <w:sz w:val="20"/>
          <w:szCs w:val="20"/>
        </w:rPr>
        <w:t>, vistos en función de la calidad de vida de la población</w:t>
      </w:r>
      <w:r w:rsidR="00E02745" w:rsidRPr="001C73CC">
        <w:rPr>
          <w:rFonts w:ascii="Arial" w:hAnsi="Arial" w:cs="Arial"/>
          <w:sz w:val="20"/>
          <w:szCs w:val="20"/>
        </w:rPr>
        <w:t xml:space="preserve"> y </w:t>
      </w:r>
      <w:r w:rsidR="00030AE6" w:rsidRPr="001C73CC">
        <w:rPr>
          <w:rFonts w:ascii="Arial" w:hAnsi="Arial" w:cs="Arial"/>
          <w:sz w:val="20"/>
          <w:szCs w:val="20"/>
        </w:rPr>
        <w:t>có</w:t>
      </w:r>
      <w:r w:rsidR="00E02745" w:rsidRPr="001C73CC">
        <w:rPr>
          <w:rFonts w:ascii="Arial" w:hAnsi="Arial" w:cs="Arial"/>
          <w:sz w:val="20"/>
          <w:szCs w:val="20"/>
        </w:rPr>
        <w:t>mo podemos enfrentarlos desde una  disciplina  -como la planificación territorial- que hace tiempo que reclama la concurrencia transdisciplinaria</w:t>
      </w:r>
      <w:r w:rsidR="00AE6448" w:rsidRPr="001C73CC">
        <w:rPr>
          <w:rFonts w:ascii="Arial" w:hAnsi="Arial" w:cs="Arial"/>
          <w:sz w:val="20"/>
          <w:szCs w:val="20"/>
        </w:rPr>
        <w:t>?</w:t>
      </w:r>
    </w:p>
    <w:p w:rsidR="008F50F0" w:rsidRPr="001C73CC" w:rsidRDefault="00030AE6" w:rsidP="001C73CC">
      <w:pPr>
        <w:tabs>
          <w:tab w:val="left" w:pos="0"/>
        </w:tabs>
        <w:spacing w:line="360" w:lineRule="auto"/>
        <w:jc w:val="both"/>
        <w:rPr>
          <w:rFonts w:ascii="Arial" w:hAnsi="Arial" w:cs="Arial"/>
          <w:sz w:val="20"/>
          <w:szCs w:val="20"/>
        </w:rPr>
      </w:pPr>
      <w:r w:rsidRPr="001C73CC">
        <w:rPr>
          <w:rFonts w:ascii="Arial" w:hAnsi="Arial" w:cs="Arial"/>
          <w:sz w:val="20"/>
          <w:szCs w:val="20"/>
        </w:rPr>
        <w:t>Ocupémonos de  esta pregunta, misma que suscita otras</w:t>
      </w:r>
      <w:r w:rsidR="00EF38DE" w:rsidRPr="001C73CC">
        <w:rPr>
          <w:rFonts w:ascii="Arial" w:hAnsi="Arial" w:cs="Arial"/>
          <w:sz w:val="20"/>
          <w:szCs w:val="20"/>
        </w:rPr>
        <w:t xml:space="preserve"> que debemos trabajar simultáneamente</w:t>
      </w:r>
      <w:r w:rsidR="00E71BD1" w:rsidRPr="001C73CC">
        <w:rPr>
          <w:rFonts w:ascii="Arial" w:hAnsi="Arial" w:cs="Arial"/>
          <w:sz w:val="20"/>
          <w:szCs w:val="20"/>
        </w:rPr>
        <w:t>:</w:t>
      </w:r>
      <w:r w:rsidRPr="001C73CC">
        <w:rPr>
          <w:rFonts w:ascii="Arial" w:hAnsi="Arial" w:cs="Arial"/>
          <w:sz w:val="20"/>
          <w:szCs w:val="20"/>
        </w:rPr>
        <w:t xml:space="preserve">  ¿Qué problema o conjunto de problemas nos lleva a plantearla? </w:t>
      </w:r>
      <w:r w:rsidR="00494A7D" w:rsidRPr="001C73CC">
        <w:rPr>
          <w:rFonts w:ascii="Arial" w:hAnsi="Arial" w:cs="Arial"/>
          <w:sz w:val="20"/>
          <w:szCs w:val="20"/>
        </w:rPr>
        <w:t>¿Qué tipo de procesos intervienen en su explicación?</w:t>
      </w:r>
      <w:r w:rsidR="00E11E28" w:rsidRPr="001C73CC">
        <w:rPr>
          <w:rFonts w:ascii="Arial" w:hAnsi="Arial" w:cs="Arial"/>
          <w:sz w:val="20"/>
          <w:szCs w:val="20"/>
        </w:rPr>
        <w:t xml:space="preserve">  Aquí se presentan opciones múl</w:t>
      </w:r>
      <w:r w:rsidR="00A658BB" w:rsidRPr="001C73CC">
        <w:rPr>
          <w:rFonts w:ascii="Arial" w:hAnsi="Arial" w:cs="Arial"/>
          <w:sz w:val="20"/>
          <w:szCs w:val="20"/>
        </w:rPr>
        <w:t xml:space="preserve">tiples, </w:t>
      </w:r>
      <w:r w:rsidR="009E2835" w:rsidRPr="001C73CC">
        <w:rPr>
          <w:rFonts w:ascii="Arial" w:hAnsi="Arial" w:cs="Arial"/>
          <w:sz w:val="20"/>
          <w:szCs w:val="20"/>
        </w:rPr>
        <w:t>de acuerdo a los objetivos que se per</w:t>
      </w:r>
      <w:r w:rsidR="00DA74B3" w:rsidRPr="001C73CC">
        <w:rPr>
          <w:rFonts w:ascii="Arial" w:hAnsi="Arial" w:cs="Arial"/>
          <w:sz w:val="20"/>
          <w:szCs w:val="20"/>
        </w:rPr>
        <w:t>s</w:t>
      </w:r>
      <w:r w:rsidR="009E2835" w:rsidRPr="001C73CC">
        <w:rPr>
          <w:rFonts w:ascii="Arial" w:hAnsi="Arial" w:cs="Arial"/>
          <w:sz w:val="20"/>
          <w:szCs w:val="20"/>
        </w:rPr>
        <w:t xml:space="preserve">igan en la investigación; </w:t>
      </w:r>
      <w:r w:rsidR="00A658BB" w:rsidRPr="001C73CC">
        <w:rPr>
          <w:rFonts w:ascii="Arial" w:hAnsi="Arial" w:cs="Arial"/>
          <w:sz w:val="20"/>
          <w:szCs w:val="20"/>
        </w:rPr>
        <w:t>p</w:t>
      </w:r>
      <w:r w:rsidR="00B619A8" w:rsidRPr="001C73CC">
        <w:rPr>
          <w:rFonts w:ascii="Arial" w:hAnsi="Arial" w:cs="Arial"/>
          <w:sz w:val="20"/>
          <w:szCs w:val="20"/>
        </w:rPr>
        <w:t xml:space="preserve">ero en casi todos los casos, podríamos desatar un “caos de interrelaciones”, o, como la afirma Fernando Tudela, caer en un “holismo incontrolado”, </w:t>
      </w:r>
      <w:r w:rsidR="00E71BD1" w:rsidRPr="001C73CC">
        <w:rPr>
          <w:rFonts w:ascii="Arial" w:hAnsi="Arial" w:cs="Arial"/>
          <w:sz w:val="20"/>
          <w:szCs w:val="20"/>
        </w:rPr>
        <w:t xml:space="preserve">si no “acotamos” nuestros alcances  </w:t>
      </w:r>
      <w:r w:rsidR="005B7A7E" w:rsidRPr="001C73CC">
        <w:rPr>
          <w:rFonts w:ascii="Arial" w:hAnsi="Arial" w:cs="Arial"/>
          <w:sz w:val="20"/>
          <w:szCs w:val="20"/>
        </w:rPr>
        <w:t>investigativos.</w:t>
      </w:r>
      <w:r w:rsidR="00423A8E" w:rsidRPr="001C73CC">
        <w:rPr>
          <w:rFonts w:ascii="Arial" w:hAnsi="Arial" w:cs="Arial"/>
          <w:sz w:val="20"/>
          <w:szCs w:val="20"/>
        </w:rPr>
        <w:t xml:space="preserve"> </w:t>
      </w:r>
    </w:p>
    <w:p w:rsidR="009F39A8" w:rsidRPr="001C73CC" w:rsidRDefault="00494A7D" w:rsidP="001C73CC">
      <w:pPr>
        <w:tabs>
          <w:tab w:val="left" w:pos="0"/>
        </w:tabs>
        <w:spacing w:line="360" w:lineRule="auto"/>
        <w:jc w:val="both"/>
        <w:rPr>
          <w:rFonts w:ascii="Arial" w:hAnsi="Arial" w:cs="Arial"/>
          <w:sz w:val="20"/>
          <w:szCs w:val="20"/>
        </w:rPr>
      </w:pPr>
      <w:r w:rsidRPr="001C73CC">
        <w:rPr>
          <w:rFonts w:ascii="Arial" w:hAnsi="Arial" w:cs="Arial"/>
          <w:sz w:val="20"/>
          <w:szCs w:val="20"/>
        </w:rPr>
        <w:t>Es necesario aclarar que c</w:t>
      </w:r>
      <w:r w:rsidR="00F44380" w:rsidRPr="001C73CC">
        <w:rPr>
          <w:rFonts w:ascii="Arial" w:hAnsi="Arial" w:cs="Arial"/>
          <w:sz w:val="20"/>
          <w:szCs w:val="20"/>
        </w:rPr>
        <w:t xml:space="preserve">uando hablamos de acotaciones no nos referimos a ver de manera </w:t>
      </w:r>
      <w:r w:rsidR="00F44380" w:rsidRPr="001C73CC">
        <w:rPr>
          <w:rFonts w:ascii="Arial" w:hAnsi="Arial" w:cs="Arial"/>
          <w:i/>
          <w:sz w:val="20"/>
          <w:szCs w:val="20"/>
        </w:rPr>
        <w:t>sencilla</w:t>
      </w:r>
      <w:r w:rsidR="00F44380" w:rsidRPr="001C73CC">
        <w:rPr>
          <w:rFonts w:ascii="Arial" w:hAnsi="Arial" w:cs="Arial"/>
          <w:sz w:val="20"/>
          <w:szCs w:val="20"/>
        </w:rPr>
        <w:t>, con paradigmas de simplicidad el conocimiento de la megalópolis, o de los sistemas urbanos de la Región Centro. Nos referimos</w:t>
      </w:r>
      <w:r w:rsidR="009F39A8" w:rsidRPr="001C73CC">
        <w:rPr>
          <w:rFonts w:ascii="Arial" w:hAnsi="Arial" w:cs="Arial"/>
          <w:sz w:val="20"/>
          <w:szCs w:val="20"/>
        </w:rPr>
        <w:t xml:space="preserve"> y nos obligamos</w:t>
      </w:r>
      <w:r w:rsidR="00B428C9" w:rsidRPr="001C73CC">
        <w:rPr>
          <w:rFonts w:ascii="Arial" w:hAnsi="Arial" w:cs="Arial"/>
          <w:sz w:val="20"/>
          <w:szCs w:val="20"/>
        </w:rPr>
        <w:t>, a</w:t>
      </w:r>
      <w:r w:rsidR="00F44380" w:rsidRPr="001C73CC">
        <w:rPr>
          <w:rFonts w:ascii="Arial" w:hAnsi="Arial" w:cs="Arial"/>
          <w:sz w:val="20"/>
          <w:szCs w:val="20"/>
        </w:rPr>
        <w:t xml:space="preserve"> </w:t>
      </w:r>
      <w:r w:rsidR="009F39A8" w:rsidRPr="001C73CC">
        <w:rPr>
          <w:rFonts w:ascii="Arial" w:hAnsi="Arial" w:cs="Arial"/>
          <w:sz w:val="20"/>
          <w:szCs w:val="20"/>
        </w:rPr>
        <w:t xml:space="preserve">llevar a cabo </w:t>
      </w:r>
      <w:r w:rsidR="00F44380" w:rsidRPr="001C73CC">
        <w:rPr>
          <w:rFonts w:ascii="Arial" w:hAnsi="Arial" w:cs="Arial"/>
          <w:sz w:val="20"/>
          <w:szCs w:val="20"/>
        </w:rPr>
        <w:t>precisiones en cuanto a los objetivos que nos proponemos</w:t>
      </w:r>
      <w:r w:rsidR="009F39A8" w:rsidRPr="001C73CC">
        <w:rPr>
          <w:rFonts w:ascii="Arial" w:hAnsi="Arial" w:cs="Arial"/>
          <w:sz w:val="20"/>
          <w:szCs w:val="20"/>
        </w:rPr>
        <w:t>, para no desb</w:t>
      </w:r>
      <w:r w:rsidRPr="001C73CC">
        <w:rPr>
          <w:rFonts w:ascii="Arial" w:hAnsi="Arial" w:cs="Arial"/>
          <w:sz w:val="20"/>
          <w:szCs w:val="20"/>
        </w:rPr>
        <w:t xml:space="preserve">ordar las  posibilidades de la investigación, ni </w:t>
      </w:r>
      <w:r w:rsidR="009F39A8" w:rsidRPr="001C73CC">
        <w:rPr>
          <w:rFonts w:ascii="Arial" w:hAnsi="Arial" w:cs="Arial"/>
          <w:sz w:val="20"/>
          <w:szCs w:val="20"/>
        </w:rPr>
        <w:t xml:space="preserve">tampoco </w:t>
      </w:r>
      <w:r w:rsidR="00B428C9" w:rsidRPr="001C73CC">
        <w:rPr>
          <w:rFonts w:ascii="Arial" w:hAnsi="Arial" w:cs="Arial"/>
          <w:sz w:val="20"/>
          <w:szCs w:val="20"/>
        </w:rPr>
        <w:t xml:space="preserve">anular </w:t>
      </w:r>
      <w:r w:rsidR="00DB3382" w:rsidRPr="001C73CC">
        <w:rPr>
          <w:rFonts w:ascii="Arial" w:hAnsi="Arial" w:cs="Arial"/>
          <w:sz w:val="20"/>
          <w:szCs w:val="20"/>
        </w:rPr>
        <w:t>sus expectativas.</w:t>
      </w:r>
      <w:r w:rsidR="00D11141" w:rsidRPr="001C73CC">
        <w:rPr>
          <w:rFonts w:ascii="Arial" w:hAnsi="Arial" w:cs="Arial"/>
          <w:sz w:val="20"/>
          <w:szCs w:val="20"/>
        </w:rPr>
        <w:t xml:space="preserve"> Las posibilidades tienen en su base la accesibilidad a ins</w:t>
      </w:r>
      <w:r w:rsidR="009C57A8" w:rsidRPr="001C73CC">
        <w:rPr>
          <w:rFonts w:ascii="Arial" w:hAnsi="Arial" w:cs="Arial"/>
          <w:sz w:val="20"/>
          <w:szCs w:val="20"/>
        </w:rPr>
        <w:t>trumentos, tanto teóricos-episte</w:t>
      </w:r>
      <w:r w:rsidR="00D11141" w:rsidRPr="001C73CC">
        <w:rPr>
          <w:rFonts w:ascii="Arial" w:hAnsi="Arial" w:cs="Arial"/>
          <w:sz w:val="20"/>
          <w:szCs w:val="20"/>
        </w:rPr>
        <w:t>mológicos, com</w:t>
      </w:r>
      <w:r w:rsidR="009C57A8" w:rsidRPr="001C73CC">
        <w:rPr>
          <w:rFonts w:ascii="Arial" w:hAnsi="Arial" w:cs="Arial"/>
          <w:sz w:val="20"/>
          <w:szCs w:val="20"/>
        </w:rPr>
        <w:t xml:space="preserve">o operativos </w:t>
      </w:r>
      <w:r w:rsidRPr="001C73CC">
        <w:rPr>
          <w:rFonts w:ascii="Arial" w:hAnsi="Arial" w:cs="Arial"/>
          <w:sz w:val="20"/>
          <w:szCs w:val="20"/>
        </w:rPr>
        <w:t>e institucion</w:t>
      </w:r>
      <w:r w:rsidR="00441949" w:rsidRPr="001C73CC">
        <w:rPr>
          <w:rFonts w:ascii="Arial" w:hAnsi="Arial" w:cs="Arial"/>
          <w:sz w:val="20"/>
          <w:szCs w:val="20"/>
        </w:rPr>
        <w:t>ales, que se tienen para</w:t>
      </w:r>
      <w:r w:rsidR="009C57A8" w:rsidRPr="001C73CC">
        <w:rPr>
          <w:rFonts w:ascii="Arial" w:hAnsi="Arial" w:cs="Arial"/>
          <w:sz w:val="20"/>
          <w:szCs w:val="20"/>
        </w:rPr>
        <w:t xml:space="preserve"> llevar a cabo la investigación, y las expect</w:t>
      </w:r>
      <w:r w:rsidR="00441949" w:rsidRPr="001C73CC">
        <w:rPr>
          <w:rFonts w:ascii="Arial" w:hAnsi="Arial" w:cs="Arial"/>
          <w:sz w:val="20"/>
          <w:szCs w:val="20"/>
        </w:rPr>
        <w:t>ativas emanan de la accesibilidad, directa o posible,</w:t>
      </w:r>
      <w:r w:rsidR="00B428C9" w:rsidRPr="001C73CC">
        <w:rPr>
          <w:rFonts w:ascii="Arial" w:hAnsi="Arial" w:cs="Arial"/>
          <w:sz w:val="20"/>
          <w:szCs w:val="20"/>
        </w:rPr>
        <w:t xml:space="preserve"> que tienen esas posibilidades.</w:t>
      </w:r>
      <w:r w:rsidR="009C57A8" w:rsidRPr="001C73CC">
        <w:rPr>
          <w:rFonts w:ascii="Arial" w:hAnsi="Arial" w:cs="Arial"/>
          <w:sz w:val="20"/>
          <w:szCs w:val="20"/>
        </w:rPr>
        <w:t xml:space="preserve">   </w:t>
      </w:r>
    </w:p>
    <w:p w:rsidR="004E2233" w:rsidRPr="001C73CC" w:rsidRDefault="004E2233" w:rsidP="001C73CC">
      <w:pPr>
        <w:tabs>
          <w:tab w:val="left" w:pos="0"/>
        </w:tabs>
        <w:spacing w:line="360" w:lineRule="auto"/>
        <w:jc w:val="both"/>
        <w:rPr>
          <w:rFonts w:ascii="Arial" w:hAnsi="Arial" w:cs="Arial"/>
          <w:b/>
          <w:sz w:val="20"/>
          <w:szCs w:val="20"/>
        </w:rPr>
      </w:pPr>
      <w:r w:rsidRPr="001C73CC">
        <w:rPr>
          <w:rFonts w:ascii="Arial" w:hAnsi="Arial" w:cs="Arial"/>
          <w:b/>
          <w:sz w:val="20"/>
          <w:szCs w:val="20"/>
        </w:rPr>
        <w:t>La estrategia de aproximaciones sucesivas.</w:t>
      </w:r>
    </w:p>
    <w:p w:rsidR="008F50F0" w:rsidRPr="001C73CC" w:rsidRDefault="00965A69" w:rsidP="001C73CC">
      <w:pPr>
        <w:tabs>
          <w:tab w:val="left" w:pos="0"/>
        </w:tabs>
        <w:spacing w:line="360" w:lineRule="auto"/>
        <w:jc w:val="both"/>
        <w:rPr>
          <w:rFonts w:ascii="Arial" w:hAnsi="Arial" w:cs="Arial"/>
          <w:sz w:val="20"/>
          <w:szCs w:val="20"/>
        </w:rPr>
      </w:pPr>
      <w:r w:rsidRPr="001C73CC">
        <w:rPr>
          <w:rFonts w:ascii="Arial" w:hAnsi="Arial" w:cs="Arial"/>
          <w:sz w:val="20"/>
          <w:szCs w:val="20"/>
        </w:rPr>
        <w:t>Es básico resaltar la import</w:t>
      </w:r>
      <w:r w:rsidR="00965B40" w:rsidRPr="001C73CC">
        <w:rPr>
          <w:rFonts w:ascii="Arial" w:hAnsi="Arial" w:cs="Arial"/>
          <w:sz w:val="20"/>
          <w:szCs w:val="20"/>
        </w:rPr>
        <w:t>ancia que tiene</w:t>
      </w:r>
      <w:r w:rsidRPr="001C73CC">
        <w:rPr>
          <w:rFonts w:ascii="Arial" w:hAnsi="Arial" w:cs="Arial"/>
          <w:sz w:val="20"/>
          <w:szCs w:val="20"/>
        </w:rPr>
        <w:t xml:space="preserve"> la estrategia de </w:t>
      </w:r>
      <w:r w:rsidRPr="001C73CC">
        <w:rPr>
          <w:rFonts w:ascii="Arial" w:hAnsi="Arial" w:cs="Arial"/>
          <w:i/>
          <w:sz w:val="20"/>
          <w:szCs w:val="20"/>
        </w:rPr>
        <w:t>aproximaciones</w:t>
      </w:r>
      <w:r w:rsidRPr="001C73CC">
        <w:rPr>
          <w:rFonts w:ascii="Arial" w:hAnsi="Arial" w:cs="Arial"/>
          <w:sz w:val="20"/>
          <w:szCs w:val="20"/>
        </w:rPr>
        <w:t xml:space="preserve"> </w:t>
      </w:r>
      <w:r w:rsidRPr="001C73CC">
        <w:rPr>
          <w:rFonts w:ascii="Arial" w:hAnsi="Arial" w:cs="Arial"/>
          <w:i/>
          <w:sz w:val="20"/>
          <w:szCs w:val="20"/>
        </w:rPr>
        <w:t>sucesivas</w:t>
      </w:r>
      <w:r w:rsidRPr="001C73CC">
        <w:rPr>
          <w:rFonts w:ascii="Arial" w:hAnsi="Arial" w:cs="Arial"/>
          <w:sz w:val="20"/>
          <w:szCs w:val="20"/>
        </w:rPr>
        <w:t xml:space="preserve"> para lograr la const</w:t>
      </w:r>
      <w:r w:rsidR="00965B40" w:rsidRPr="001C73CC">
        <w:rPr>
          <w:rFonts w:ascii="Arial" w:hAnsi="Arial" w:cs="Arial"/>
          <w:sz w:val="20"/>
          <w:szCs w:val="20"/>
        </w:rPr>
        <w:t>rucción del sistema cognoscitivo</w:t>
      </w:r>
      <w:r w:rsidRPr="001C73CC">
        <w:rPr>
          <w:rFonts w:ascii="Arial" w:hAnsi="Arial" w:cs="Arial"/>
          <w:sz w:val="20"/>
          <w:szCs w:val="20"/>
        </w:rPr>
        <w:t xml:space="preserve"> </w:t>
      </w:r>
      <w:r w:rsidR="0057031D" w:rsidRPr="001C73CC">
        <w:rPr>
          <w:rFonts w:ascii="Arial" w:hAnsi="Arial" w:cs="Arial"/>
          <w:sz w:val="20"/>
          <w:szCs w:val="20"/>
        </w:rPr>
        <w:t xml:space="preserve">del </w:t>
      </w:r>
      <w:r w:rsidR="00965B40" w:rsidRPr="001C73CC">
        <w:rPr>
          <w:rFonts w:ascii="Arial" w:hAnsi="Arial" w:cs="Arial"/>
          <w:sz w:val="20"/>
          <w:szCs w:val="20"/>
        </w:rPr>
        <w:t xml:space="preserve"> complejo megalopolitano. Consiste, más allá del discurso lineal y unívoco</w:t>
      </w:r>
      <w:r w:rsidR="00465A15" w:rsidRPr="001C73CC">
        <w:rPr>
          <w:rFonts w:ascii="Arial" w:hAnsi="Arial" w:cs="Arial"/>
          <w:sz w:val="20"/>
          <w:szCs w:val="20"/>
        </w:rPr>
        <w:t xml:space="preserve"> en el que frecuentemente se expresan las investigaciones tanto apriorísticas como </w:t>
      </w:r>
      <w:r w:rsidR="00965B40" w:rsidRPr="001C73CC">
        <w:rPr>
          <w:rFonts w:ascii="Arial" w:hAnsi="Arial" w:cs="Arial"/>
          <w:sz w:val="20"/>
          <w:szCs w:val="20"/>
        </w:rPr>
        <w:t xml:space="preserve"> </w:t>
      </w:r>
      <w:r w:rsidR="00465A15" w:rsidRPr="001C73CC">
        <w:rPr>
          <w:rFonts w:ascii="Arial" w:hAnsi="Arial" w:cs="Arial"/>
          <w:sz w:val="20"/>
          <w:szCs w:val="20"/>
        </w:rPr>
        <w:t>empiristas de raigambre positivista</w:t>
      </w:r>
      <w:r w:rsidR="00465A15" w:rsidRPr="001C73CC">
        <w:rPr>
          <w:rStyle w:val="Refdenotaalpie"/>
          <w:rFonts w:ascii="Arial" w:hAnsi="Arial" w:cs="Arial"/>
          <w:sz w:val="20"/>
          <w:szCs w:val="20"/>
        </w:rPr>
        <w:footnoteReference w:id="13"/>
      </w:r>
      <w:r w:rsidR="00E72217" w:rsidRPr="001C73CC">
        <w:rPr>
          <w:rFonts w:ascii="Arial" w:hAnsi="Arial" w:cs="Arial"/>
          <w:sz w:val="20"/>
          <w:szCs w:val="20"/>
        </w:rPr>
        <w:t>, en una primera organización de las ideas del conjunto de interdefiniciones del sistema en construcción</w:t>
      </w:r>
      <w:r w:rsidR="0057031D" w:rsidRPr="001C73CC">
        <w:rPr>
          <w:rFonts w:ascii="Arial" w:hAnsi="Arial" w:cs="Arial"/>
          <w:sz w:val="20"/>
          <w:szCs w:val="20"/>
        </w:rPr>
        <w:t>. Es decir, no se trata de ir de lo simple a lo complejo</w:t>
      </w:r>
      <w:r w:rsidR="001C572F" w:rsidRPr="001C73CC">
        <w:rPr>
          <w:rFonts w:ascii="Arial" w:hAnsi="Arial" w:cs="Arial"/>
          <w:sz w:val="20"/>
          <w:szCs w:val="20"/>
        </w:rPr>
        <w:t xml:space="preserve"> –sería una aberración epistemológica-</w:t>
      </w:r>
      <w:r w:rsidR="0057031D" w:rsidRPr="001C73CC">
        <w:rPr>
          <w:rFonts w:ascii="Arial" w:hAnsi="Arial" w:cs="Arial"/>
          <w:sz w:val="20"/>
          <w:szCs w:val="20"/>
        </w:rPr>
        <w:t xml:space="preserve">, sino de emprender sucesivas construcciones de </w:t>
      </w:r>
      <w:r w:rsidR="001C572F" w:rsidRPr="001C73CC">
        <w:rPr>
          <w:rFonts w:ascii="Arial" w:hAnsi="Arial" w:cs="Arial"/>
          <w:sz w:val="20"/>
          <w:szCs w:val="20"/>
        </w:rPr>
        <w:t xml:space="preserve">la complejidad </w:t>
      </w:r>
      <w:r w:rsidR="0057031D" w:rsidRPr="001C73CC">
        <w:rPr>
          <w:rFonts w:ascii="Arial" w:hAnsi="Arial" w:cs="Arial"/>
          <w:sz w:val="20"/>
          <w:szCs w:val="20"/>
        </w:rPr>
        <w:t xml:space="preserve"> hasta llegar a los niveles de satisfacción requeridos por los propósitos de la investigación.</w:t>
      </w:r>
    </w:p>
    <w:p w:rsidR="00465A15" w:rsidRPr="001C73CC" w:rsidRDefault="00C80032" w:rsidP="001C73CC">
      <w:pPr>
        <w:tabs>
          <w:tab w:val="left" w:pos="0"/>
        </w:tabs>
        <w:spacing w:line="360" w:lineRule="auto"/>
        <w:jc w:val="both"/>
        <w:rPr>
          <w:rFonts w:ascii="Arial" w:hAnsi="Arial" w:cs="Arial"/>
          <w:b/>
          <w:sz w:val="20"/>
          <w:szCs w:val="20"/>
        </w:rPr>
      </w:pPr>
      <w:r w:rsidRPr="001C73CC">
        <w:rPr>
          <w:rFonts w:ascii="Arial" w:hAnsi="Arial" w:cs="Arial"/>
          <w:b/>
          <w:sz w:val="20"/>
          <w:szCs w:val="20"/>
        </w:rPr>
        <w:t>Papel de l</w:t>
      </w:r>
      <w:r w:rsidR="004E2233" w:rsidRPr="001C73CC">
        <w:rPr>
          <w:rFonts w:ascii="Arial" w:hAnsi="Arial" w:cs="Arial"/>
          <w:b/>
          <w:sz w:val="20"/>
          <w:szCs w:val="20"/>
        </w:rPr>
        <w:t>as preguntas conductoras</w:t>
      </w:r>
      <w:r w:rsidR="00D669E7" w:rsidRPr="001C73CC">
        <w:rPr>
          <w:rFonts w:ascii="Arial" w:hAnsi="Arial" w:cs="Arial"/>
          <w:b/>
          <w:sz w:val="20"/>
          <w:szCs w:val="20"/>
        </w:rPr>
        <w:t xml:space="preserve"> y </w:t>
      </w:r>
      <w:r w:rsidRPr="001C73CC">
        <w:rPr>
          <w:rFonts w:ascii="Arial" w:hAnsi="Arial" w:cs="Arial"/>
          <w:b/>
          <w:sz w:val="20"/>
          <w:szCs w:val="20"/>
        </w:rPr>
        <w:t xml:space="preserve">de </w:t>
      </w:r>
      <w:r w:rsidR="00D669E7" w:rsidRPr="001C73CC">
        <w:rPr>
          <w:rFonts w:ascii="Arial" w:hAnsi="Arial" w:cs="Arial"/>
          <w:b/>
          <w:sz w:val="20"/>
          <w:szCs w:val="20"/>
        </w:rPr>
        <w:t>lo</w:t>
      </w:r>
      <w:r w:rsidR="004E2233" w:rsidRPr="001C73CC">
        <w:rPr>
          <w:rFonts w:ascii="Arial" w:hAnsi="Arial" w:cs="Arial"/>
          <w:b/>
          <w:sz w:val="20"/>
          <w:szCs w:val="20"/>
        </w:rPr>
        <w:t>s problemas principales.</w:t>
      </w:r>
    </w:p>
    <w:p w:rsidR="003A5C79" w:rsidRPr="001C73CC" w:rsidRDefault="00E03E12" w:rsidP="001C73CC">
      <w:pPr>
        <w:tabs>
          <w:tab w:val="left" w:pos="0"/>
        </w:tabs>
        <w:spacing w:line="360" w:lineRule="auto"/>
        <w:jc w:val="both"/>
        <w:rPr>
          <w:rFonts w:ascii="Arial" w:hAnsi="Arial" w:cs="Arial"/>
          <w:sz w:val="20"/>
          <w:szCs w:val="20"/>
        </w:rPr>
      </w:pPr>
      <w:r w:rsidRPr="001C73CC">
        <w:rPr>
          <w:rFonts w:ascii="Arial" w:hAnsi="Arial" w:cs="Arial"/>
          <w:sz w:val="20"/>
          <w:szCs w:val="20"/>
        </w:rPr>
        <w:lastRenderedPageBreak/>
        <w:t>Ya las hemos estado usando en este ensayo. Recogen una sabia tradición en la búsqueda del conoci</w:t>
      </w:r>
      <w:r w:rsidR="00C80032" w:rsidRPr="001C73CC">
        <w:rPr>
          <w:rFonts w:ascii="Arial" w:hAnsi="Arial" w:cs="Arial"/>
          <w:sz w:val="20"/>
          <w:szCs w:val="20"/>
        </w:rPr>
        <w:t>miento, y ahora, en el umbral de la segunda década</w:t>
      </w:r>
      <w:r w:rsidRPr="001C73CC">
        <w:rPr>
          <w:rFonts w:ascii="Arial" w:hAnsi="Arial" w:cs="Arial"/>
          <w:sz w:val="20"/>
          <w:szCs w:val="20"/>
        </w:rPr>
        <w:t xml:space="preserve"> entrada</w:t>
      </w:r>
      <w:r w:rsidR="00C80032" w:rsidRPr="001C73CC">
        <w:rPr>
          <w:rFonts w:ascii="Arial" w:hAnsi="Arial" w:cs="Arial"/>
          <w:sz w:val="20"/>
          <w:szCs w:val="20"/>
        </w:rPr>
        <w:t xml:space="preserve"> </w:t>
      </w:r>
      <w:r w:rsidRPr="001C73CC">
        <w:rPr>
          <w:rFonts w:ascii="Arial" w:hAnsi="Arial" w:cs="Arial"/>
          <w:sz w:val="20"/>
          <w:szCs w:val="20"/>
        </w:rPr>
        <w:t xml:space="preserve"> al siglo XXI y frente a problemas de alta complejidad como el que estamos enfrentando, constituyen un formidable taladro para penetrar</w:t>
      </w:r>
      <w:r w:rsidR="00AC135C" w:rsidRPr="001C73CC">
        <w:rPr>
          <w:rFonts w:ascii="Arial" w:hAnsi="Arial" w:cs="Arial"/>
          <w:sz w:val="20"/>
          <w:szCs w:val="20"/>
        </w:rPr>
        <w:t>los</w:t>
      </w:r>
      <w:r w:rsidRPr="001C73CC">
        <w:rPr>
          <w:rFonts w:ascii="Arial" w:hAnsi="Arial" w:cs="Arial"/>
          <w:sz w:val="20"/>
          <w:szCs w:val="20"/>
        </w:rPr>
        <w:t xml:space="preserve">. </w:t>
      </w:r>
    </w:p>
    <w:p w:rsidR="009F11CF" w:rsidRPr="001C73CC" w:rsidRDefault="003A5C79" w:rsidP="001C73CC">
      <w:pPr>
        <w:tabs>
          <w:tab w:val="left" w:pos="0"/>
        </w:tabs>
        <w:spacing w:line="360" w:lineRule="auto"/>
        <w:jc w:val="both"/>
        <w:rPr>
          <w:rFonts w:ascii="Arial" w:hAnsi="Arial" w:cs="Arial"/>
          <w:b/>
          <w:sz w:val="20"/>
          <w:szCs w:val="20"/>
        </w:rPr>
      </w:pPr>
      <w:r w:rsidRPr="001C73CC">
        <w:rPr>
          <w:rFonts w:ascii="Arial" w:hAnsi="Arial" w:cs="Arial"/>
          <w:sz w:val="20"/>
          <w:szCs w:val="20"/>
        </w:rPr>
        <w:t>Una vez que hemos presentado de manera esquemática</w:t>
      </w:r>
      <w:r w:rsidR="00AC135C" w:rsidRPr="001C73CC">
        <w:rPr>
          <w:rFonts w:ascii="Arial" w:hAnsi="Arial" w:cs="Arial"/>
          <w:sz w:val="20"/>
          <w:szCs w:val="20"/>
        </w:rPr>
        <w:t>,</w:t>
      </w:r>
      <w:r w:rsidRPr="001C73CC">
        <w:rPr>
          <w:rFonts w:ascii="Arial" w:hAnsi="Arial" w:cs="Arial"/>
          <w:sz w:val="20"/>
          <w:szCs w:val="20"/>
        </w:rPr>
        <w:t xml:space="preserve"> </w:t>
      </w:r>
      <w:r w:rsidR="00AC135C" w:rsidRPr="001C73CC">
        <w:rPr>
          <w:rFonts w:ascii="Arial" w:hAnsi="Arial" w:cs="Arial"/>
          <w:sz w:val="20"/>
          <w:szCs w:val="20"/>
        </w:rPr>
        <w:t>algunos</w:t>
      </w:r>
      <w:r w:rsidR="006F2502" w:rsidRPr="001C73CC">
        <w:rPr>
          <w:rFonts w:ascii="Arial" w:hAnsi="Arial" w:cs="Arial"/>
          <w:sz w:val="20"/>
          <w:szCs w:val="20"/>
        </w:rPr>
        <w:t xml:space="preserve"> </w:t>
      </w:r>
      <w:r w:rsidRPr="001C73CC">
        <w:rPr>
          <w:rFonts w:ascii="Arial" w:hAnsi="Arial" w:cs="Arial"/>
          <w:sz w:val="20"/>
          <w:szCs w:val="20"/>
        </w:rPr>
        <w:t>planteamientos significativos acerca de Megalópolis de la Región Centro de México, y tomando en cuenta la percepción que tenemo</w:t>
      </w:r>
      <w:r w:rsidR="00D4213D" w:rsidRPr="001C73CC">
        <w:rPr>
          <w:rFonts w:ascii="Arial" w:hAnsi="Arial" w:cs="Arial"/>
          <w:sz w:val="20"/>
          <w:szCs w:val="20"/>
        </w:rPr>
        <w:t xml:space="preserve">s </w:t>
      </w:r>
      <w:r w:rsidR="00157179" w:rsidRPr="001C73CC">
        <w:rPr>
          <w:rFonts w:ascii="Arial" w:hAnsi="Arial" w:cs="Arial"/>
          <w:sz w:val="20"/>
          <w:szCs w:val="20"/>
        </w:rPr>
        <w:t xml:space="preserve">hasta ahora </w:t>
      </w:r>
      <w:r w:rsidR="00D4213D" w:rsidRPr="001C73CC">
        <w:rPr>
          <w:rFonts w:ascii="Arial" w:hAnsi="Arial" w:cs="Arial"/>
          <w:sz w:val="20"/>
          <w:szCs w:val="20"/>
        </w:rPr>
        <w:t>del nivel en que se encuentra</w:t>
      </w:r>
      <w:r w:rsidRPr="001C73CC">
        <w:rPr>
          <w:rFonts w:ascii="Arial" w:hAnsi="Arial" w:cs="Arial"/>
          <w:sz w:val="20"/>
          <w:szCs w:val="20"/>
        </w:rPr>
        <w:t>, en lo general el conocimiento de ese tipo de aglomeración urbano-regional</w:t>
      </w:r>
      <w:r w:rsidR="006F2502" w:rsidRPr="001C73CC">
        <w:rPr>
          <w:rFonts w:ascii="Arial" w:hAnsi="Arial" w:cs="Arial"/>
          <w:sz w:val="20"/>
          <w:szCs w:val="20"/>
        </w:rPr>
        <w:t xml:space="preserve">, </w:t>
      </w:r>
      <w:r w:rsidR="00AC135C" w:rsidRPr="001C73CC">
        <w:rPr>
          <w:rFonts w:ascii="Arial" w:hAnsi="Arial" w:cs="Arial"/>
          <w:sz w:val="20"/>
          <w:szCs w:val="20"/>
        </w:rPr>
        <w:t xml:space="preserve">nos preguntamos </w:t>
      </w:r>
      <w:r w:rsidR="00AC135C" w:rsidRPr="001C73CC">
        <w:rPr>
          <w:rFonts w:ascii="Arial" w:hAnsi="Arial" w:cs="Arial"/>
          <w:b/>
          <w:sz w:val="20"/>
          <w:szCs w:val="20"/>
        </w:rPr>
        <w:t>¿</w:t>
      </w:r>
      <w:r w:rsidR="00C303B3" w:rsidRPr="001C73CC">
        <w:rPr>
          <w:rFonts w:ascii="Arial" w:hAnsi="Arial" w:cs="Arial"/>
          <w:b/>
          <w:sz w:val="20"/>
          <w:szCs w:val="20"/>
        </w:rPr>
        <w:t>cómo podemos caracterizar</w:t>
      </w:r>
      <w:r w:rsidR="00D4213D" w:rsidRPr="001C73CC">
        <w:rPr>
          <w:rFonts w:ascii="Arial" w:hAnsi="Arial" w:cs="Arial"/>
          <w:b/>
          <w:sz w:val="20"/>
          <w:szCs w:val="20"/>
        </w:rPr>
        <w:t xml:space="preserve">, de manera inicial, a la </w:t>
      </w:r>
      <w:r w:rsidR="006F2502" w:rsidRPr="001C73CC">
        <w:rPr>
          <w:rFonts w:ascii="Arial" w:hAnsi="Arial" w:cs="Arial"/>
          <w:b/>
          <w:sz w:val="20"/>
          <w:szCs w:val="20"/>
        </w:rPr>
        <w:t xml:space="preserve"> megalópolis</w:t>
      </w:r>
      <w:r w:rsidR="00D4213D" w:rsidRPr="001C73CC">
        <w:rPr>
          <w:rFonts w:ascii="Arial" w:hAnsi="Arial" w:cs="Arial"/>
          <w:b/>
          <w:sz w:val="20"/>
          <w:szCs w:val="20"/>
        </w:rPr>
        <w:t>, refiriéndonos a la Región centro de México?</w:t>
      </w:r>
      <w:r w:rsidR="00AC135C" w:rsidRPr="001C73CC">
        <w:rPr>
          <w:rFonts w:ascii="Arial" w:hAnsi="Arial" w:cs="Arial"/>
          <w:b/>
          <w:sz w:val="20"/>
          <w:szCs w:val="20"/>
        </w:rPr>
        <w:t xml:space="preserve"> </w:t>
      </w:r>
      <w:r w:rsidR="00AC135C" w:rsidRPr="001C73CC">
        <w:rPr>
          <w:rFonts w:ascii="Arial" w:hAnsi="Arial" w:cs="Arial"/>
          <w:sz w:val="20"/>
          <w:szCs w:val="20"/>
        </w:rPr>
        <w:t>E</w:t>
      </w:r>
      <w:r w:rsidR="00D669E7" w:rsidRPr="001C73CC">
        <w:rPr>
          <w:rFonts w:ascii="Arial" w:hAnsi="Arial" w:cs="Arial"/>
          <w:sz w:val="20"/>
          <w:szCs w:val="20"/>
        </w:rPr>
        <w:t>n seguida y combinada con é</w:t>
      </w:r>
      <w:r w:rsidR="00157179" w:rsidRPr="001C73CC">
        <w:rPr>
          <w:rFonts w:ascii="Arial" w:hAnsi="Arial" w:cs="Arial"/>
          <w:sz w:val="20"/>
          <w:szCs w:val="20"/>
        </w:rPr>
        <w:t>sta</w:t>
      </w:r>
      <w:r w:rsidR="00C275FB" w:rsidRPr="001C73CC">
        <w:rPr>
          <w:rFonts w:ascii="Arial" w:hAnsi="Arial" w:cs="Arial"/>
          <w:sz w:val="20"/>
          <w:szCs w:val="20"/>
        </w:rPr>
        <w:t xml:space="preserve">, </w:t>
      </w:r>
      <w:r w:rsidR="00157179" w:rsidRPr="001C73CC">
        <w:rPr>
          <w:rFonts w:ascii="Arial" w:hAnsi="Arial" w:cs="Arial"/>
          <w:b/>
          <w:sz w:val="20"/>
          <w:szCs w:val="20"/>
        </w:rPr>
        <w:t xml:space="preserve">¿Cuáles son los procesos que han venido conformando  y de qué manera se han históricamente interrelacionado,  </w:t>
      </w:r>
      <w:r w:rsidR="009F11CF" w:rsidRPr="001C73CC">
        <w:rPr>
          <w:rFonts w:ascii="Arial" w:hAnsi="Arial" w:cs="Arial"/>
          <w:b/>
          <w:sz w:val="20"/>
          <w:szCs w:val="20"/>
        </w:rPr>
        <w:t xml:space="preserve"> para </w:t>
      </w:r>
      <w:r w:rsidR="00157179" w:rsidRPr="001C73CC">
        <w:rPr>
          <w:rFonts w:ascii="Arial" w:hAnsi="Arial" w:cs="Arial"/>
          <w:b/>
          <w:sz w:val="20"/>
          <w:szCs w:val="20"/>
        </w:rPr>
        <w:t xml:space="preserve"> </w:t>
      </w:r>
      <w:r w:rsidR="009F11CF" w:rsidRPr="001C73CC">
        <w:rPr>
          <w:rFonts w:ascii="Arial" w:hAnsi="Arial" w:cs="Arial"/>
          <w:b/>
          <w:sz w:val="20"/>
          <w:szCs w:val="20"/>
        </w:rPr>
        <w:t>haber dado</w:t>
      </w:r>
      <w:r w:rsidR="00157179" w:rsidRPr="001C73CC">
        <w:rPr>
          <w:rFonts w:ascii="Arial" w:hAnsi="Arial" w:cs="Arial"/>
          <w:b/>
          <w:sz w:val="20"/>
          <w:szCs w:val="20"/>
        </w:rPr>
        <w:t xml:space="preserve"> lugar a la formación de la denominada megalópolis de la Región Centro de México? </w:t>
      </w:r>
      <w:r w:rsidR="009F11CF" w:rsidRPr="001C73CC">
        <w:rPr>
          <w:rFonts w:ascii="Arial" w:hAnsi="Arial" w:cs="Arial"/>
          <w:sz w:val="20"/>
          <w:szCs w:val="20"/>
        </w:rPr>
        <w:t xml:space="preserve"> </w:t>
      </w:r>
      <w:r w:rsidR="009F11CF" w:rsidRPr="001C73CC">
        <w:rPr>
          <w:rFonts w:ascii="Arial" w:hAnsi="Arial" w:cs="Arial"/>
          <w:b/>
          <w:sz w:val="20"/>
          <w:szCs w:val="20"/>
        </w:rPr>
        <w:t xml:space="preserve">¿cuáles han sido los efectos </w:t>
      </w:r>
      <w:r w:rsidR="00C80032" w:rsidRPr="001C73CC">
        <w:rPr>
          <w:rFonts w:ascii="Arial" w:hAnsi="Arial" w:cs="Arial"/>
          <w:b/>
          <w:sz w:val="20"/>
          <w:szCs w:val="20"/>
        </w:rPr>
        <w:t xml:space="preserve">y las retroacciones </w:t>
      </w:r>
      <w:r w:rsidR="009F11CF" w:rsidRPr="001C73CC">
        <w:rPr>
          <w:rFonts w:ascii="Arial" w:hAnsi="Arial" w:cs="Arial"/>
          <w:b/>
          <w:sz w:val="20"/>
          <w:szCs w:val="20"/>
        </w:rPr>
        <w:t xml:space="preserve">de esa transformación  en el </w:t>
      </w:r>
      <w:r w:rsidR="008554CC" w:rsidRPr="001C73CC">
        <w:rPr>
          <w:rFonts w:ascii="Arial" w:hAnsi="Arial" w:cs="Arial"/>
          <w:b/>
          <w:sz w:val="20"/>
          <w:szCs w:val="20"/>
        </w:rPr>
        <w:t>“</w:t>
      </w:r>
      <w:r w:rsidR="009F11CF" w:rsidRPr="001C73CC">
        <w:rPr>
          <w:rFonts w:ascii="Arial" w:hAnsi="Arial" w:cs="Arial"/>
          <w:b/>
          <w:sz w:val="20"/>
          <w:szCs w:val="20"/>
        </w:rPr>
        <w:t>medio físico</w:t>
      </w:r>
      <w:r w:rsidR="008554CC" w:rsidRPr="001C73CC">
        <w:rPr>
          <w:rFonts w:ascii="Arial" w:hAnsi="Arial" w:cs="Arial"/>
          <w:b/>
          <w:sz w:val="20"/>
          <w:szCs w:val="20"/>
        </w:rPr>
        <w:t>”</w:t>
      </w:r>
      <w:r w:rsidR="009F11CF" w:rsidRPr="001C73CC">
        <w:rPr>
          <w:rFonts w:ascii="Arial" w:hAnsi="Arial" w:cs="Arial"/>
          <w:b/>
          <w:sz w:val="20"/>
          <w:szCs w:val="20"/>
        </w:rPr>
        <w:t>,</w:t>
      </w:r>
      <w:r w:rsidR="008554CC" w:rsidRPr="001C73CC">
        <w:rPr>
          <w:rFonts w:ascii="Arial" w:hAnsi="Arial" w:cs="Arial"/>
          <w:b/>
          <w:sz w:val="20"/>
          <w:szCs w:val="20"/>
        </w:rPr>
        <w:t xml:space="preserve"> en la geografía, el medio ambiente y los ecosistemas de la región</w:t>
      </w:r>
      <w:r w:rsidR="00C80032" w:rsidRPr="001C73CC">
        <w:rPr>
          <w:rFonts w:ascii="Arial" w:hAnsi="Arial" w:cs="Arial"/>
          <w:b/>
          <w:sz w:val="20"/>
          <w:szCs w:val="20"/>
        </w:rPr>
        <w:t>, en fin,</w:t>
      </w:r>
      <w:r w:rsidR="008554CC" w:rsidRPr="001C73CC">
        <w:rPr>
          <w:rFonts w:ascii="Arial" w:hAnsi="Arial" w:cs="Arial"/>
          <w:sz w:val="20"/>
          <w:szCs w:val="20"/>
        </w:rPr>
        <w:t xml:space="preserve"> </w:t>
      </w:r>
      <w:r w:rsidR="008554CC" w:rsidRPr="001C73CC">
        <w:rPr>
          <w:rFonts w:ascii="Arial" w:hAnsi="Arial" w:cs="Arial"/>
          <w:b/>
          <w:sz w:val="20"/>
          <w:szCs w:val="20"/>
        </w:rPr>
        <w:t xml:space="preserve"> en </w:t>
      </w:r>
      <w:r w:rsidR="009F11CF" w:rsidRPr="001C73CC">
        <w:rPr>
          <w:rFonts w:ascii="Arial" w:hAnsi="Arial" w:cs="Arial"/>
          <w:b/>
          <w:sz w:val="20"/>
          <w:szCs w:val="20"/>
        </w:rPr>
        <w:t xml:space="preserve">la </w:t>
      </w:r>
      <w:r w:rsidR="009F11CF" w:rsidRPr="001C73CC">
        <w:rPr>
          <w:rFonts w:ascii="Arial" w:hAnsi="Arial" w:cs="Arial"/>
          <w:b/>
          <w:i/>
          <w:sz w:val="20"/>
          <w:szCs w:val="20"/>
        </w:rPr>
        <w:t>ca</w:t>
      </w:r>
      <w:r w:rsidR="00D669E7" w:rsidRPr="001C73CC">
        <w:rPr>
          <w:rFonts w:ascii="Arial" w:hAnsi="Arial" w:cs="Arial"/>
          <w:b/>
          <w:i/>
          <w:sz w:val="20"/>
          <w:szCs w:val="20"/>
        </w:rPr>
        <w:t>lidad</w:t>
      </w:r>
      <w:r w:rsidR="00D669E7" w:rsidRPr="001C73CC">
        <w:rPr>
          <w:rFonts w:ascii="Arial" w:hAnsi="Arial" w:cs="Arial"/>
          <w:b/>
          <w:sz w:val="20"/>
          <w:szCs w:val="20"/>
        </w:rPr>
        <w:t xml:space="preserve"> </w:t>
      </w:r>
      <w:r w:rsidR="00D669E7" w:rsidRPr="001C73CC">
        <w:rPr>
          <w:rFonts w:ascii="Arial" w:hAnsi="Arial" w:cs="Arial"/>
          <w:b/>
          <w:i/>
          <w:sz w:val="20"/>
          <w:szCs w:val="20"/>
        </w:rPr>
        <w:t>de</w:t>
      </w:r>
      <w:r w:rsidR="00D669E7" w:rsidRPr="001C73CC">
        <w:rPr>
          <w:rFonts w:ascii="Arial" w:hAnsi="Arial" w:cs="Arial"/>
          <w:b/>
          <w:sz w:val="20"/>
          <w:szCs w:val="20"/>
        </w:rPr>
        <w:t xml:space="preserve"> </w:t>
      </w:r>
      <w:r w:rsidR="00D669E7" w:rsidRPr="001C73CC">
        <w:rPr>
          <w:rFonts w:ascii="Arial" w:hAnsi="Arial" w:cs="Arial"/>
          <w:b/>
          <w:i/>
          <w:sz w:val="20"/>
          <w:szCs w:val="20"/>
        </w:rPr>
        <w:t>vida</w:t>
      </w:r>
      <w:r w:rsidR="00D669E7" w:rsidRPr="001C73CC">
        <w:rPr>
          <w:rFonts w:ascii="Arial" w:hAnsi="Arial" w:cs="Arial"/>
          <w:b/>
          <w:sz w:val="20"/>
          <w:szCs w:val="20"/>
        </w:rPr>
        <w:t xml:space="preserve"> de</w:t>
      </w:r>
      <w:r w:rsidR="009F11CF" w:rsidRPr="001C73CC">
        <w:rPr>
          <w:rFonts w:ascii="Arial" w:hAnsi="Arial" w:cs="Arial"/>
          <w:b/>
          <w:sz w:val="20"/>
          <w:szCs w:val="20"/>
        </w:rPr>
        <w:t xml:space="preserve"> la población que la habita?</w:t>
      </w:r>
    </w:p>
    <w:p w:rsidR="003A5C79" w:rsidRPr="001C73CC" w:rsidRDefault="00C80032" w:rsidP="001C73CC">
      <w:pPr>
        <w:tabs>
          <w:tab w:val="left" w:pos="0"/>
        </w:tabs>
        <w:spacing w:line="360" w:lineRule="auto"/>
        <w:jc w:val="both"/>
        <w:rPr>
          <w:rFonts w:ascii="Arial" w:hAnsi="Arial" w:cs="Arial"/>
          <w:b/>
          <w:sz w:val="20"/>
          <w:szCs w:val="20"/>
        </w:rPr>
      </w:pPr>
      <w:r w:rsidRPr="001C73CC">
        <w:rPr>
          <w:rFonts w:ascii="Arial" w:hAnsi="Arial" w:cs="Arial"/>
          <w:b/>
          <w:sz w:val="20"/>
          <w:szCs w:val="20"/>
        </w:rPr>
        <w:t>¿Qué entendemos como megalópolis? C</w:t>
      </w:r>
      <w:r w:rsidR="00D669E7" w:rsidRPr="001C73CC">
        <w:rPr>
          <w:rFonts w:ascii="Arial" w:hAnsi="Arial" w:cs="Arial"/>
          <w:b/>
          <w:sz w:val="20"/>
          <w:szCs w:val="20"/>
        </w:rPr>
        <w:t>aracterización inicial</w:t>
      </w:r>
      <w:r w:rsidRPr="001C73CC">
        <w:rPr>
          <w:rFonts w:ascii="Arial" w:hAnsi="Arial" w:cs="Arial"/>
          <w:b/>
          <w:sz w:val="20"/>
          <w:szCs w:val="20"/>
        </w:rPr>
        <w:t xml:space="preserve"> </w:t>
      </w:r>
    </w:p>
    <w:p w:rsidR="00EB0B58" w:rsidRPr="001C73CC" w:rsidRDefault="00C303B3" w:rsidP="001C73CC">
      <w:pPr>
        <w:tabs>
          <w:tab w:val="left" w:pos="0"/>
        </w:tabs>
        <w:spacing w:line="360" w:lineRule="auto"/>
        <w:jc w:val="both"/>
        <w:rPr>
          <w:rFonts w:ascii="Arial" w:hAnsi="Arial" w:cs="Arial"/>
          <w:i/>
          <w:sz w:val="20"/>
          <w:szCs w:val="20"/>
        </w:rPr>
      </w:pPr>
      <w:r w:rsidRPr="001C73CC">
        <w:rPr>
          <w:rFonts w:ascii="Arial" w:hAnsi="Arial" w:cs="Arial"/>
          <w:sz w:val="20"/>
          <w:szCs w:val="20"/>
        </w:rPr>
        <w:t xml:space="preserve"> Denominam</w:t>
      </w:r>
      <w:r w:rsidR="00C275FB" w:rsidRPr="001C73CC">
        <w:rPr>
          <w:rFonts w:ascii="Arial" w:hAnsi="Arial" w:cs="Arial"/>
          <w:sz w:val="20"/>
          <w:szCs w:val="20"/>
        </w:rPr>
        <w:t>o</w:t>
      </w:r>
      <w:r w:rsidRPr="001C73CC">
        <w:rPr>
          <w:rFonts w:ascii="Arial" w:hAnsi="Arial" w:cs="Arial"/>
          <w:sz w:val="20"/>
          <w:szCs w:val="20"/>
        </w:rPr>
        <w:t>s</w:t>
      </w:r>
      <w:r w:rsidR="00C275FB" w:rsidRPr="001C73CC">
        <w:rPr>
          <w:rFonts w:ascii="Arial" w:hAnsi="Arial" w:cs="Arial"/>
          <w:sz w:val="20"/>
          <w:szCs w:val="20"/>
        </w:rPr>
        <w:t xml:space="preserve"> meg</w:t>
      </w:r>
      <w:r w:rsidRPr="001C73CC">
        <w:rPr>
          <w:rFonts w:ascii="Arial" w:hAnsi="Arial" w:cs="Arial"/>
          <w:sz w:val="20"/>
          <w:szCs w:val="20"/>
        </w:rPr>
        <w:t>alópolis a un proceso complejo</w:t>
      </w:r>
      <w:r w:rsidR="00C275FB" w:rsidRPr="001C73CC">
        <w:rPr>
          <w:rFonts w:ascii="Arial" w:hAnsi="Arial" w:cs="Arial"/>
          <w:sz w:val="20"/>
          <w:szCs w:val="20"/>
        </w:rPr>
        <w:t xml:space="preserve"> de ocupación socio cultural</w:t>
      </w:r>
      <w:r w:rsidR="00061AC7" w:rsidRPr="001C73CC">
        <w:rPr>
          <w:rFonts w:ascii="Arial" w:hAnsi="Arial" w:cs="Arial"/>
          <w:sz w:val="20"/>
          <w:szCs w:val="20"/>
        </w:rPr>
        <w:t xml:space="preserve"> (en la acepción más amplia de ambos términos)</w:t>
      </w:r>
      <w:r w:rsidR="00C275FB" w:rsidRPr="001C73CC">
        <w:rPr>
          <w:rFonts w:ascii="Arial" w:hAnsi="Arial" w:cs="Arial"/>
          <w:sz w:val="20"/>
          <w:szCs w:val="20"/>
        </w:rPr>
        <w:t xml:space="preserve"> </w:t>
      </w:r>
      <w:r w:rsidR="00DA7EFD" w:rsidRPr="001C73CC">
        <w:rPr>
          <w:rFonts w:ascii="Arial" w:hAnsi="Arial" w:cs="Arial"/>
          <w:sz w:val="20"/>
          <w:szCs w:val="20"/>
        </w:rPr>
        <w:t xml:space="preserve">del </w:t>
      </w:r>
      <w:r w:rsidR="0075550C" w:rsidRPr="001C73CC">
        <w:rPr>
          <w:rFonts w:ascii="Arial" w:hAnsi="Arial" w:cs="Arial"/>
          <w:sz w:val="20"/>
          <w:szCs w:val="20"/>
        </w:rPr>
        <w:t>territorio</w:t>
      </w:r>
      <w:r w:rsidR="000F6CBE" w:rsidRPr="001C73CC">
        <w:rPr>
          <w:rFonts w:ascii="Arial" w:hAnsi="Arial" w:cs="Arial"/>
          <w:sz w:val="20"/>
          <w:szCs w:val="20"/>
        </w:rPr>
        <w:t xml:space="preserve">, formado históricamente </w:t>
      </w:r>
      <w:r w:rsidR="00061AC7" w:rsidRPr="001C73CC">
        <w:rPr>
          <w:rFonts w:ascii="Arial" w:hAnsi="Arial" w:cs="Arial"/>
          <w:sz w:val="20"/>
          <w:szCs w:val="20"/>
        </w:rPr>
        <w:t>-</w:t>
      </w:r>
      <w:r w:rsidR="000F6CBE" w:rsidRPr="001C73CC">
        <w:rPr>
          <w:rFonts w:ascii="Arial" w:hAnsi="Arial" w:cs="Arial"/>
          <w:sz w:val="20"/>
          <w:szCs w:val="20"/>
        </w:rPr>
        <w:t>de manera diacrónica y sincrónica</w:t>
      </w:r>
      <w:r w:rsidR="00061AC7" w:rsidRPr="001C73CC">
        <w:rPr>
          <w:rFonts w:ascii="Arial" w:hAnsi="Arial" w:cs="Arial"/>
          <w:sz w:val="20"/>
          <w:szCs w:val="20"/>
        </w:rPr>
        <w:t>-</w:t>
      </w:r>
      <w:r w:rsidR="000F6CBE" w:rsidRPr="001C73CC">
        <w:rPr>
          <w:rFonts w:ascii="Arial" w:hAnsi="Arial" w:cs="Arial"/>
          <w:sz w:val="20"/>
          <w:szCs w:val="20"/>
        </w:rPr>
        <w:t xml:space="preserve"> que contiene por lo general </w:t>
      </w:r>
      <w:r w:rsidR="00393430" w:rsidRPr="001C73CC">
        <w:rPr>
          <w:rFonts w:ascii="Arial" w:hAnsi="Arial" w:cs="Arial"/>
          <w:sz w:val="20"/>
          <w:szCs w:val="20"/>
        </w:rPr>
        <w:t xml:space="preserve">varias “centralidades” con rango  de </w:t>
      </w:r>
      <w:r w:rsidR="000F6CBE" w:rsidRPr="001C73CC">
        <w:rPr>
          <w:rFonts w:ascii="Arial" w:hAnsi="Arial" w:cs="Arial"/>
          <w:sz w:val="20"/>
          <w:szCs w:val="20"/>
        </w:rPr>
        <w:t xml:space="preserve">Zonas Metropolitanas. Estas aglomeraciones se complementan metabólicamente </w:t>
      </w:r>
      <w:r w:rsidR="000F6CBE" w:rsidRPr="001C73CC">
        <w:rPr>
          <w:rFonts w:ascii="Arial" w:hAnsi="Arial" w:cs="Arial"/>
          <w:b/>
          <w:sz w:val="20"/>
          <w:szCs w:val="20"/>
        </w:rPr>
        <w:t>pero</w:t>
      </w:r>
      <w:r w:rsidR="000F6CBE" w:rsidRPr="001C73CC">
        <w:rPr>
          <w:rFonts w:ascii="Arial" w:hAnsi="Arial" w:cs="Arial"/>
          <w:sz w:val="20"/>
          <w:szCs w:val="20"/>
        </w:rPr>
        <w:t xml:space="preserve"> </w:t>
      </w:r>
      <w:r w:rsidR="000F6CBE" w:rsidRPr="001C73CC">
        <w:rPr>
          <w:rFonts w:ascii="Arial" w:hAnsi="Arial" w:cs="Arial"/>
          <w:b/>
          <w:sz w:val="20"/>
          <w:szCs w:val="20"/>
        </w:rPr>
        <w:t>también</w:t>
      </w:r>
      <w:r w:rsidR="000F6CBE" w:rsidRPr="001C73CC">
        <w:rPr>
          <w:rFonts w:ascii="Arial" w:hAnsi="Arial" w:cs="Arial"/>
          <w:sz w:val="20"/>
          <w:szCs w:val="20"/>
        </w:rPr>
        <w:t xml:space="preserve"> </w:t>
      </w:r>
      <w:r w:rsidR="000F6CBE" w:rsidRPr="001C73CC">
        <w:rPr>
          <w:rFonts w:ascii="Arial" w:hAnsi="Arial" w:cs="Arial"/>
          <w:b/>
          <w:sz w:val="20"/>
          <w:szCs w:val="20"/>
        </w:rPr>
        <w:t>se</w:t>
      </w:r>
      <w:r w:rsidR="000F6CBE" w:rsidRPr="001C73CC">
        <w:rPr>
          <w:rFonts w:ascii="Arial" w:hAnsi="Arial" w:cs="Arial"/>
          <w:sz w:val="20"/>
          <w:szCs w:val="20"/>
        </w:rPr>
        <w:t xml:space="preserve"> </w:t>
      </w:r>
      <w:r w:rsidR="000F6CBE" w:rsidRPr="001C73CC">
        <w:rPr>
          <w:rFonts w:ascii="Arial" w:hAnsi="Arial" w:cs="Arial"/>
          <w:b/>
          <w:sz w:val="20"/>
          <w:szCs w:val="20"/>
        </w:rPr>
        <w:t>diferencian</w:t>
      </w:r>
      <w:r w:rsidR="000F6CBE" w:rsidRPr="001C73CC">
        <w:rPr>
          <w:rFonts w:ascii="Arial" w:hAnsi="Arial" w:cs="Arial"/>
          <w:sz w:val="20"/>
          <w:szCs w:val="20"/>
        </w:rPr>
        <w:t xml:space="preserve"> e </w:t>
      </w:r>
      <w:r w:rsidR="000F6CBE" w:rsidRPr="001C73CC">
        <w:rPr>
          <w:rFonts w:ascii="Arial" w:hAnsi="Arial" w:cs="Arial"/>
          <w:b/>
          <w:sz w:val="20"/>
          <w:szCs w:val="20"/>
        </w:rPr>
        <w:t>incluso</w:t>
      </w:r>
      <w:r w:rsidR="000F6CBE" w:rsidRPr="001C73CC">
        <w:rPr>
          <w:rFonts w:ascii="Arial" w:hAnsi="Arial" w:cs="Arial"/>
          <w:sz w:val="20"/>
          <w:szCs w:val="20"/>
        </w:rPr>
        <w:t xml:space="preserve"> </w:t>
      </w:r>
      <w:r w:rsidR="000F6CBE" w:rsidRPr="001C73CC">
        <w:rPr>
          <w:rFonts w:ascii="Arial" w:hAnsi="Arial" w:cs="Arial"/>
          <w:b/>
          <w:sz w:val="20"/>
          <w:szCs w:val="20"/>
        </w:rPr>
        <w:t>tienen</w:t>
      </w:r>
      <w:r w:rsidR="000F6CBE" w:rsidRPr="001C73CC">
        <w:rPr>
          <w:rFonts w:ascii="Arial" w:hAnsi="Arial" w:cs="Arial"/>
          <w:sz w:val="20"/>
          <w:szCs w:val="20"/>
        </w:rPr>
        <w:t xml:space="preserve"> </w:t>
      </w:r>
      <w:r w:rsidR="000F6CBE" w:rsidRPr="001C73CC">
        <w:rPr>
          <w:rFonts w:ascii="Arial" w:hAnsi="Arial" w:cs="Arial"/>
          <w:b/>
          <w:sz w:val="20"/>
          <w:szCs w:val="20"/>
        </w:rPr>
        <w:t>impulsos</w:t>
      </w:r>
      <w:r w:rsidR="000F6CBE" w:rsidRPr="001C73CC">
        <w:rPr>
          <w:rFonts w:ascii="Arial" w:hAnsi="Arial" w:cs="Arial"/>
          <w:sz w:val="20"/>
          <w:szCs w:val="20"/>
        </w:rPr>
        <w:t xml:space="preserve"> </w:t>
      </w:r>
      <w:r w:rsidR="000F6CBE" w:rsidRPr="001C73CC">
        <w:rPr>
          <w:rFonts w:ascii="Arial" w:hAnsi="Arial" w:cs="Arial"/>
          <w:b/>
          <w:sz w:val="20"/>
          <w:szCs w:val="20"/>
        </w:rPr>
        <w:t>de</w:t>
      </w:r>
      <w:r w:rsidR="000F6CBE" w:rsidRPr="001C73CC">
        <w:rPr>
          <w:rFonts w:ascii="Arial" w:hAnsi="Arial" w:cs="Arial"/>
          <w:sz w:val="20"/>
          <w:szCs w:val="20"/>
        </w:rPr>
        <w:t xml:space="preserve"> </w:t>
      </w:r>
      <w:r w:rsidR="000F6CBE" w:rsidRPr="001C73CC">
        <w:rPr>
          <w:rFonts w:ascii="Arial" w:hAnsi="Arial" w:cs="Arial"/>
          <w:b/>
          <w:sz w:val="20"/>
          <w:szCs w:val="20"/>
        </w:rPr>
        <w:t>rechazo</w:t>
      </w:r>
      <w:r w:rsidR="000F6CBE" w:rsidRPr="001C73CC">
        <w:rPr>
          <w:rFonts w:ascii="Arial" w:hAnsi="Arial" w:cs="Arial"/>
          <w:sz w:val="20"/>
          <w:szCs w:val="20"/>
        </w:rPr>
        <w:t>.</w:t>
      </w:r>
      <w:r w:rsidR="00393430" w:rsidRPr="001C73CC">
        <w:rPr>
          <w:rFonts w:ascii="Arial" w:hAnsi="Arial" w:cs="Arial"/>
          <w:sz w:val="20"/>
          <w:szCs w:val="20"/>
        </w:rPr>
        <w:t xml:space="preserve"> </w:t>
      </w:r>
      <w:r w:rsidR="00494A7D" w:rsidRPr="001C73CC">
        <w:rPr>
          <w:rFonts w:ascii="Arial" w:hAnsi="Arial" w:cs="Arial"/>
          <w:sz w:val="20"/>
          <w:szCs w:val="20"/>
        </w:rPr>
        <w:t xml:space="preserve">Naturalmente, también y al mismo tiempo se producen metabolismos </w:t>
      </w:r>
      <w:r w:rsidR="004A35E9" w:rsidRPr="001C73CC">
        <w:rPr>
          <w:rFonts w:ascii="Arial" w:hAnsi="Arial" w:cs="Arial"/>
          <w:sz w:val="20"/>
          <w:szCs w:val="20"/>
        </w:rPr>
        <w:t xml:space="preserve"> entre las aglomeraciones urbanas y rurales</w:t>
      </w:r>
      <w:r w:rsidR="001E2030" w:rsidRPr="001C73CC">
        <w:rPr>
          <w:rFonts w:ascii="Arial" w:hAnsi="Arial" w:cs="Arial"/>
          <w:sz w:val="20"/>
          <w:szCs w:val="20"/>
        </w:rPr>
        <w:t>, en una manifestación actual de la relación-contraposición</w:t>
      </w:r>
      <w:r w:rsidR="006B0F38" w:rsidRPr="001C73CC">
        <w:rPr>
          <w:rFonts w:ascii="Arial" w:hAnsi="Arial" w:cs="Arial"/>
          <w:sz w:val="20"/>
          <w:szCs w:val="20"/>
        </w:rPr>
        <w:t xml:space="preserve">-complementación </w:t>
      </w:r>
      <w:r w:rsidR="001E2030" w:rsidRPr="001C73CC">
        <w:rPr>
          <w:rFonts w:ascii="Arial" w:hAnsi="Arial" w:cs="Arial"/>
          <w:sz w:val="20"/>
          <w:szCs w:val="20"/>
        </w:rPr>
        <w:t xml:space="preserve"> ciudad-campo</w:t>
      </w:r>
      <w:r w:rsidR="004A35E9" w:rsidRPr="001C73CC">
        <w:rPr>
          <w:rFonts w:ascii="Arial" w:hAnsi="Arial" w:cs="Arial"/>
          <w:sz w:val="20"/>
          <w:szCs w:val="20"/>
        </w:rPr>
        <w:t xml:space="preserve"> </w:t>
      </w:r>
      <w:r w:rsidR="00393430" w:rsidRPr="001C73CC">
        <w:rPr>
          <w:rFonts w:ascii="Arial" w:hAnsi="Arial" w:cs="Arial"/>
          <w:sz w:val="20"/>
          <w:szCs w:val="20"/>
        </w:rPr>
        <w:t xml:space="preserve">El metabolismo de esas </w:t>
      </w:r>
      <w:r w:rsidR="009F3701" w:rsidRPr="001C73CC">
        <w:rPr>
          <w:rFonts w:ascii="Arial" w:hAnsi="Arial" w:cs="Arial"/>
          <w:sz w:val="20"/>
          <w:szCs w:val="20"/>
        </w:rPr>
        <w:t xml:space="preserve"> dinámicas</w:t>
      </w:r>
      <w:r w:rsidR="00393430" w:rsidRPr="001C73CC">
        <w:rPr>
          <w:rFonts w:ascii="Arial" w:hAnsi="Arial" w:cs="Arial"/>
          <w:sz w:val="20"/>
          <w:szCs w:val="20"/>
        </w:rPr>
        <w:t>, que</w:t>
      </w:r>
      <w:r w:rsidR="009F3701" w:rsidRPr="001C73CC">
        <w:rPr>
          <w:rFonts w:ascii="Arial" w:hAnsi="Arial" w:cs="Arial"/>
          <w:sz w:val="20"/>
          <w:szCs w:val="20"/>
        </w:rPr>
        <w:t xml:space="preserve"> son por lo</w:t>
      </w:r>
      <w:r w:rsidR="00393430" w:rsidRPr="001C73CC">
        <w:rPr>
          <w:rFonts w:ascii="Arial" w:hAnsi="Arial" w:cs="Arial"/>
          <w:sz w:val="20"/>
          <w:szCs w:val="20"/>
        </w:rPr>
        <w:t xml:space="preserve"> tanto, dialógicas y recursivas, se produce por medio de intercambios emanados de los procesos económico productivos,</w:t>
      </w:r>
      <w:r w:rsidR="00533A97" w:rsidRPr="001C73CC">
        <w:rPr>
          <w:rFonts w:ascii="Arial" w:hAnsi="Arial" w:cs="Arial"/>
          <w:sz w:val="20"/>
          <w:szCs w:val="20"/>
        </w:rPr>
        <w:t xml:space="preserve"> </w:t>
      </w:r>
      <w:r w:rsidR="00C338C7" w:rsidRPr="001C73CC">
        <w:rPr>
          <w:rFonts w:ascii="Arial" w:hAnsi="Arial" w:cs="Arial"/>
          <w:sz w:val="20"/>
          <w:szCs w:val="20"/>
        </w:rPr>
        <w:t xml:space="preserve"> procesos energéticos,</w:t>
      </w:r>
      <w:r w:rsidR="00393430" w:rsidRPr="001C73CC">
        <w:rPr>
          <w:rFonts w:ascii="Arial" w:hAnsi="Arial" w:cs="Arial"/>
          <w:sz w:val="20"/>
          <w:szCs w:val="20"/>
        </w:rPr>
        <w:t xml:space="preserve"> </w:t>
      </w:r>
      <w:r w:rsidR="00393430" w:rsidRPr="001C73CC">
        <w:rPr>
          <w:rFonts w:ascii="Arial" w:hAnsi="Arial" w:cs="Arial"/>
          <w:i/>
          <w:sz w:val="20"/>
          <w:szCs w:val="20"/>
        </w:rPr>
        <w:t>acc</w:t>
      </w:r>
      <w:r w:rsidR="00EB0B58" w:rsidRPr="001C73CC">
        <w:rPr>
          <w:rFonts w:ascii="Arial" w:hAnsi="Arial" w:cs="Arial"/>
          <w:i/>
          <w:sz w:val="20"/>
          <w:szCs w:val="20"/>
        </w:rPr>
        <w:t>iones comunicativas e informacionales,</w:t>
      </w:r>
      <w:r w:rsidR="00EB0B58" w:rsidRPr="001C73CC">
        <w:rPr>
          <w:rFonts w:ascii="Arial" w:hAnsi="Arial" w:cs="Arial"/>
          <w:sz w:val="20"/>
          <w:szCs w:val="20"/>
        </w:rPr>
        <w:t xml:space="preserve"> socioculturales y de los imaginarios</w:t>
      </w:r>
      <w:r w:rsidR="00533A97" w:rsidRPr="001C73CC">
        <w:rPr>
          <w:rFonts w:ascii="Arial" w:hAnsi="Arial" w:cs="Arial"/>
          <w:sz w:val="20"/>
          <w:szCs w:val="20"/>
        </w:rPr>
        <w:t>, etc</w:t>
      </w:r>
      <w:r w:rsidR="00EB0B58" w:rsidRPr="001C73CC">
        <w:rPr>
          <w:rFonts w:ascii="Arial" w:hAnsi="Arial" w:cs="Arial"/>
          <w:sz w:val="20"/>
          <w:szCs w:val="20"/>
        </w:rPr>
        <w:t>. Por cierto, ese metabolismo implica</w:t>
      </w:r>
      <w:r w:rsidR="00C338C7" w:rsidRPr="001C73CC">
        <w:rPr>
          <w:rFonts w:ascii="Arial" w:hAnsi="Arial" w:cs="Arial"/>
          <w:sz w:val="20"/>
          <w:szCs w:val="20"/>
        </w:rPr>
        <w:t xml:space="preserve"> al conjunto del sistema complejo megalopolitano.</w:t>
      </w:r>
      <w:r w:rsidR="002B1156" w:rsidRPr="001C73CC">
        <w:rPr>
          <w:rFonts w:ascii="Arial" w:hAnsi="Arial" w:cs="Arial"/>
          <w:sz w:val="20"/>
          <w:szCs w:val="20"/>
        </w:rPr>
        <w:t xml:space="preserve"> Y, en fin</w:t>
      </w:r>
      <w:r w:rsidR="00533A97" w:rsidRPr="001C73CC">
        <w:rPr>
          <w:rFonts w:ascii="Arial" w:hAnsi="Arial" w:cs="Arial"/>
          <w:sz w:val="20"/>
          <w:szCs w:val="20"/>
        </w:rPr>
        <w:t>,</w:t>
      </w:r>
      <w:r w:rsidR="002B1156" w:rsidRPr="001C73CC">
        <w:rPr>
          <w:rFonts w:ascii="Arial" w:hAnsi="Arial" w:cs="Arial"/>
          <w:sz w:val="20"/>
          <w:szCs w:val="20"/>
        </w:rPr>
        <w:t xml:space="preserve"> ese metabolismo, en su conjunto, aunqu</w:t>
      </w:r>
      <w:r w:rsidR="00E32755" w:rsidRPr="001C73CC">
        <w:rPr>
          <w:rFonts w:ascii="Arial" w:hAnsi="Arial" w:cs="Arial"/>
          <w:sz w:val="20"/>
          <w:szCs w:val="20"/>
        </w:rPr>
        <w:t>e con acciones diferenciadas ha</w:t>
      </w:r>
      <w:r w:rsidR="002B1156" w:rsidRPr="001C73CC">
        <w:rPr>
          <w:rFonts w:ascii="Arial" w:hAnsi="Arial" w:cs="Arial"/>
          <w:sz w:val="20"/>
          <w:szCs w:val="20"/>
        </w:rPr>
        <w:t xml:space="preserve"> dado lugar a las características </w:t>
      </w:r>
      <w:r w:rsidR="00E32755" w:rsidRPr="001C73CC">
        <w:rPr>
          <w:rFonts w:ascii="Arial" w:hAnsi="Arial" w:cs="Arial"/>
          <w:sz w:val="20"/>
          <w:szCs w:val="20"/>
        </w:rPr>
        <w:t>cuantitativas-</w:t>
      </w:r>
      <w:r w:rsidR="002B1156" w:rsidRPr="001C73CC">
        <w:rPr>
          <w:rFonts w:ascii="Arial" w:hAnsi="Arial" w:cs="Arial"/>
          <w:sz w:val="20"/>
          <w:szCs w:val="20"/>
        </w:rPr>
        <w:t>cualitativas</w:t>
      </w:r>
      <w:r w:rsidR="00E32755" w:rsidRPr="001C73CC">
        <w:rPr>
          <w:rStyle w:val="Refdenotaalpie"/>
          <w:rFonts w:ascii="Arial" w:hAnsi="Arial" w:cs="Arial"/>
          <w:sz w:val="20"/>
          <w:szCs w:val="20"/>
        </w:rPr>
        <w:footnoteReference w:id="14"/>
      </w:r>
      <w:r w:rsidR="002B1156" w:rsidRPr="001C73CC">
        <w:rPr>
          <w:rFonts w:ascii="Arial" w:hAnsi="Arial" w:cs="Arial"/>
          <w:sz w:val="20"/>
          <w:szCs w:val="20"/>
        </w:rPr>
        <w:t xml:space="preserve"> de esas enormes aglomeraciones, pletóricas de ambivalencias y patología</w:t>
      </w:r>
      <w:r w:rsidR="00A812E2" w:rsidRPr="001C73CC">
        <w:rPr>
          <w:rFonts w:ascii="Arial" w:hAnsi="Arial" w:cs="Arial"/>
          <w:sz w:val="20"/>
          <w:szCs w:val="20"/>
        </w:rPr>
        <w:t>s, que es indispensable</w:t>
      </w:r>
      <w:r w:rsidR="002B1156" w:rsidRPr="001C73CC">
        <w:rPr>
          <w:rFonts w:ascii="Arial" w:hAnsi="Arial" w:cs="Arial"/>
          <w:sz w:val="20"/>
          <w:szCs w:val="20"/>
        </w:rPr>
        <w:t xml:space="preserve"> dilucidar.</w:t>
      </w:r>
    </w:p>
    <w:p w:rsidR="009C5352" w:rsidRPr="001C73CC" w:rsidRDefault="00F33D99" w:rsidP="001C73CC">
      <w:pPr>
        <w:tabs>
          <w:tab w:val="left" w:pos="0"/>
        </w:tabs>
        <w:spacing w:line="360" w:lineRule="auto"/>
        <w:jc w:val="both"/>
        <w:rPr>
          <w:rFonts w:ascii="Arial" w:hAnsi="Arial" w:cs="Arial"/>
          <w:sz w:val="20"/>
          <w:szCs w:val="20"/>
        </w:rPr>
      </w:pPr>
      <w:r w:rsidRPr="001C73CC">
        <w:rPr>
          <w:rFonts w:ascii="Arial" w:hAnsi="Arial" w:cs="Arial"/>
          <w:sz w:val="20"/>
          <w:szCs w:val="20"/>
        </w:rPr>
        <w:t>Se ha llegado así a conformar ese</w:t>
      </w:r>
      <w:r w:rsidR="001A7CA1" w:rsidRPr="001C73CC">
        <w:rPr>
          <w:rFonts w:ascii="Arial" w:hAnsi="Arial" w:cs="Arial"/>
          <w:sz w:val="20"/>
          <w:szCs w:val="20"/>
        </w:rPr>
        <w:t xml:space="preserve"> “todo” urbano-regional</w:t>
      </w:r>
      <w:r w:rsidRPr="001C73CC">
        <w:rPr>
          <w:rFonts w:ascii="Arial" w:hAnsi="Arial" w:cs="Arial"/>
          <w:sz w:val="20"/>
          <w:szCs w:val="20"/>
        </w:rPr>
        <w:t xml:space="preserve">, </w:t>
      </w:r>
      <w:r w:rsidR="00061AC7" w:rsidRPr="001C73CC">
        <w:rPr>
          <w:rFonts w:ascii="Arial" w:hAnsi="Arial" w:cs="Arial"/>
          <w:sz w:val="20"/>
          <w:szCs w:val="20"/>
        </w:rPr>
        <w:t>con una compleja relación con sus “partes”.</w:t>
      </w:r>
      <w:r w:rsidR="00DA7EFD" w:rsidRPr="001C73CC">
        <w:rPr>
          <w:rFonts w:ascii="Arial" w:hAnsi="Arial" w:cs="Arial"/>
          <w:sz w:val="20"/>
          <w:szCs w:val="20"/>
        </w:rPr>
        <w:t xml:space="preserve"> </w:t>
      </w:r>
      <w:r w:rsidR="007B3897" w:rsidRPr="001C73CC">
        <w:rPr>
          <w:rFonts w:ascii="Arial" w:hAnsi="Arial" w:cs="Arial"/>
          <w:i/>
          <w:sz w:val="20"/>
          <w:szCs w:val="20"/>
        </w:rPr>
        <w:t>Aquí cobra pertinencia el principio hologramático</w:t>
      </w:r>
      <w:r w:rsidR="007B3897" w:rsidRPr="001C73CC">
        <w:rPr>
          <w:rFonts w:ascii="Arial" w:hAnsi="Arial" w:cs="Arial"/>
          <w:sz w:val="20"/>
          <w:szCs w:val="20"/>
        </w:rPr>
        <w:t xml:space="preserve">, mismo </w:t>
      </w:r>
      <w:r w:rsidR="00F64313" w:rsidRPr="001C73CC">
        <w:rPr>
          <w:rFonts w:ascii="Arial" w:hAnsi="Arial" w:cs="Arial"/>
          <w:sz w:val="20"/>
          <w:szCs w:val="20"/>
        </w:rPr>
        <w:t xml:space="preserve">que </w:t>
      </w:r>
      <w:r w:rsidR="007B3897" w:rsidRPr="001C73CC">
        <w:rPr>
          <w:rFonts w:ascii="Arial" w:hAnsi="Arial" w:cs="Arial"/>
          <w:sz w:val="20"/>
          <w:szCs w:val="20"/>
        </w:rPr>
        <w:t xml:space="preserve">completa </w:t>
      </w:r>
      <w:r w:rsidR="00F64313" w:rsidRPr="001C73CC">
        <w:rPr>
          <w:rFonts w:ascii="Arial" w:hAnsi="Arial" w:cs="Arial"/>
          <w:sz w:val="20"/>
          <w:szCs w:val="20"/>
        </w:rPr>
        <w:t xml:space="preserve">el “bucle de la complejidad”, junto </w:t>
      </w:r>
      <w:r w:rsidR="009C5352" w:rsidRPr="001C73CC">
        <w:rPr>
          <w:rFonts w:ascii="Arial" w:hAnsi="Arial" w:cs="Arial"/>
          <w:sz w:val="20"/>
          <w:szCs w:val="20"/>
        </w:rPr>
        <w:t xml:space="preserve">con el dialógico y el recursivo </w:t>
      </w:r>
    </w:p>
    <w:p w:rsidR="00EB0B58" w:rsidRPr="001C73CC" w:rsidRDefault="009C5352" w:rsidP="001C73CC">
      <w:pPr>
        <w:tabs>
          <w:tab w:val="left" w:pos="0"/>
        </w:tabs>
        <w:spacing w:line="360" w:lineRule="auto"/>
        <w:jc w:val="both"/>
        <w:rPr>
          <w:rFonts w:ascii="Arial" w:hAnsi="Arial" w:cs="Arial"/>
          <w:sz w:val="20"/>
          <w:szCs w:val="20"/>
        </w:rPr>
      </w:pPr>
      <w:r w:rsidRPr="001C73CC">
        <w:rPr>
          <w:rFonts w:ascii="Arial" w:hAnsi="Arial" w:cs="Arial"/>
          <w:sz w:val="20"/>
          <w:szCs w:val="20"/>
        </w:rPr>
        <w:t xml:space="preserve"> Es</w:t>
      </w:r>
      <w:r w:rsidR="00503CC3" w:rsidRPr="001C73CC">
        <w:rPr>
          <w:rFonts w:ascii="Arial" w:hAnsi="Arial" w:cs="Arial"/>
          <w:sz w:val="20"/>
          <w:szCs w:val="20"/>
        </w:rPr>
        <w:t xml:space="preserve">e </w:t>
      </w:r>
      <w:r w:rsidRPr="001C73CC">
        <w:rPr>
          <w:rFonts w:ascii="Arial" w:hAnsi="Arial" w:cs="Arial"/>
          <w:sz w:val="20"/>
          <w:szCs w:val="20"/>
        </w:rPr>
        <w:t xml:space="preserve">principio se </w:t>
      </w:r>
      <w:r w:rsidR="009E3CE2" w:rsidRPr="001C73CC">
        <w:rPr>
          <w:rFonts w:ascii="Arial" w:hAnsi="Arial" w:cs="Arial"/>
          <w:sz w:val="20"/>
          <w:szCs w:val="20"/>
        </w:rPr>
        <w:t>produce</w:t>
      </w:r>
      <w:r w:rsidR="006A22D7" w:rsidRPr="001C73CC">
        <w:rPr>
          <w:rFonts w:ascii="Arial" w:hAnsi="Arial" w:cs="Arial"/>
          <w:sz w:val="20"/>
          <w:szCs w:val="20"/>
        </w:rPr>
        <w:t xml:space="preserve"> </w:t>
      </w:r>
      <w:r w:rsidR="00503CC3" w:rsidRPr="001C73CC">
        <w:rPr>
          <w:rFonts w:ascii="Arial" w:hAnsi="Arial" w:cs="Arial"/>
          <w:sz w:val="20"/>
          <w:szCs w:val="20"/>
        </w:rPr>
        <w:t>con la siguiente dinámica :</w:t>
      </w:r>
    </w:p>
    <w:p w:rsidR="00503CC3" w:rsidRPr="001C73CC" w:rsidRDefault="00503CC3" w:rsidP="001C73CC">
      <w:pPr>
        <w:tabs>
          <w:tab w:val="left" w:pos="284"/>
        </w:tabs>
        <w:spacing w:line="360" w:lineRule="auto"/>
        <w:jc w:val="both"/>
        <w:rPr>
          <w:rFonts w:ascii="Arial" w:hAnsi="Arial" w:cs="Arial"/>
          <w:sz w:val="20"/>
          <w:szCs w:val="20"/>
        </w:rPr>
      </w:pPr>
      <w:r w:rsidRPr="001C73CC">
        <w:rPr>
          <w:rFonts w:ascii="Arial" w:hAnsi="Arial" w:cs="Arial"/>
          <w:sz w:val="20"/>
          <w:szCs w:val="20"/>
          <w:lang w:val="es-ES_tradnl"/>
        </w:rPr>
        <w:lastRenderedPageBreak/>
        <w:t xml:space="preserve"> A.-las partes pueden ser singulares u originales </w:t>
      </w:r>
      <w:r w:rsidR="008B194D">
        <w:rPr>
          <w:rFonts w:ascii="Arial" w:hAnsi="Arial" w:cs="Arial"/>
          <w:sz w:val="20"/>
          <w:szCs w:val="20"/>
          <w:lang w:val="es-ES_tradnl"/>
        </w:rPr>
        <w:t xml:space="preserve">al mismo tiempo que disponen de </w:t>
      </w:r>
      <w:r w:rsidRPr="001C73CC">
        <w:rPr>
          <w:rFonts w:ascii="Arial" w:hAnsi="Arial" w:cs="Arial"/>
          <w:sz w:val="20"/>
          <w:szCs w:val="20"/>
          <w:lang w:val="es-ES_tradnl"/>
        </w:rPr>
        <w:t xml:space="preserve">los </w:t>
      </w:r>
      <w:r w:rsidR="0082286D" w:rsidRPr="001C73CC">
        <w:rPr>
          <w:rFonts w:ascii="Arial" w:hAnsi="Arial" w:cs="Arial"/>
          <w:sz w:val="20"/>
          <w:szCs w:val="20"/>
          <w:lang w:val="es-ES_tradnl"/>
        </w:rPr>
        <w:t xml:space="preserve">               c</w:t>
      </w:r>
      <w:r w:rsidRPr="001C73CC">
        <w:rPr>
          <w:rFonts w:ascii="Arial" w:hAnsi="Arial" w:cs="Arial"/>
          <w:sz w:val="20"/>
          <w:szCs w:val="20"/>
          <w:lang w:val="es-ES_tradnl"/>
        </w:rPr>
        <w:t>aracteres generales y genéricos de la organización del todo.</w:t>
      </w:r>
      <w:r w:rsidR="0082286D" w:rsidRPr="001C73CC">
        <w:rPr>
          <w:rFonts w:ascii="Arial" w:hAnsi="Arial" w:cs="Arial"/>
          <w:sz w:val="20"/>
          <w:szCs w:val="20"/>
          <w:lang w:val="es-ES_tradnl"/>
        </w:rPr>
        <w:t xml:space="preserve"> </w:t>
      </w:r>
      <w:r w:rsidRPr="001C73CC">
        <w:rPr>
          <w:rFonts w:ascii="Arial" w:hAnsi="Arial" w:cs="Arial"/>
          <w:sz w:val="20"/>
          <w:szCs w:val="20"/>
          <w:lang w:val="es-ES_tradnl"/>
        </w:rPr>
        <w:t>B.-las partes pueden estar dotadas de relativa autonomía.</w:t>
      </w:r>
      <w:r w:rsidR="00305AD5" w:rsidRPr="001C73CC">
        <w:rPr>
          <w:rFonts w:ascii="Arial" w:hAnsi="Arial" w:cs="Arial"/>
          <w:sz w:val="20"/>
          <w:szCs w:val="20"/>
          <w:lang w:val="es-ES_tradnl"/>
        </w:rPr>
        <w:t xml:space="preserve"> </w:t>
      </w:r>
      <w:r w:rsidRPr="001C73CC">
        <w:rPr>
          <w:rFonts w:ascii="Arial" w:hAnsi="Arial" w:cs="Arial"/>
          <w:sz w:val="20"/>
          <w:szCs w:val="20"/>
          <w:lang w:val="es-ES_tradnl"/>
        </w:rPr>
        <w:t>C.-Pueden establecer comunicaciones entre sí y efectuar intercambios organizadores.</w:t>
      </w:r>
      <w:r w:rsidR="00305AD5" w:rsidRPr="001C73CC">
        <w:rPr>
          <w:rFonts w:ascii="Arial" w:hAnsi="Arial" w:cs="Arial"/>
          <w:sz w:val="20"/>
          <w:szCs w:val="20"/>
          <w:lang w:val="es-ES_tradnl"/>
        </w:rPr>
        <w:t xml:space="preserve"> </w:t>
      </w:r>
      <w:r w:rsidRPr="001C73CC">
        <w:rPr>
          <w:rFonts w:ascii="Arial" w:hAnsi="Arial" w:cs="Arial"/>
          <w:sz w:val="20"/>
          <w:szCs w:val="20"/>
          <w:lang w:val="es-ES_tradnl"/>
        </w:rPr>
        <w:t>D.-Pueden ser eventualmente capaces d</w:t>
      </w:r>
      <w:r w:rsidR="00305AD5" w:rsidRPr="001C73CC">
        <w:rPr>
          <w:rFonts w:ascii="Arial" w:hAnsi="Arial" w:cs="Arial"/>
          <w:sz w:val="20"/>
          <w:szCs w:val="20"/>
          <w:lang w:val="es-ES_tradnl"/>
        </w:rPr>
        <w:t>e regenerar el todo (Morin 1999).</w:t>
      </w:r>
    </w:p>
    <w:p w:rsidR="00DA7EFD" w:rsidRPr="001C73CC" w:rsidRDefault="00DA7EFD" w:rsidP="001C73CC">
      <w:pPr>
        <w:tabs>
          <w:tab w:val="left" w:pos="0"/>
        </w:tabs>
        <w:spacing w:line="360" w:lineRule="auto"/>
        <w:jc w:val="both"/>
        <w:rPr>
          <w:rFonts w:ascii="Arial" w:hAnsi="Arial" w:cs="Arial"/>
          <w:b/>
          <w:sz w:val="20"/>
          <w:szCs w:val="20"/>
        </w:rPr>
      </w:pPr>
      <w:r w:rsidRPr="001C73CC">
        <w:rPr>
          <w:rFonts w:ascii="Arial" w:hAnsi="Arial" w:cs="Arial"/>
          <w:b/>
          <w:sz w:val="20"/>
          <w:szCs w:val="20"/>
        </w:rPr>
        <w:t>Los niveles del análisis</w:t>
      </w:r>
      <w:r w:rsidR="006166BD" w:rsidRPr="001C73CC">
        <w:rPr>
          <w:rFonts w:ascii="Arial" w:hAnsi="Arial" w:cs="Arial"/>
          <w:b/>
          <w:sz w:val="20"/>
          <w:szCs w:val="20"/>
        </w:rPr>
        <w:t xml:space="preserve"> </w:t>
      </w:r>
      <w:r w:rsidR="001E2030" w:rsidRPr="001C73CC">
        <w:rPr>
          <w:rFonts w:ascii="Arial" w:hAnsi="Arial" w:cs="Arial"/>
          <w:b/>
          <w:sz w:val="20"/>
          <w:szCs w:val="20"/>
        </w:rPr>
        <w:t>de la megalópolis</w:t>
      </w:r>
      <w:r w:rsidR="00E21038" w:rsidRPr="001C73CC">
        <w:rPr>
          <w:rFonts w:ascii="Arial" w:hAnsi="Arial" w:cs="Arial"/>
          <w:b/>
          <w:sz w:val="20"/>
          <w:szCs w:val="20"/>
        </w:rPr>
        <w:t xml:space="preserve"> </w:t>
      </w:r>
      <w:r w:rsidR="006166BD" w:rsidRPr="001C73CC">
        <w:rPr>
          <w:rFonts w:ascii="Arial" w:hAnsi="Arial" w:cs="Arial"/>
          <w:b/>
          <w:sz w:val="20"/>
          <w:szCs w:val="20"/>
        </w:rPr>
        <w:t xml:space="preserve">y sus </w:t>
      </w:r>
      <w:r w:rsidR="001E2030" w:rsidRPr="001C73CC">
        <w:rPr>
          <w:rFonts w:ascii="Arial" w:hAnsi="Arial" w:cs="Arial"/>
          <w:b/>
          <w:sz w:val="20"/>
          <w:szCs w:val="20"/>
        </w:rPr>
        <w:t>dialógicas -  recursivas.</w:t>
      </w:r>
    </w:p>
    <w:p w:rsidR="00F65601" w:rsidRPr="001C73CC" w:rsidRDefault="00254A7A" w:rsidP="001C73CC">
      <w:pPr>
        <w:tabs>
          <w:tab w:val="left" w:pos="0"/>
        </w:tabs>
        <w:spacing w:line="360" w:lineRule="auto"/>
        <w:jc w:val="both"/>
        <w:rPr>
          <w:rFonts w:ascii="Arial" w:hAnsi="Arial" w:cs="Arial"/>
          <w:sz w:val="20"/>
          <w:szCs w:val="20"/>
        </w:rPr>
      </w:pPr>
      <w:r w:rsidRPr="001C73CC">
        <w:rPr>
          <w:rFonts w:ascii="Arial" w:hAnsi="Arial" w:cs="Arial"/>
          <w:b/>
          <w:sz w:val="20"/>
          <w:szCs w:val="20"/>
        </w:rPr>
        <w:t>Primer Nivel</w:t>
      </w:r>
      <w:r w:rsidR="0039119D" w:rsidRPr="001C73CC">
        <w:rPr>
          <w:rFonts w:ascii="Arial" w:hAnsi="Arial" w:cs="Arial"/>
          <w:b/>
          <w:sz w:val="20"/>
          <w:szCs w:val="20"/>
        </w:rPr>
        <w:t xml:space="preserve"> cognoscitivo</w:t>
      </w:r>
      <w:r w:rsidR="00617A7C" w:rsidRPr="001C73CC">
        <w:rPr>
          <w:rFonts w:ascii="Arial" w:hAnsi="Arial" w:cs="Arial"/>
          <w:b/>
          <w:sz w:val="20"/>
          <w:szCs w:val="20"/>
        </w:rPr>
        <w:t>. Los procesos</w:t>
      </w:r>
      <w:r w:rsidRPr="001C73CC">
        <w:rPr>
          <w:rFonts w:ascii="Arial" w:hAnsi="Arial" w:cs="Arial"/>
          <w:b/>
          <w:sz w:val="20"/>
          <w:szCs w:val="20"/>
        </w:rPr>
        <w:t xml:space="preserve"> “Interno</w:t>
      </w:r>
      <w:r w:rsidR="00617A7C" w:rsidRPr="001C73CC">
        <w:rPr>
          <w:rFonts w:ascii="Arial" w:hAnsi="Arial" w:cs="Arial"/>
          <w:b/>
          <w:sz w:val="20"/>
          <w:szCs w:val="20"/>
        </w:rPr>
        <w:t>s</w:t>
      </w:r>
      <w:r w:rsidRPr="001C73CC">
        <w:rPr>
          <w:rFonts w:ascii="Arial" w:hAnsi="Arial" w:cs="Arial"/>
          <w:b/>
          <w:sz w:val="20"/>
          <w:szCs w:val="20"/>
        </w:rPr>
        <w:t>”</w:t>
      </w:r>
      <w:r w:rsidRPr="001C73CC">
        <w:rPr>
          <w:rFonts w:ascii="Arial" w:hAnsi="Arial" w:cs="Arial"/>
          <w:sz w:val="20"/>
          <w:szCs w:val="20"/>
        </w:rPr>
        <w:t xml:space="preserve"> </w:t>
      </w:r>
      <w:r w:rsidR="00617A7C" w:rsidRPr="001C73CC">
        <w:rPr>
          <w:rFonts w:ascii="Arial" w:hAnsi="Arial" w:cs="Arial"/>
          <w:sz w:val="20"/>
          <w:szCs w:val="20"/>
        </w:rPr>
        <w:t xml:space="preserve"> Se refiere al objeto de es</w:t>
      </w:r>
      <w:r w:rsidR="00E21038" w:rsidRPr="001C73CC">
        <w:rPr>
          <w:rFonts w:ascii="Arial" w:hAnsi="Arial" w:cs="Arial"/>
          <w:sz w:val="20"/>
          <w:szCs w:val="20"/>
        </w:rPr>
        <w:t>tudio central: el sistema megalo</w:t>
      </w:r>
      <w:r w:rsidR="00617A7C" w:rsidRPr="001C73CC">
        <w:rPr>
          <w:rFonts w:ascii="Arial" w:hAnsi="Arial" w:cs="Arial"/>
          <w:sz w:val="20"/>
          <w:szCs w:val="20"/>
        </w:rPr>
        <w:t>politano</w:t>
      </w:r>
      <w:r w:rsidR="006166BD" w:rsidRPr="001C73CC">
        <w:rPr>
          <w:rFonts w:ascii="Arial" w:hAnsi="Arial" w:cs="Arial"/>
          <w:sz w:val="20"/>
          <w:szCs w:val="20"/>
        </w:rPr>
        <w:t>.</w:t>
      </w:r>
      <w:r w:rsidR="00E21038" w:rsidRPr="001C73CC">
        <w:rPr>
          <w:rFonts w:ascii="Arial" w:hAnsi="Arial" w:cs="Arial"/>
          <w:sz w:val="20"/>
          <w:szCs w:val="20"/>
        </w:rPr>
        <w:t xml:space="preserve"> </w:t>
      </w:r>
      <w:r w:rsidR="00F65601" w:rsidRPr="001C73CC">
        <w:rPr>
          <w:rFonts w:ascii="Arial" w:hAnsi="Arial" w:cs="Arial"/>
          <w:sz w:val="20"/>
          <w:szCs w:val="20"/>
        </w:rPr>
        <w:t>¿Qué acontece e</w:t>
      </w:r>
      <w:r w:rsidR="002E4D1D" w:rsidRPr="001C73CC">
        <w:rPr>
          <w:rFonts w:ascii="Arial" w:hAnsi="Arial" w:cs="Arial"/>
          <w:sz w:val="20"/>
          <w:szCs w:val="20"/>
        </w:rPr>
        <w:t xml:space="preserve">n el </w:t>
      </w:r>
      <w:r w:rsidR="00061AC7" w:rsidRPr="001C73CC">
        <w:rPr>
          <w:rFonts w:ascii="Arial" w:hAnsi="Arial" w:cs="Arial"/>
          <w:sz w:val="20"/>
          <w:szCs w:val="20"/>
        </w:rPr>
        <w:t>“</w:t>
      </w:r>
      <w:r w:rsidR="002E4D1D" w:rsidRPr="001C73CC">
        <w:rPr>
          <w:rFonts w:ascii="Arial" w:hAnsi="Arial" w:cs="Arial"/>
          <w:sz w:val="20"/>
          <w:szCs w:val="20"/>
        </w:rPr>
        <w:t>interior</w:t>
      </w:r>
      <w:r w:rsidR="00061AC7" w:rsidRPr="001C73CC">
        <w:rPr>
          <w:rFonts w:ascii="Arial" w:hAnsi="Arial" w:cs="Arial"/>
          <w:sz w:val="20"/>
          <w:szCs w:val="20"/>
        </w:rPr>
        <w:t>”</w:t>
      </w:r>
      <w:r w:rsidR="00E21038" w:rsidRPr="001C73CC">
        <w:rPr>
          <w:rFonts w:ascii="Arial" w:hAnsi="Arial" w:cs="Arial"/>
          <w:sz w:val="20"/>
          <w:szCs w:val="20"/>
        </w:rPr>
        <w:t xml:space="preserve"> de la Megaló</w:t>
      </w:r>
      <w:r w:rsidR="002E4D1D" w:rsidRPr="001C73CC">
        <w:rPr>
          <w:rFonts w:ascii="Arial" w:hAnsi="Arial" w:cs="Arial"/>
          <w:sz w:val="20"/>
          <w:szCs w:val="20"/>
        </w:rPr>
        <w:t>polis?</w:t>
      </w:r>
      <w:r w:rsidR="00270BB5" w:rsidRPr="001C73CC">
        <w:rPr>
          <w:rFonts w:ascii="Arial" w:hAnsi="Arial" w:cs="Arial"/>
          <w:sz w:val="20"/>
          <w:szCs w:val="20"/>
        </w:rPr>
        <w:t xml:space="preserve"> ¿Cuá</w:t>
      </w:r>
      <w:r w:rsidR="000F68CE" w:rsidRPr="001C73CC">
        <w:rPr>
          <w:rFonts w:ascii="Arial" w:hAnsi="Arial" w:cs="Arial"/>
          <w:sz w:val="20"/>
          <w:szCs w:val="20"/>
        </w:rPr>
        <w:t>les son</w:t>
      </w:r>
      <w:r w:rsidR="00F65601" w:rsidRPr="001C73CC">
        <w:rPr>
          <w:rFonts w:ascii="Arial" w:hAnsi="Arial" w:cs="Arial"/>
          <w:sz w:val="20"/>
          <w:szCs w:val="20"/>
        </w:rPr>
        <w:t xml:space="preserve"> los intercambios complejos en el interior del sistema megalopolitano?</w:t>
      </w:r>
      <w:r w:rsidR="00394F90" w:rsidRPr="001C73CC">
        <w:rPr>
          <w:rFonts w:ascii="Arial" w:hAnsi="Arial" w:cs="Arial"/>
          <w:sz w:val="20"/>
          <w:szCs w:val="20"/>
        </w:rPr>
        <w:t xml:space="preserve"> Para ello, requerimos tomar en cuenta a los otros niveles, </w:t>
      </w:r>
      <w:r w:rsidR="00394F90" w:rsidRPr="001C73CC">
        <w:rPr>
          <w:rFonts w:ascii="Arial" w:hAnsi="Arial" w:cs="Arial"/>
          <w:i/>
          <w:sz w:val="20"/>
          <w:szCs w:val="20"/>
        </w:rPr>
        <w:t>en la medida en que influyen entre sí.</w:t>
      </w:r>
      <w:r w:rsidR="006C69FA" w:rsidRPr="001C73CC">
        <w:rPr>
          <w:rFonts w:ascii="Arial" w:hAnsi="Arial" w:cs="Arial"/>
          <w:i/>
          <w:sz w:val="20"/>
          <w:szCs w:val="20"/>
        </w:rPr>
        <w:t xml:space="preserve"> </w:t>
      </w:r>
      <w:r w:rsidR="006C69FA" w:rsidRPr="001C73CC">
        <w:rPr>
          <w:rFonts w:ascii="Arial" w:hAnsi="Arial" w:cs="Arial"/>
          <w:sz w:val="20"/>
          <w:szCs w:val="20"/>
        </w:rPr>
        <w:t xml:space="preserve">O sea, en la medida de sus </w:t>
      </w:r>
      <w:r w:rsidR="006C69FA" w:rsidRPr="001C73CC">
        <w:rPr>
          <w:rFonts w:ascii="Arial" w:hAnsi="Arial" w:cs="Arial"/>
          <w:i/>
          <w:sz w:val="20"/>
          <w:szCs w:val="20"/>
        </w:rPr>
        <w:t>retroacciones.</w:t>
      </w:r>
      <w:r w:rsidR="00394F90" w:rsidRPr="001C73CC">
        <w:rPr>
          <w:rFonts w:ascii="Arial" w:hAnsi="Arial" w:cs="Arial"/>
          <w:i/>
          <w:sz w:val="20"/>
          <w:szCs w:val="20"/>
        </w:rPr>
        <w:t xml:space="preserve"> </w:t>
      </w:r>
      <w:r w:rsidR="006C69FA" w:rsidRPr="001C73CC">
        <w:rPr>
          <w:rFonts w:ascii="Arial" w:hAnsi="Arial" w:cs="Arial"/>
          <w:sz w:val="20"/>
          <w:szCs w:val="20"/>
        </w:rPr>
        <w:t xml:space="preserve">Esos otros niveles, son: </w:t>
      </w:r>
    </w:p>
    <w:p w:rsidR="00254A7A" w:rsidRPr="001C73CC" w:rsidRDefault="0039119D" w:rsidP="001C73CC">
      <w:pPr>
        <w:tabs>
          <w:tab w:val="left" w:pos="0"/>
          <w:tab w:val="left" w:pos="1134"/>
        </w:tabs>
        <w:spacing w:line="360" w:lineRule="auto"/>
        <w:jc w:val="both"/>
        <w:rPr>
          <w:rFonts w:ascii="Arial" w:hAnsi="Arial" w:cs="Arial"/>
          <w:i/>
          <w:sz w:val="20"/>
          <w:szCs w:val="20"/>
        </w:rPr>
      </w:pPr>
      <w:r w:rsidRPr="001C73CC">
        <w:rPr>
          <w:rFonts w:ascii="Arial" w:hAnsi="Arial" w:cs="Arial"/>
          <w:b/>
          <w:sz w:val="20"/>
          <w:szCs w:val="20"/>
        </w:rPr>
        <w:t>Segundo Nivel cognoscitivo</w:t>
      </w:r>
      <w:r w:rsidR="00617A7C" w:rsidRPr="001C73CC">
        <w:rPr>
          <w:rFonts w:ascii="Arial" w:hAnsi="Arial" w:cs="Arial"/>
          <w:b/>
          <w:sz w:val="20"/>
          <w:szCs w:val="20"/>
        </w:rPr>
        <w:t>. Los procesos</w:t>
      </w:r>
      <w:r w:rsidRPr="001C73CC">
        <w:rPr>
          <w:rFonts w:ascii="Arial" w:hAnsi="Arial" w:cs="Arial"/>
          <w:b/>
          <w:sz w:val="20"/>
          <w:szCs w:val="20"/>
        </w:rPr>
        <w:t xml:space="preserve"> </w:t>
      </w:r>
      <w:r w:rsidR="00254A7A" w:rsidRPr="001C73CC">
        <w:rPr>
          <w:rFonts w:ascii="Arial" w:hAnsi="Arial" w:cs="Arial"/>
          <w:b/>
          <w:sz w:val="20"/>
          <w:szCs w:val="20"/>
        </w:rPr>
        <w:t>“externo</w:t>
      </w:r>
      <w:r w:rsidR="006166BD" w:rsidRPr="001C73CC">
        <w:rPr>
          <w:rFonts w:ascii="Arial" w:hAnsi="Arial" w:cs="Arial"/>
          <w:b/>
          <w:sz w:val="20"/>
          <w:szCs w:val="20"/>
        </w:rPr>
        <w:t>s</w:t>
      </w:r>
      <w:r w:rsidR="00254A7A" w:rsidRPr="001C73CC">
        <w:rPr>
          <w:rFonts w:ascii="Arial" w:hAnsi="Arial" w:cs="Arial"/>
          <w:b/>
          <w:sz w:val="20"/>
          <w:szCs w:val="20"/>
        </w:rPr>
        <w:t>”</w:t>
      </w:r>
      <w:r w:rsidR="00254A7A" w:rsidRPr="001C73CC">
        <w:rPr>
          <w:rFonts w:ascii="Arial" w:hAnsi="Arial" w:cs="Arial"/>
          <w:sz w:val="20"/>
          <w:szCs w:val="20"/>
        </w:rPr>
        <w:t xml:space="preserve"> ¿Qué </w:t>
      </w:r>
      <w:r w:rsidR="00F65601" w:rsidRPr="001C73CC">
        <w:rPr>
          <w:rFonts w:ascii="Arial" w:hAnsi="Arial" w:cs="Arial"/>
          <w:sz w:val="20"/>
          <w:szCs w:val="20"/>
        </w:rPr>
        <w:t>procesos de los entornos a la megalópolis influyen</w:t>
      </w:r>
      <w:r w:rsidR="006E0D4F" w:rsidRPr="001C73CC">
        <w:rPr>
          <w:rFonts w:ascii="Arial" w:hAnsi="Arial" w:cs="Arial"/>
          <w:sz w:val="20"/>
          <w:szCs w:val="20"/>
        </w:rPr>
        <w:t xml:space="preserve"> de manera determinante en ésta</w:t>
      </w:r>
      <w:r w:rsidR="00254A7A" w:rsidRPr="001C73CC">
        <w:rPr>
          <w:rFonts w:ascii="Arial" w:hAnsi="Arial" w:cs="Arial"/>
          <w:sz w:val="20"/>
          <w:szCs w:val="20"/>
        </w:rPr>
        <w:t>?</w:t>
      </w:r>
      <w:r w:rsidR="000F68CE" w:rsidRPr="001C73CC">
        <w:rPr>
          <w:rFonts w:ascii="Arial" w:hAnsi="Arial" w:cs="Arial"/>
          <w:sz w:val="20"/>
          <w:szCs w:val="20"/>
        </w:rPr>
        <w:t xml:space="preserve"> </w:t>
      </w:r>
      <w:r w:rsidR="006C69FA" w:rsidRPr="001C73CC">
        <w:rPr>
          <w:rFonts w:ascii="Arial" w:hAnsi="Arial" w:cs="Arial"/>
          <w:sz w:val="20"/>
          <w:szCs w:val="20"/>
        </w:rPr>
        <w:t xml:space="preserve">: </w:t>
      </w:r>
      <w:r w:rsidR="00254A7A" w:rsidRPr="001C73CC">
        <w:rPr>
          <w:rFonts w:ascii="Arial" w:hAnsi="Arial" w:cs="Arial"/>
          <w:sz w:val="20"/>
          <w:szCs w:val="20"/>
        </w:rPr>
        <w:t xml:space="preserve">a.- </w:t>
      </w:r>
      <w:r w:rsidR="006C69FA" w:rsidRPr="001C73CC">
        <w:rPr>
          <w:rFonts w:ascii="Arial" w:hAnsi="Arial" w:cs="Arial"/>
          <w:sz w:val="20"/>
          <w:szCs w:val="20"/>
        </w:rPr>
        <w:t>De</w:t>
      </w:r>
      <w:r w:rsidR="00254A7A" w:rsidRPr="001C73CC">
        <w:rPr>
          <w:rFonts w:ascii="Arial" w:hAnsi="Arial" w:cs="Arial"/>
          <w:sz w:val="20"/>
          <w:szCs w:val="20"/>
        </w:rPr>
        <w:t xml:space="preserve">l sistema urbano-regional </w:t>
      </w:r>
      <w:r w:rsidR="00617A7C" w:rsidRPr="001C73CC">
        <w:rPr>
          <w:rFonts w:ascii="Arial" w:hAnsi="Arial" w:cs="Arial"/>
          <w:sz w:val="20"/>
          <w:szCs w:val="20"/>
        </w:rPr>
        <w:t xml:space="preserve">del país </w:t>
      </w:r>
      <w:r w:rsidR="00254A7A" w:rsidRPr="001C73CC">
        <w:rPr>
          <w:rFonts w:ascii="Arial" w:hAnsi="Arial" w:cs="Arial"/>
          <w:sz w:val="20"/>
          <w:szCs w:val="20"/>
        </w:rPr>
        <w:t>b.-</w:t>
      </w:r>
      <w:r w:rsidR="006C69FA" w:rsidRPr="001C73CC">
        <w:rPr>
          <w:rFonts w:ascii="Arial" w:hAnsi="Arial" w:cs="Arial"/>
          <w:sz w:val="20"/>
          <w:szCs w:val="20"/>
        </w:rPr>
        <w:t>De</w:t>
      </w:r>
      <w:r w:rsidR="006166BD" w:rsidRPr="001C73CC">
        <w:rPr>
          <w:rFonts w:ascii="Arial" w:hAnsi="Arial" w:cs="Arial"/>
          <w:sz w:val="20"/>
          <w:szCs w:val="20"/>
        </w:rPr>
        <w:t>l sistema mundial</w:t>
      </w:r>
      <w:r w:rsidR="006C69FA" w:rsidRPr="001C73CC">
        <w:rPr>
          <w:rFonts w:ascii="Arial" w:hAnsi="Arial" w:cs="Arial"/>
          <w:sz w:val="20"/>
          <w:szCs w:val="20"/>
        </w:rPr>
        <w:t>.</w:t>
      </w:r>
      <w:r w:rsidR="00617A7C" w:rsidRPr="001C73CC">
        <w:rPr>
          <w:rFonts w:ascii="Arial" w:hAnsi="Arial" w:cs="Arial"/>
          <w:i/>
          <w:sz w:val="20"/>
          <w:szCs w:val="20"/>
        </w:rPr>
        <w:t xml:space="preserve"> </w:t>
      </w:r>
    </w:p>
    <w:p w:rsidR="00254A7A" w:rsidRPr="001C73CC" w:rsidRDefault="0039119D" w:rsidP="001C73CC">
      <w:pPr>
        <w:tabs>
          <w:tab w:val="left" w:pos="0"/>
        </w:tabs>
        <w:spacing w:line="360" w:lineRule="auto"/>
        <w:jc w:val="both"/>
        <w:rPr>
          <w:rFonts w:ascii="Arial" w:hAnsi="Arial" w:cs="Arial"/>
          <w:sz w:val="20"/>
          <w:szCs w:val="20"/>
        </w:rPr>
      </w:pPr>
      <w:r w:rsidRPr="001C73CC">
        <w:rPr>
          <w:rFonts w:ascii="Arial" w:hAnsi="Arial" w:cs="Arial"/>
          <w:b/>
          <w:sz w:val="20"/>
          <w:szCs w:val="20"/>
        </w:rPr>
        <w:t>Tercer Nivel cognoscitivo</w:t>
      </w:r>
      <w:r w:rsidR="00617A7C" w:rsidRPr="001C73CC">
        <w:rPr>
          <w:rFonts w:ascii="Arial" w:hAnsi="Arial" w:cs="Arial"/>
          <w:b/>
          <w:sz w:val="20"/>
          <w:szCs w:val="20"/>
        </w:rPr>
        <w:t>. Los procesos</w:t>
      </w:r>
      <w:r w:rsidRPr="001C73CC">
        <w:rPr>
          <w:rFonts w:ascii="Arial" w:hAnsi="Arial" w:cs="Arial"/>
          <w:b/>
          <w:sz w:val="20"/>
          <w:szCs w:val="20"/>
        </w:rPr>
        <w:t xml:space="preserve"> “transversales”.</w:t>
      </w:r>
      <w:r w:rsidRPr="001C73CC">
        <w:rPr>
          <w:rFonts w:ascii="Arial" w:hAnsi="Arial" w:cs="Arial"/>
          <w:sz w:val="20"/>
          <w:szCs w:val="20"/>
        </w:rPr>
        <w:t xml:space="preserve"> </w:t>
      </w:r>
      <w:r w:rsidRPr="001C73CC">
        <w:rPr>
          <w:rFonts w:ascii="Arial" w:hAnsi="Arial" w:cs="Arial"/>
          <w:i/>
          <w:sz w:val="20"/>
          <w:szCs w:val="20"/>
        </w:rPr>
        <w:t xml:space="preserve">¿Cómo se dan los intercambios complejos entre los </w:t>
      </w:r>
      <w:r w:rsidR="00061AC7" w:rsidRPr="001C73CC">
        <w:rPr>
          <w:rFonts w:ascii="Arial" w:hAnsi="Arial" w:cs="Arial"/>
          <w:i/>
          <w:sz w:val="20"/>
          <w:szCs w:val="20"/>
        </w:rPr>
        <w:t>diferentes nive</w:t>
      </w:r>
      <w:r w:rsidR="004F4570" w:rsidRPr="001C73CC">
        <w:rPr>
          <w:rFonts w:ascii="Arial" w:hAnsi="Arial" w:cs="Arial"/>
          <w:i/>
          <w:sz w:val="20"/>
          <w:szCs w:val="20"/>
        </w:rPr>
        <w:t>les?</w:t>
      </w:r>
      <w:r w:rsidR="00061AC7" w:rsidRPr="001C73CC">
        <w:rPr>
          <w:rFonts w:ascii="Arial" w:hAnsi="Arial" w:cs="Arial"/>
          <w:i/>
          <w:sz w:val="20"/>
          <w:szCs w:val="20"/>
        </w:rPr>
        <w:t xml:space="preserve"> </w:t>
      </w:r>
      <w:r w:rsidR="000D2C62" w:rsidRPr="001C73CC">
        <w:rPr>
          <w:rFonts w:ascii="Arial" w:hAnsi="Arial" w:cs="Arial"/>
          <w:sz w:val="20"/>
          <w:szCs w:val="20"/>
        </w:rPr>
        <w:t>(R. García, 2000, 2006)</w:t>
      </w:r>
    </w:p>
    <w:p w:rsidR="003A5C79" w:rsidRPr="001C73CC" w:rsidRDefault="002B1156" w:rsidP="001C73CC">
      <w:pPr>
        <w:tabs>
          <w:tab w:val="left" w:pos="0"/>
        </w:tabs>
        <w:spacing w:line="360" w:lineRule="auto"/>
        <w:jc w:val="both"/>
        <w:rPr>
          <w:rFonts w:ascii="Arial" w:hAnsi="Arial" w:cs="Arial"/>
          <w:sz w:val="20"/>
          <w:szCs w:val="20"/>
        </w:rPr>
      </w:pPr>
      <w:r w:rsidRPr="001C73CC">
        <w:rPr>
          <w:rFonts w:ascii="Arial" w:hAnsi="Arial" w:cs="Arial"/>
          <w:sz w:val="20"/>
          <w:szCs w:val="20"/>
        </w:rPr>
        <w:t xml:space="preserve">Resulta obvio, con esto que el tratamiento simultáneo de estos niveles implica la presencia necesaria de la </w:t>
      </w:r>
      <w:r w:rsidRPr="001C73CC">
        <w:rPr>
          <w:rFonts w:ascii="Arial" w:hAnsi="Arial" w:cs="Arial"/>
          <w:i/>
          <w:sz w:val="20"/>
          <w:szCs w:val="20"/>
        </w:rPr>
        <w:t>transdisciplina</w:t>
      </w:r>
      <w:r w:rsidRPr="001C73CC">
        <w:rPr>
          <w:rFonts w:ascii="Arial" w:hAnsi="Arial" w:cs="Arial"/>
          <w:sz w:val="20"/>
          <w:szCs w:val="20"/>
        </w:rPr>
        <w:t xml:space="preserve">. Y la no linealidad, </w:t>
      </w:r>
      <w:r w:rsidR="00416530" w:rsidRPr="001C73CC">
        <w:rPr>
          <w:rFonts w:ascii="Arial" w:hAnsi="Arial" w:cs="Arial"/>
          <w:sz w:val="20"/>
          <w:szCs w:val="20"/>
        </w:rPr>
        <w:t>lo no biunívo</w:t>
      </w:r>
      <w:r w:rsidR="006C69FA" w:rsidRPr="001C73CC">
        <w:rPr>
          <w:rFonts w:ascii="Arial" w:hAnsi="Arial" w:cs="Arial"/>
          <w:sz w:val="20"/>
          <w:szCs w:val="20"/>
        </w:rPr>
        <w:t>co, sino lo complejo y simultáneo, se encuentra en esas interrelaciones, y queda claro que se dan a la manera del  “bucle”</w:t>
      </w:r>
      <w:r w:rsidR="00416530" w:rsidRPr="001C73CC">
        <w:rPr>
          <w:rFonts w:ascii="Arial" w:hAnsi="Arial" w:cs="Arial"/>
          <w:sz w:val="20"/>
          <w:szCs w:val="20"/>
        </w:rPr>
        <w:t xml:space="preserve"> moriniano.</w:t>
      </w:r>
    </w:p>
    <w:p w:rsidR="007078C3" w:rsidRPr="001C73CC" w:rsidRDefault="007078C3" w:rsidP="001C73CC">
      <w:pPr>
        <w:tabs>
          <w:tab w:val="left" w:pos="0"/>
        </w:tabs>
        <w:spacing w:line="360" w:lineRule="auto"/>
        <w:jc w:val="both"/>
        <w:rPr>
          <w:rFonts w:ascii="Arial" w:hAnsi="Arial" w:cs="Arial"/>
          <w:sz w:val="20"/>
          <w:szCs w:val="20"/>
        </w:rPr>
      </w:pPr>
      <w:r w:rsidRPr="001C73CC">
        <w:rPr>
          <w:rFonts w:ascii="Arial" w:hAnsi="Arial" w:cs="Arial"/>
          <w:sz w:val="20"/>
          <w:szCs w:val="20"/>
        </w:rPr>
        <w:t>Cada nivel contiene los otros. La manera y la intensidad con la que esos intercambio se producen, en el objetivo cognoscitivo central.</w:t>
      </w:r>
    </w:p>
    <w:p w:rsidR="0047659F" w:rsidRPr="001C73CC" w:rsidRDefault="007078C3" w:rsidP="001C73CC">
      <w:pPr>
        <w:tabs>
          <w:tab w:val="left" w:pos="0"/>
        </w:tabs>
        <w:spacing w:line="360" w:lineRule="auto"/>
        <w:jc w:val="both"/>
        <w:rPr>
          <w:rFonts w:ascii="Arial" w:hAnsi="Arial" w:cs="Arial"/>
          <w:sz w:val="20"/>
          <w:szCs w:val="20"/>
        </w:rPr>
      </w:pPr>
      <w:r w:rsidRPr="001C73CC">
        <w:rPr>
          <w:rFonts w:ascii="Arial" w:hAnsi="Arial" w:cs="Arial"/>
          <w:sz w:val="20"/>
          <w:szCs w:val="20"/>
        </w:rPr>
        <w:t xml:space="preserve">¿Cuáles son los problemas que </w:t>
      </w:r>
      <w:r w:rsidR="009B3878" w:rsidRPr="001C73CC">
        <w:rPr>
          <w:rFonts w:ascii="Arial" w:hAnsi="Arial" w:cs="Arial"/>
          <w:sz w:val="20"/>
          <w:szCs w:val="20"/>
        </w:rPr>
        <w:t xml:space="preserve">se perciben en la megalópolis de la Región Centro de México, en una primera instancia cognoscitiva, que </w:t>
      </w:r>
      <w:r w:rsidR="006C5084" w:rsidRPr="001C73CC">
        <w:rPr>
          <w:rFonts w:ascii="Arial" w:hAnsi="Arial" w:cs="Arial"/>
          <w:sz w:val="20"/>
          <w:szCs w:val="20"/>
        </w:rPr>
        <w:t xml:space="preserve">nos permita construir la </w:t>
      </w:r>
      <w:r w:rsidR="009B3878" w:rsidRPr="001C73CC">
        <w:rPr>
          <w:rFonts w:ascii="Arial" w:hAnsi="Arial" w:cs="Arial"/>
          <w:sz w:val="20"/>
          <w:szCs w:val="20"/>
        </w:rPr>
        <w:t xml:space="preserve"> aproximación </w:t>
      </w:r>
      <w:r w:rsidR="006C5084" w:rsidRPr="001C73CC">
        <w:rPr>
          <w:rFonts w:ascii="Arial" w:hAnsi="Arial" w:cs="Arial"/>
          <w:sz w:val="20"/>
          <w:szCs w:val="20"/>
        </w:rPr>
        <w:t xml:space="preserve">inicial </w:t>
      </w:r>
      <w:r w:rsidR="009B3878" w:rsidRPr="001C73CC">
        <w:rPr>
          <w:rFonts w:ascii="Arial" w:hAnsi="Arial" w:cs="Arial"/>
          <w:sz w:val="20"/>
          <w:szCs w:val="20"/>
        </w:rPr>
        <w:t>al sistema complejo megal</w:t>
      </w:r>
      <w:r w:rsidR="006C5084" w:rsidRPr="001C73CC">
        <w:rPr>
          <w:rFonts w:ascii="Arial" w:hAnsi="Arial" w:cs="Arial"/>
          <w:sz w:val="20"/>
          <w:szCs w:val="20"/>
        </w:rPr>
        <w:t>o</w:t>
      </w:r>
      <w:r w:rsidR="009B3878" w:rsidRPr="001C73CC">
        <w:rPr>
          <w:rFonts w:ascii="Arial" w:hAnsi="Arial" w:cs="Arial"/>
          <w:sz w:val="20"/>
          <w:szCs w:val="20"/>
        </w:rPr>
        <w:t>politano?</w:t>
      </w:r>
      <w:r w:rsidR="006C5084" w:rsidRPr="001C73CC">
        <w:rPr>
          <w:rFonts w:ascii="Arial" w:hAnsi="Arial" w:cs="Arial"/>
          <w:sz w:val="20"/>
          <w:szCs w:val="20"/>
        </w:rPr>
        <w:t xml:space="preserve"> Lo cual no quiere decir que partamos de “cero”, sino del nivel actual del conocimiento en que se encuentran los problemas que concurren</w:t>
      </w:r>
      <w:r w:rsidR="00EB37D9" w:rsidRPr="001C73CC">
        <w:rPr>
          <w:rFonts w:ascii="Arial" w:hAnsi="Arial" w:cs="Arial"/>
          <w:sz w:val="20"/>
          <w:szCs w:val="20"/>
        </w:rPr>
        <w:t xml:space="preserve"> en la conformación compleja de esa problemática.</w:t>
      </w:r>
    </w:p>
    <w:p w:rsidR="00BE2EAE" w:rsidRPr="001C73CC" w:rsidRDefault="00710837" w:rsidP="001C73CC">
      <w:pPr>
        <w:tabs>
          <w:tab w:val="left" w:pos="0"/>
        </w:tabs>
        <w:spacing w:line="360" w:lineRule="auto"/>
        <w:jc w:val="both"/>
        <w:rPr>
          <w:rFonts w:ascii="Arial" w:hAnsi="Arial" w:cs="Arial"/>
          <w:sz w:val="20"/>
          <w:szCs w:val="20"/>
        </w:rPr>
      </w:pPr>
      <w:r w:rsidRPr="001C73CC">
        <w:rPr>
          <w:rFonts w:ascii="Arial" w:hAnsi="Arial" w:cs="Arial"/>
          <w:sz w:val="20"/>
          <w:szCs w:val="20"/>
        </w:rPr>
        <w:t>.</w:t>
      </w:r>
      <w:r w:rsidR="00E21038" w:rsidRPr="001C73CC">
        <w:rPr>
          <w:rFonts w:ascii="Arial" w:hAnsi="Arial" w:cs="Arial"/>
          <w:sz w:val="20"/>
          <w:szCs w:val="20"/>
        </w:rPr>
        <w:t xml:space="preserve">Una aguda y extendida </w:t>
      </w:r>
      <w:r w:rsidR="00E21038" w:rsidRPr="001C73CC">
        <w:rPr>
          <w:rFonts w:ascii="Arial" w:hAnsi="Arial" w:cs="Arial"/>
          <w:i/>
          <w:sz w:val="20"/>
          <w:szCs w:val="20"/>
        </w:rPr>
        <w:t>segregación</w:t>
      </w:r>
      <w:r w:rsidR="00E21038" w:rsidRPr="001C73CC">
        <w:rPr>
          <w:rFonts w:ascii="Arial" w:hAnsi="Arial" w:cs="Arial"/>
          <w:sz w:val="20"/>
          <w:szCs w:val="20"/>
        </w:rPr>
        <w:t xml:space="preserve"> </w:t>
      </w:r>
      <w:r w:rsidR="00E21038" w:rsidRPr="001C73CC">
        <w:rPr>
          <w:rFonts w:ascii="Arial" w:hAnsi="Arial" w:cs="Arial"/>
          <w:i/>
          <w:sz w:val="20"/>
          <w:szCs w:val="20"/>
        </w:rPr>
        <w:t>socio</w:t>
      </w:r>
      <w:r w:rsidR="00E21038" w:rsidRPr="001C73CC">
        <w:rPr>
          <w:rFonts w:ascii="Arial" w:hAnsi="Arial" w:cs="Arial"/>
          <w:sz w:val="20"/>
          <w:szCs w:val="20"/>
        </w:rPr>
        <w:t xml:space="preserve"> </w:t>
      </w:r>
      <w:r w:rsidR="00E21038" w:rsidRPr="001C73CC">
        <w:rPr>
          <w:rFonts w:ascii="Arial" w:hAnsi="Arial" w:cs="Arial"/>
          <w:i/>
          <w:sz w:val="20"/>
          <w:szCs w:val="20"/>
        </w:rPr>
        <w:t>espacial</w:t>
      </w:r>
      <w:r w:rsidR="00E21038" w:rsidRPr="001C73CC">
        <w:rPr>
          <w:rFonts w:ascii="Arial" w:hAnsi="Arial" w:cs="Arial"/>
          <w:sz w:val="20"/>
          <w:szCs w:val="20"/>
        </w:rPr>
        <w:t>, tanto a nivel de las Zonas Metropolitanas, en el int</w:t>
      </w:r>
      <w:r w:rsidR="00FB14DD" w:rsidRPr="001C73CC">
        <w:rPr>
          <w:rFonts w:ascii="Arial" w:hAnsi="Arial" w:cs="Arial"/>
          <w:sz w:val="20"/>
          <w:szCs w:val="20"/>
        </w:rPr>
        <w:t>erior de cada una de éstas, y</w:t>
      </w:r>
      <w:r w:rsidR="00E21038" w:rsidRPr="001C73CC">
        <w:rPr>
          <w:rFonts w:ascii="Arial" w:hAnsi="Arial" w:cs="Arial"/>
          <w:sz w:val="20"/>
          <w:szCs w:val="20"/>
        </w:rPr>
        <w:t xml:space="preserve"> </w:t>
      </w:r>
      <w:r w:rsidR="0047659F" w:rsidRPr="001C73CC">
        <w:rPr>
          <w:rFonts w:ascii="Arial" w:hAnsi="Arial" w:cs="Arial"/>
          <w:sz w:val="20"/>
          <w:szCs w:val="20"/>
        </w:rPr>
        <w:t>en gener</w:t>
      </w:r>
      <w:r w:rsidR="00E75F7C" w:rsidRPr="001C73CC">
        <w:rPr>
          <w:rFonts w:ascii="Arial" w:hAnsi="Arial" w:cs="Arial"/>
          <w:sz w:val="20"/>
          <w:szCs w:val="20"/>
        </w:rPr>
        <w:t xml:space="preserve">al en el ámbito megalopolitano. </w:t>
      </w:r>
      <w:r w:rsidR="0047659F" w:rsidRPr="001C73CC">
        <w:rPr>
          <w:rFonts w:ascii="Arial" w:hAnsi="Arial" w:cs="Arial"/>
          <w:sz w:val="20"/>
          <w:szCs w:val="20"/>
        </w:rPr>
        <w:t>En este último, juega un importante papel la interrelación campo ciudad.</w:t>
      </w:r>
      <w:r w:rsidR="00E75F7C" w:rsidRPr="001C73CC">
        <w:rPr>
          <w:rFonts w:ascii="Arial" w:hAnsi="Arial" w:cs="Arial"/>
          <w:sz w:val="20"/>
          <w:szCs w:val="20"/>
        </w:rPr>
        <w:t xml:space="preserve"> En el interior de las Zonas Metropolitanas, y de manera muy aguda en la de México se da la transición de una ciudad compacta a una ciudad fragmentada,</w:t>
      </w:r>
      <w:r w:rsidR="002C1C1D" w:rsidRPr="001C73CC">
        <w:rPr>
          <w:rFonts w:ascii="Arial" w:hAnsi="Arial" w:cs="Arial"/>
          <w:sz w:val="20"/>
          <w:szCs w:val="20"/>
        </w:rPr>
        <w:t xml:space="preserve"> </w:t>
      </w:r>
      <w:r w:rsidR="00E75F7C" w:rsidRPr="001C73CC">
        <w:rPr>
          <w:rFonts w:ascii="Arial" w:hAnsi="Arial" w:cs="Arial"/>
          <w:sz w:val="20"/>
          <w:szCs w:val="20"/>
        </w:rPr>
        <w:t>difusa y dispersa, que se produce en el resto</w:t>
      </w:r>
      <w:r w:rsidR="009361F2" w:rsidRPr="001C73CC">
        <w:rPr>
          <w:rFonts w:ascii="Arial" w:hAnsi="Arial" w:cs="Arial"/>
          <w:sz w:val="20"/>
          <w:szCs w:val="20"/>
        </w:rPr>
        <w:t xml:space="preserve"> de las zonas metropolitanas de la región (lo que a</w:t>
      </w:r>
      <w:r w:rsidR="00BB14BE" w:rsidRPr="001C73CC">
        <w:rPr>
          <w:rFonts w:ascii="Arial" w:hAnsi="Arial" w:cs="Arial"/>
          <w:sz w:val="20"/>
          <w:szCs w:val="20"/>
        </w:rPr>
        <w:t xml:space="preserve">lgunos estudiosos –como Javier Delgado, cit) denominan la </w:t>
      </w:r>
      <w:r w:rsidR="009361F2" w:rsidRPr="001C73CC">
        <w:rPr>
          <w:rFonts w:ascii="Arial" w:hAnsi="Arial" w:cs="Arial"/>
          <w:sz w:val="20"/>
          <w:szCs w:val="20"/>
        </w:rPr>
        <w:t>corona regional de ciudades de la ciudad de México</w:t>
      </w:r>
    </w:p>
    <w:p w:rsidR="00CF7B68" w:rsidRPr="001C73CC" w:rsidRDefault="00710837" w:rsidP="001C73CC">
      <w:pPr>
        <w:tabs>
          <w:tab w:val="left" w:pos="0"/>
        </w:tabs>
        <w:spacing w:line="360" w:lineRule="auto"/>
        <w:jc w:val="both"/>
        <w:rPr>
          <w:rFonts w:ascii="Arial" w:hAnsi="Arial" w:cs="Arial"/>
          <w:sz w:val="20"/>
          <w:szCs w:val="20"/>
        </w:rPr>
      </w:pPr>
      <w:r w:rsidRPr="001C73CC">
        <w:rPr>
          <w:rFonts w:ascii="Arial" w:hAnsi="Arial" w:cs="Arial"/>
          <w:sz w:val="20"/>
          <w:szCs w:val="20"/>
        </w:rPr>
        <w:t>.</w:t>
      </w:r>
      <w:r w:rsidR="00D92451" w:rsidRPr="001C73CC">
        <w:rPr>
          <w:rFonts w:ascii="Arial" w:hAnsi="Arial" w:cs="Arial"/>
          <w:sz w:val="20"/>
          <w:szCs w:val="20"/>
        </w:rPr>
        <w:t xml:space="preserve"> </w:t>
      </w:r>
      <w:r w:rsidR="00DA66CA" w:rsidRPr="001C73CC">
        <w:rPr>
          <w:rFonts w:ascii="Arial" w:hAnsi="Arial" w:cs="Arial"/>
          <w:sz w:val="20"/>
          <w:szCs w:val="20"/>
        </w:rPr>
        <w:t xml:space="preserve">Severa, extendida, diversa y diferenciada </w:t>
      </w:r>
      <w:r w:rsidR="00DA66CA" w:rsidRPr="001C73CC">
        <w:rPr>
          <w:rFonts w:ascii="Arial" w:hAnsi="Arial" w:cs="Arial"/>
          <w:i/>
          <w:sz w:val="20"/>
          <w:szCs w:val="20"/>
        </w:rPr>
        <w:t>d</w:t>
      </w:r>
      <w:r w:rsidR="00CF7B68" w:rsidRPr="001C73CC">
        <w:rPr>
          <w:rFonts w:ascii="Arial" w:hAnsi="Arial" w:cs="Arial"/>
          <w:i/>
          <w:sz w:val="20"/>
          <w:szCs w:val="20"/>
        </w:rPr>
        <w:t>epredac</w:t>
      </w:r>
      <w:r w:rsidR="00DA66CA" w:rsidRPr="001C73CC">
        <w:rPr>
          <w:rFonts w:ascii="Arial" w:hAnsi="Arial" w:cs="Arial"/>
          <w:i/>
          <w:sz w:val="20"/>
          <w:szCs w:val="20"/>
        </w:rPr>
        <w:t>ión</w:t>
      </w:r>
      <w:r w:rsidR="00DA66CA" w:rsidRPr="001C73CC">
        <w:rPr>
          <w:rFonts w:ascii="Arial" w:hAnsi="Arial" w:cs="Arial"/>
          <w:sz w:val="20"/>
          <w:szCs w:val="20"/>
        </w:rPr>
        <w:t xml:space="preserve"> </w:t>
      </w:r>
      <w:r w:rsidR="00DA66CA" w:rsidRPr="001C73CC">
        <w:rPr>
          <w:rFonts w:ascii="Arial" w:hAnsi="Arial" w:cs="Arial"/>
          <w:i/>
          <w:sz w:val="20"/>
          <w:szCs w:val="20"/>
        </w:rPr>
        <w:t>ambiental</w:t>
      </w:r>
      <w:r w:rsidR="00DA66CA" w:rsidRPr="001C73CC">
        <w:rPr>
          <w:rFonts w:ascii="Arial" w:hAnsi="Arial" w:cs="Arial"/>
          <w:sz w:val="20"/>
          <w:szCs w:val="20"/>
        </w:rPr>
        <w:t xml:space="preserve"> y de los ecosistemas</w:t>
      </w:r>
      <w:r w:rsidR="00CF7B68" w:rsidRPr="001C73CC">
        <w:rPr>
          <w:rFonts w:ascii="Arial" w:hAnsi="Arial" w:cs="Arial"/>
          <w:sz w:val="20"/>
          <w:szCs w:val="20"/>
        </w:rPr>
        <w:t xml:space="preserve">  </w:t>
      </w:r>
      <w:r w:rsidR="0020667A" w:rsidRPr="001C73CC">
        <w:rPr>
          <w:rFonts w:ascii="Arial" w:hAnsi="Arial" w:cs="Arial"/>
          <w:sz w:val="20"/>
          <w:szCs w:val="20"/>
        </w:rPr>
        <w:t xml:space="preserve">La más severa, como tanto se ha dicho y estudiado – aunque </w:t>
      </w:r>
      <w:r w:rsidR="00751D26" w:rsidRPr="001C73CC">
        <w:rPr>
          <w:rFonts w:ascii="Arial" w:hAnsi="Arial" w:cs="Arial"/>
          <w:sz w:val="20"/>
          <w:szCs w:val="20"/>
        </w:rPr>
        <w:t>no vista</w:t>
      </w:r>
      <w:r w:rsidR="0020667A" w:rsidRPr="001C73CC">
        <w:rPr>
          <w:rFonts w:ascii="Arial" w:hAnsi="Arial" w:cs="Arial"/>
          <w:sz w:val="20"/>
          <w:szCs w:val="20"/>
        </w:rPr>
        <w:t xml:space="preserve"> en su vinculación compleja con el resto de los procesos,  es la ocurrida, y sigue ocurriendo, en la Cuenca endorreica del Valle de México</w:t>
      </w:r>
      <w:r w:rsidR="00751D26" w:rsidRPr="001C73CC">
        <w:rPr>
          <w:rFonts w:ascii="Arial" w:hAnsi="Arial" w:cs="Arial"/>
          <w:sz w:val="20"/>
          <w:szCs w:val="20"/>
        </w:rPr>
        <w:t xml:space="preserve"> como </w:t>
      </w:r>
      <w:r w:rsidR="00751D26" w:rsidRPr="001C73CC">
        <w:rPr>
          <w:rFonts w:ascii="Arial" w:hAnsi="Arial" w:cs="Arial"/>
          <w:sz w:val="20"/>
          <w:szCs w:val="20"/>
        </w:rPr>
        <w:lastRenderedPageBreak/>
        <w:t>resultado de la expansión de la ciudad de México, mismas que ha impactado y amenazan impactar otras regiones y comarcas, como las de</w:t>
      </w:r>
      <w:r w:rsidR="00700239" w:rsidRPr="001C73CC">
        <w:rPr>
          <w:rFonts w:ascii="Arial" w:hAnsi="Arial" w:cs="Arial"/>
          <w:sz w:val="20"/>
          <w:szCs w:val="20"/>
        </w:rPr>
        <w:t xml:space="preserve"> </w:t>
      </w:r>
      <w:r w:rsidR="00751D26" w:rsidRPr="001C73CC">
        <w:rPr>
          <w:rFonts w:ascii="Arial" w:hAnsi="Arial" w:cs="Arial"/>
          <w:sz w:val="20"/>
          <w:szCs w:val="20"/>
        </w:rPr>
        <w:t>los  ríos Lerma</w:t>
      </w:r>
      <w:r w:rsidR="00700239" w:rsidRPr="001C73CC">
        <w:rPr>
          <w:rFonts w:ascii="Arial" w:hAnsi="Arial" w:cs="Arial"/>
          <w:sz w:val="20"/>
          <w:szCs w:val="20"/>
        </w:rPr>
        <w:t xml:space="preserve"> y</w:t>
      </w:r>
      <w:r w:rsidR="00751D26" w:rsidRPr="001C73CC">
        <w:rPr>
          <w:rFonts w:ascii="Arial" w:hAnsi="Arial" w:cs="Arial"/>
          <w:sz w:val="20"/>
          <w:szCs w:val="20"/>
        </w:rPr>
        <w:t xml:space="preserve"> Cutzamala, las cuencas poblanas con sus reservas acuíferas</w:t>
      </w:r>
      <w:r w:rsidR="00700239" w:rsidRPr="001C73CC">
        <w:rPr>
          <w:rFonts w:ascii="Arial" w:hAnsi="Arial" w:cs="Arial"/>
          <w:sz w:val="20"/>
          <w:szCs w:val="20"/>
        </w:rPr>
        <w:t>, etc.</w:t>
      </w:r>
      <w:r w:rsidR="00A038E5" w:rsidRPr="001C73CC">
        <w:rPr>
          <w:rFonts w:ascii="Arial" w:hAnsi="Arial" w:cs="Arial"/>
          <w:sz w:val="20"/>
          <w:szCs w:val="20"/>
        </w:rPr>
        <w:t xml:space="preserve"> </w:t>
      </w:r>
      <w:r w:rsidR="00410C23" w:rsidRPr="001C73CC">
        <w:rPr>
          <w:rFonts w:ascii="Arial" w:hAnsi="Arial" w:cs="Arial"/>
          <w:sz w:val="20"/>
          <w:szCs w:val="20"/>
        </w:rPr>
        <w:t xml:space="preserve">Otros problemas ambientales serios son </w:t>
      </w:r>
      <w:r w:rsidR="00700239" w:rsidRPr="001C73CC">
        <w:rPr>
          <w:rFonts w:ascii="Arial" w:hAnsi="Arial" w:cs="Arial"/>
          <w:sz w:val="20"/>
          <w:szCs w:val="20"/>
        </w:rPr>
        <w:t xml:space="preserve">los </w:t>
      </w:r>
      <w:r w:rsidR="00410C23" w:rsidRPr="001C73CC">
        <w:rPr>
          <w:rFonts w:ascii="Arial" w:hAnsi="Arial" w:cs="Arial"/>
          <w:sz w:val="20"/>
          <w:szCs w:val="20"/>
        </w:rPr>
        <w:t xml:space="preserve">derivados </w:t>
      </w:r>
      <w:r w:rsidR="00700239" w:rsidRPr="001C73CC">
        <w:rPr>
          <w:rFonts w:ascii="Arial" w:hAnsi="Arial" w:cs="Arial"/>
          <w:sz w:val="20"/>
          <w:szCs w:val="20"/>
        </w:rPr>
        <w:t xml:space="preserve">de la contaminación atmosférica, intensa y peligrosa en alto grado en las grandes concentraciones urbanas de la región (Son ya  proverbiales los </w:t>
      </w:r>
      <w:r w:rsidR="009B79E7" w:rsidRPr="001C73CC">
        <w:rPr>
          <w:rFonts w:ascii="Arial" w:hAnsi="Arial" w:cs="Arial"/>
          <w:sz w:val="20"/>
          <w:szCs w:val="20"/>
        </w:rPr>
        <w:t>niveles nocivos que se tienen en la capital de la República, pero no se escapan a éstos, aunque en menor grado otras concentraciones como P</w:t>
      </w:r>
      <w:r w:rsidR="00410C23" w:rsidRPr="001C73CC">
        <w:rPr>
          <w:rFonts w:ascii="Arial" w:hAnsi="Arial" w:cs="Arial"/>
          <w:sz w:val="20"/>
          <w:szCs w:val="20"/>
        </w:rPr>
        <w:t>uebla, Toluca y las zonas indus</w:t>
      </w:r>
      <w:r w:rsidR="009B79E7" w:rsidRPr="001C73CC">
        <w:rPr>
          <w:rFonts w:ascii="Arial" w:hAnsi="Arial" w:cs="Arial"/>
          <w:sz w:val="20"/>
          <w:szCs w:val="20"/>
        </w:rPr>
        <w:t>triales de ésta, de Querétaro, Hidalgo, Tlaxcala y Morelos</w:t>
      </w:r>
      <w:r w:rsidR="00410C23" w:rsidRPr="001C73CC">
        <w:rPr>
          <w:rFonts w:ascii="Arial" w:hAnsi="Arial" w:cs="Arial"/>
          <w:sz w:val="20"/>
          <w:szCs w:val="20"/>
        </w:rPr>
        <w:t>. Al mismo tiempo, no cuentan</w:t>
      </w:r>
      <w:r w:rsidR="00532827" w:rsidRPr="001C73CC">
        <w:rPr>
          <w:rFonts w:ascii="Arial" w:hAnsi="Arial" w:cs="Arial"/>
          <w:sz w:val="20"/>
          <w:szCs w:val="20"/>
        </w:rPr>
        <w:t xml:space="preserve"> poco la</w:t>
      </w:r>
      <w:r w:rsidR="00410C23" w:rsidRPr="001C73CC">
        <w:rPr>
          <w:rFonts w:ascii="Arial" w:hAnsi="Arial" w:cs="Arial"/>
          <w:sz w:val="20"/>
          <w:szCs w:val="20"/>
        </w:rPr>
        <w:t xml:space="preserve"> </w:t>
      </w:r>
      <w:r w:rsidR="00DA74B3" w:rsidRPr="001C73CC">
        <w:rPr>
          <w:rFonts w:ascii="Arial" w:hAnsi="Arial" w:cs="Arial"/>
          <w:sz w:val="20"/>
          <w:szCs w:val="20"/>
        </w:rPr>
        <w:t>contaminació</w:t>
      </w:r>
      <w:r w:rsidR="00532827" w:rsidRPr="001C73CC">
        <w:rPr>
          <w:rFonts w:ascii="Arial" w:hAnsi="Arial" w:cs="Arial"/>
          <w:sz w:val="20"/>
          <w:szCs w:val="20"/>
        </w:rPr>
        <w:t>n</w:t>
      </w:r>
      <w:r w:rsidR="00410C23" w:rsidRPr="001C73CC">
        <w:rPr>
          <w:rFonts w:ascii="Arial" w:hAnsi="Arial" w:cs="Arial"/>
          <w:sz w:val="20"/>
          <w:szCs w:val="20"/>
        </w:rPr>
        <w:t xml:space="preserve"> </w:t>
      </w:r>
      <w:r w:rsidR="00532827" w:rsidRPr="001C73CC">
        <w:rPr>
          <w:rFonts w:ascii="Arial" w:hAnsi="Arial" w:cs="Arial"/>
          <w:sz w:val="20"/>
          <w:szCs w:val="20"/>
        </w:rPr>
        <w:t>hídrica, edáfica, visual y auditiva….</w:t>
      </w:r>
    </w:p>
    <w:p w:rsidR="00CC5093" w:rsidRPr="001C73CC" w:rsidRDefault="00DA7DEE" w:rsidP="001C73CC">
      <w:pPr>
        <w:tabs>
          <w:tab w:val="left" w:pos="0"/>
        </w:tabs>
        <w:spacing w:line="360" w:lineRule="auto"/>
        <w:jc w:val="both"/>
        <w:rPr>
          <w:rFonts w:ascii="Arial" w:hAnsi="Arial" w:cs="Arial"/>
          <w:sz w:val="20"/>
          <w:szCs w:val="20"/>
        </w:rPr>
      </w:pPr>
      <w:r w:rsidRPr="001C73CC">
        <w:rPr>
          <w:rFonts w:ascii="Arial" w:hAnsi="Arial" w:cs="Arial"/>
          <w:sz w:val="20"/>
          <w:szCs w:val="20"/>
        </w:rPr>
        <w:t>La depredaci</w:t>
      </w:r>
      <w:r w:rsidR="00830121" w:rsidRPr="001C73CC">
        <w:rPr>
          <w:rFonts w:ascii="Arial" w:hAnsi="Arial" w:cs="Arial"/>
          <w:sz w:val="20"/>
          <w:szCs w:val="20"/>
        </w:rPr>
        <w:t xml:space="preserve">ón del medio ambiente </w:t>
      </w:r>
      <w:r w:rsidRPr="001C73CC">
        <w:rPr>
          <w:rFonts w:ascii="Arial" w:hAnsi="Arial" w:cs="Arial"/>
          <w:sz w:val="20"/>
          <w:szCs w:val="20"/>
        </w:rPr>
        <w:t xml:space="preserve"> ha venido </w:t>
      </w:r>
      <w:r w:rsidR="00830121" w:rsidRPr="001C73CC">
        <w:rPr>
          <w:rFonts w:ascii="Arial" w:hAnsi="Arial" w:cs="Arial"/>
          <w:sz w:val="20"/>
          <w:szCs w:val="20"/>
        </w:rPr>
        <w:t>ocurrie</w:t>
      </w:r>
      <w:r w:rsidRPr="001C73CC">
        <w:rPr>
          <w:rFonts w:ascii="Arial" w:hAnsi="Arial" w:cs="Arial"/>
          <w:sz w:val="20"/>
          <w:szCs w:val="20"/>
        </w:rPr>
        <w:t>ndo por centurias y las formas del crecimiento urba</w:t>
      </w:r>
      <w:r w:rsidR="00830121" w:rsidRPr="001C73CC">
        <w:rPr>
          <w:rFonts w:ascii="Arial" w:hAnsi="Arial" w:cs="Arial"/>
          <w:sz w:val="20"/>
          <w:szCs w:val="20"/>
        </w:rPr>
        <w:t>no han contribuido de manera brutal frente a los metabolismos de los ecosistemas. El saldo, lamentable,</w:t>
      </w:r>
      <w:r w:rsidR="00BA35D4" w:rsidRPr="001C73CC">
        <w:rPr>
          <w:rFonts w:ascii="Arial" w:hAnsi="Arial" w:cs="Arial"/>
          <w:sz w:val="20"/>
          <w:szCs w:val="20"/>
        </w:rPr>
        <w:t xml:space="preserve"> en la cuenca de México,</w:t>
      </w:r>
      <w:r w:rsidR="00830121" w:rsidRPr="001C73CC">
        <w:rPr>
          <w:rFonts w:ascii="Arial" w:hAnsi="Arial" w:cs="Arial"/>
          <w:sz w:val="20"/>
          <w:szCs w:val="20"/>
        </w:rPr>
        <w:t xml:space="preserve"> se conoce:</w:t>
      </w:r>
      <w:r w:rsidR="00BB52DF" w:rsidRPr="001C73CC">
        <w:rPr>
          <w:rFonts w:ascii="Arial" w:hAnsi="Arial" w:cs="Arial"/>
          <w:sz w:val="20"/>
          <w:szCs w:val="20"/>
        </w:rPr>
        <w:t xml:space="preserve"> </w:t>
      </w:r>
      <w:r w:rsidR="00CC5093" w:rsidRPr="001C73CC">
        <w:rPr>
          <w:rFonts w:ascii="Arial" w:hAnsi="Arial" w:cs="Arial"/>
          <w:bCs/>
          <w:sz w:val="20"/>
          <w:szCs w:val="20"/>
          <w:lang w:val="es-ES"/>
        </w:rPr>
        <w:t>Se ha perdido el 99% del área lacustre y el 73% de los bosques; se deforestan 1000 has.,  al año y se pierden 700 has de tierra agropecuaria. El 71% de los suelos se encuentra en avanzado proceso de degradación</w:t>
      </w:r>
      <w:r w:rsidR="00CC5093" w:rsidRPr="001C73CC">
        <w:rPr>
          <w:rFonts w:ascii="Arial" w:hAnsi="Arial" w:cs="Arial"/>
          <w:b/>
          <w:bCs/>
          <w:sz w:val="20"/>
          <w:szCs w:val="20"/>
          <w:lang w:val="es-ES"/>
        </w:rPr>
        <w:t xml:space="preserve"> </w:t>
      </w:r>
      <w:r w:rsidR="00CC5093" w:rsidRPr="001C73CC">
        <w:rPr>
          <w:rFonts w:ascii="Arial" w:hAnsi="Arial" w:cs="Arial"/>
          <w:bCs/>
          <w:sz w:val="20"/>
          <w:szCs w:val="20"/>
          <w:lang w:val="es-ES"/>
        </w:rPr>
        <w:t>ecológica</w:t>
      </w:r>
      <w:r w:rsidR="005E4189" w:rsidRPr="001C73CC">
        <w:rPr>
          <w:rFonts w:ascii="Arial" w:hAnsi="Arial" w:cs="Arial"/>
          <w:bCs/>
          <w:sz w:val="20"/>
          <w:szCs w:val="20"/>
          <w:lang w:val="es-ES"/>
        </w:rPr>
        <w:t>.</w:t>
      </w:r>
      <w:r w:rsidR="00710837" w:rsidRPr="001C73CC">
        <w:rPr>
          <w:rFonts w:ascii="Arial" w:hAnsi="Arial" w:cs="Arial"/>
          <w:bCs/>
          <w:sz w:val="20"/>
          <w:szCs w:val="20"/>
          <w:lang w:val="es-ES"/>
        </w:rPr>
        <w:t xml:space="preserve"> </w:t>
      </w:r>
      <w:r w:rsidR="00CC5093" w:rsidRPr="001C73CC">
        <w:rPr>
          <w:rFonts w:ascii="Arial" w:hAnsi="Arial" w:cs="Arial"/>
          <w:sz w:val="20"/>
          <w:szCs w:val="20"/>
          <w:lang w:val="es-ES"/>
        </w:rPr>
        <w:t xml:space="preserve"> </w:t>
      </w:r>
    </w:p>
    <w:p w:rsidR="00BE2EAE" w:rsidRPr="001C73CC" w:rsidRDefault="00BE2EAE" w:rsidP="001C73CC">
      <w:pPr>
        <w:tabs>
          <w:tab w:val="left" w:pos="0"/>
        </w:tabs>
        <w:spacing w:line="360" w:lineRule="auto"/>
        <w:jc w:val="both"/>
        <w:rPr>
          <w:rFonts w:ascii="Arial" w:hAnsi="Arial" w:cs="Arial"/>
          <w:sz w:val="20"/>
          <w:szCs w:val="20"/>
        </w:rPr>
      </w:pPr>
      <w:r w:rsidRPr="001C73CC">
        <w:rPr>
          <w:rFonts w:ascii="Arial" w:hAnsi="Arial" w:cs="Arial"/>
          <w:sz w:val="20"/>
          <w:szCs w:val="20"/>
        </w:rPr>
        <w:t>.</w:t>
      </w:r>
      <w:r w:rsidR="00654AB5" w:rsidRPr="001C73CC">
        <w:rPr>
          <w:rFonts w:ascii="Arial" w:hAnsi="Arial" w:cs="Arial"/>
          <w:sz w:val="20"/>
          <w:szCs w:val="20"/>
        </w:rPr>
        <w:t xml:space="preserve">Se ha señalado con insistencia  el problema de la dificultad de la aplicación de </w:t>
      </w:r>
      <w:r w:rsidR="00654AB5" w:rsidRPr="001C73CC">
        <w:rPr>
          <w:rFonts w:ascii="Arial" w:hAnsi="Arial" w:cs="Arial"/>
          <w:i/>
          <w:sz w:val="20"/>
          <w:szCs w:val="20"/>
        </w:rPr>
        <w:t>políticas</w:t>
      </w:r>
      <w:r w:rsidR="00654AB5" w:rsidRPr="001C73CC">
        <w:rPr>
          <w:rFonts w:ascii="Arial" w:hAnsi="Arial" w:cs="Arial"/>
          <w:sz w:val="20"/>
          <w:szCs w:val="20"/>
        </w:rPr>
        <w:t xml:space="preserve"> </w:t>
      </w:r>
      <w:r w:rsidR="00654AB5" w:rsidRPr="001C73CC">
        <w:rPr>
          <w:rFonts w:ascii="Arial" w:hAnsi="Arial" w:cs="Arial"/>
          <w:i/>
          <w:sz w:val="20"/>
          <w:szCs w:val="20"/>
        </w:rPr>
        <w:t>públicas</w:t>
      </w:r>
      <w:r w:rsidR="00654AB5" w:rsidRPr="001C73CC">
        <w:rPr>
          <w:rFonts w:ascii="Arial" w:hAnsi="Arial" w:cs="Arial"/>
          <w:sz w:val="20"/>
          <w:szCs w:val="20"/>
        </w:rPr>
        <w:t xml:space="preserve"> integrales en un territorio que contiene diversas líneas ideológicas y administrativas</w:t>
      </w:r>
      <w:r w:rsidR="003B25FF" w:rsidRPr="001C73CC">
        <w:rPr>
          <w:rFonts w:ascii="Arial" w:hAnsi="Arial" w:cs="Arial"/>
          <w:sz w:val="20"/>
          <w:szCs w:val="20"/>
        </w:rPr>
        <w:t xml:space="preserve">. Este es un reto de la institucionalidad de un régimen “democrático” en el cual, al menos formalmente tienen acceso a los poderes federales, estatales y municipales representantes de esas líneas diversas. </w:t>
      </w:r>
      <w:r w:rsidR="00694034" w:rsidRPr="001C73CC">
        <w:rPr>
          <w:rFonts w:ascii="Arial" w:hAnsi="Arial" w:cs="Arial"/>
          <w:sz w:val="20"/>
          <w:szCs w:val="20"/>
        </w:rPr>
        <w:t xml:space="preserve">En la megalópolis esa problemática, que algunos estudiosos han calificado de </w:t>
      </w:r>
      <w:r w:rsidR="00694034" w:rsidRPr="001C73CC">
        <w:rPr>
          <w:rFonts w:ascii="Arial" w:hAnsi="Arial" w:cs="Arial"/>
          <w:i/>
          <w:sz w:val="20"/>
          <w:szCs w:val="20"/>
        </w:rPr>
        <w:t xml:space="preserve">ingobernabilidad, </w:t>
      </w:r>
      <w:r w:rsidR="00694034" w:rsidRPr="001C73CC">
        <w:rPr>
          <w:rFonts w:ascii="Arial" w:hAnsi="Arial" w:cs="Arial"/>
          <w:sz w:val="20"/>
          <w:szCs w:val="20"/>
        </w:rPr>
        <w:t>está</w:t>
      </w:r>
      <w:r w:rsidR="00A4225C" w:rsidRPr="001C73CC">
        <w:rPr>
          <w:rFonts w:ascii="Arial" w:hAnsi="Arial" w:cs="Arial"/>
          <w:sz w:val="20"/>
          <w:szCs w:val="20"/>
        </w:rPr>
        <w:t xml:space="preserve"> presente, y no ha sido resuelta</w:t>
      </w:r>
      <w:r w:rsidR="00694034" w:rsidRPr="001C73CC">
        <w:rPr>
          <w:rFonts w:ascii="Arial" w:hAnsi="Arial" w:cs="Arial"/>
          <w:sz w:val="20"/>
          <w:szCs w:val="20"/>
        </w:rPr>
        <w:t xml:space="preserve"> pese a haberse establecido, en diversos momentos,  organismos para lograr una coordinación en las líneas fundamenta</w:t>
      </w:r>
      <w:r w:rsidR="00A038E5" w:rsidRPr="001C73CC">
        <w:rPr>
          <w:rFonts w:ascii="Arial" w:hAnsi="Arial" w:cs="Arial"/>
          <w:sz w:val="20"/>
          <w:szCs w:val="20"/>
        </w:rPr>
        <w:t>les de integración metropolitana y megalopolitana.</w:t>
      </w:r>
    </w:p>
    <w:p w:rsidR="00BE2EAE" w:rsidRPr="001C73CC" w:rsidRDefault="00A038E5" w:rsidP="001C73CC">
      <w:pPr>
        <w:tabs>
          <w:tab w:val="left" w:pos="0"/>
        </w:tabs>
        <w:spacing w:line="360" w:lineRule="auto"/>
        <w:jc w:val="both"/>
        <w:rPr>
          <w:rFonts w:ascii="Arial" w:hAnsi="Arial" w:cs="Arial"/>
          <w:sz w:val="20"/>
          <w:szCs w:val="20"/>
        </w:rPr>
      </w:pPr>
      <w:r w:rsidRPr="001C73CC">
        <w:rPr>
          <w:rFonts w:ascii="Arial" w:hAnsi="Arial" w:cs="Arial"/>
          <w:sz w:val="20"/>
          <w:szCs w:val="20"/>
        </w:rPr>
        <w:t>.</w:t>
      </w:r>
      <w:r w:rsidR="00A4225C" w:rsidRPr="001C73CC">
        <w:rPr>
          <w:rFonts w:ascii="Arial" w:hAnsi="Arial" w:cs="Arial"/>
          <w:i/>
          <w:sz w:val="20"/>
          <w:szCs w:val="20"/>
        </w:rPr>
        <w:t>La</w:t>
      </w:r>
      <w:r w:rsidR="00A4225C" w:rsidRPr="001C73CC">
        <w:rPr>
          <w:rFonts w:ascii="Arial" w:hAnsi="Arial" w:cs="Arial"/>
          <w:sz w:val="20"/>
          <w:szCs w:val="20"/>
        </w:rPr>
        <w:t xml:space="preserve"> </w:t>
      </w:r>
      <w:r w:rsidR="00A4225C" w:rsidRPr="001C73CC">
        <w:rPr>
          <w:rFonts w:ascii="Arial" w:hAnsi="Arial" w:cs="Arial"/>
          <w:i/>
          <w:sz w:val="20"/>
          <w:szCs w:val="20"/>
        </w:rPr>
        <w:t>desintegración</w:t>
      </w:r>
      <w:r w:rsidR="00A4225C" w:rsidRPr="001C73CC">
        <w:rPr>
          <w:rFonts w:ascii="Arial" w:hAnsi="Arial" w:cs="Arial"/>
          <w:sz w:val="20"/>
          <w:szCs w:val="20"/>
        </w:rPr>
        <w:t xml:space="preserve"> </w:t>
      </w:r>
      <w:r w:rsidR="00A4225C" w:rsidRPr="001C73CC">
        <w:rPr>
          <w:rFonts w:ascii="Arial" w:hAnsi="Arial" w:cs="Arial"/>
          <w:i/>
          <w:sz w:val="20"/>
          <w:szCs w:val="20"/>
        </w:rPr>
        <w:t>territorial</w:t>
      </w:r>
    </w:p>
    <w:p w:rsidR="00BE2EAE" w:rsidRPr="001C73CC" w:rsidRDefault="00FB5A6F" w:rsidP="001C73CC">
      <w:pPr>
        <w:tabs>
          <w:tab w:val="left" w:pos="0"/>
        </w:tabs>
        <w:spacing w:line="360" w:lineRule="auto"/>
        <w:jc w:val="both"/>
        <w:rPr>
          <w:rFonts w:ascii="Arial" w:hAnsi="Arial" w:cs="Arial"/>
          <w:sz w:val="20"/>
          <w:szCs w:val="20"/>
        </w:rPr>
      </w:pPr>
      <w:r w:rsidRPr="001C73CC">
        <w:rPr>
          <w:rFonts w:ascii="Arial" w:hAnsi="Arial" w:cs="Arial"/>
          <w:sz w:val="20"/>
          <w:szCs w:val="20"/>
        </w:rPr>
        <w:t>Ahora bien, ¿</w:t>
      </w:r>
      <w:r w:rsidR="00175D45" w:rsidRPr="001C73CC">
        <w:rPr>
          <w:rFonts w:ascii="Arial" w:hAnsi="Arial" w:cs="Arial"/>
          <w:sz w:val="20"/>
          <w:szCs w:val="20"/>
        </w:rPr>
        <w:t>Cuáles son los procesos</w:t>
      </w:r>
      <w:r w:rsidR="0052767F" w:rsidRPr="001C73CC">
        <w:rPr>
          <w:rFonts w:ascii="Arial" w:hAnsi="Arial" w:cs="Arial"/>
          <w:sz w:val="20"/>
          <w:szCs w:val="20"/>
        </w:rPr>
        <w:t xml:space="preserve"> </w:t>
      </w:r>
      <w:r w:rsidR="00175D45" w:rsidRPr="001C73CC">
        <w:rPr>
          <w:rFonts w:ascii="Arial" w:hAnsi="Arial" w:cs="Arial"/>
          <w:sz w:val="20"/>
          <w:szCs w:val="20"/>
        </w:rPr>
        <w:t xml:space="preserve"> que </w:t>
      </w:r>
      <w:r w:rsidR="00175D45" w:rsidRPr="001C73CC">
        <w:rPr>
          <w:rFonts w:ascii="Arial" w:hAnsi="Arial" w:cs="Arial"/>
          <w:b/>
          <w:sz w:val="20"/>
          <w:szCs w:val="20"/>
        </w:rPr>
        <w:t>tran</w:t>
      </w:r>
      <w:r w:rsidRPr="001C73CC">
        <w:rPr>
          <w:rFonts w:ascii="Arial" w:hAnsi="Arial" w:cs="Arial"/>
          <w:b/>
          <w:sz w:val="20"/>
          <w:szCs w:val="20"/>
        </w:rPr>
        <w:t>sversalizan</w:t>
      </w:r>
      <w:r w:rsidR="00F2023C" w:rsidRPr="001C73CC">
        <w:rPr>
          <w:rFonts w:ascii="Arial" w:hAnsi="Arial" w:cs="Arial"/>
          <w:sz w:val="20"/>
          <w:szCs w:val="20"/>
        </w:rPr>
        <w:t xml:space="preserve"> esa problemática</w:t>
      </w:r>
      <w:r w:rsidR="0052767F" w:rsidRPr="001C73CC">
        <w:rPr>
          <w:rFonts w:ascii="Arial" w:hAnsi="Arial" w:cs="Arial"/>
          <w:sz w:val="20"/>
          <w:szCs w:val="20"/>
        </w:rPr>
        <w:t xml:space="preserve"> y de qué manera se dan en su conformación</w:t>
      </w:r>
      <w:r w:rsidR="00F2023C" w:rsidRPr="001C73CC">
        <w:rPr>
          <w:rFonts w:ascii="Arial" w:hAnsi="Arial" w:cs="Arial"/>
          <w:sz w:val="20"/>
          <w:szCs w:val="20"/>
        </w:rPr>
        <w:t>?</w:t>
      </w:r>
      <w:r w:rsidR="0052767F" w:rsidRPr="001C73CC">
        <w:rPr>
          <w:rFonts w:ascii="Arial" w:hAnsi="Arial" w:cs="Arial"/>
          <w:sz w:val="20"/>
          <w:szCs w:val="20"/>
        </w:rPr>
        <w:t xml:space="preserve"> Evidentemente y como lo hemos planteado, a través y dentro de la his</w:t>
      </w:r>
      <w:r w:rsidR="002C1C1D" w:rsidRPr="001C73CC">
        <w:rPr>
          <w:rFonts w:ascii="Arial" w:hAnsi="Arial" w:cs="Arial"/>
          <w:sz w:val="20"/>
          <w:szCs w:val="20"/>
        </w:rPr>
        <w:t xml:space="preserve">toria (naturalmente, </w:t>
      </w:r>
      <w:r w:rsidR="00D260B8" w:rsidRPr="001C73CC">
        <w:rPr>
          <w:rFonts w:ascii="Arial" w:hAnsi="Arial" w:cs="Arial"/>
          <w:sz w:val="20"/>
          <w:szCs w:val="20"/>
        </w:rPr>
        <w:t>el “presente” tiene naturaleza histórica.</w:t>
      </w:r>
      <w:r w:rsidR="0052767F" w:rsidRPr="001C73CC">
        <w:rPr>
          <w:rFonts w:ascii="Arial" w:hAnsi="Arial" w:cs="Arial"/>
          <w:sz w:val="20"/>
          <w:szCs w:val="20"/>
        </w:rPr>
        <w:t xml:space="preserve"> En consecuencia, se trata de las </w:t>
      </w:r>
      <w:r w:rsidR="00D260B8" w:rsidRPr="001C73CC">
        <w:rPr>
          <w:rFonts w:ascii="Arial" w:hAnsi="Arial" w:cs="Arial"/>
          <w:sz w:val="20"/>
          <w:szCs w:val="20"/>
        </w:rPr>
        <w:t>“</w:t>
      </w:r>
      <w:r w:rsidR="0052767F" w:rsidRPr="001C73CC">
        <w:rPr>
          <w:rFonts w:ascii="Arial" w:hAnsi="Arial" w:cs="Arial"/>
          <w:sz w:val="20"/>
          <w:szCs w:val="20"/>
        </w:rPr>
        <w:t>historias</w:t>
      </w:r>
      <w:r w:rsidR="00D260B8" w:rsidRPr="001C73CC">
        <w:rPr>
          <w:rFonts w:ascii="Arial" w:hAnsi="Arial" w:cs="Arial"/>
          <w:sz w:val="20"/>
          <w:szCs w:val="20"/>
        </w:rPr>
        <w:t>”</w:t>
      </w:r>
      <w:r w:rsidR="0052767F" w:rsidRPr="001C73CC">
        <w:rPr>
          <w:rFonts w:ascii="Arial" w:hAnsi="Arial" w:cs="Arial"/>
          <w:sz w:val="20"/>
          <w:szCs w:val="20"/>
        </w:rPr>
        <w:t xml:space="preserve"> cruzadas de los procesos</w:t>
      </w:r>
      <w:r w:rsidR="00D260B8" w:rsidRPr="001C73CC">
        <w:rPr>
          <w:rFonts w:ascii="Arial" w:hAnsi="Arial" w:cs="Arial"/>
          <w:sz w:val="20"/>
          <w:szCs w:val="20"/>
        </w:rPr>
        <w:t xml:space="preserve"> de manera compleja.</w:t>
      </w:r>
    </w:p>
    <w:p w:rsidR="00265B46" w:rsidRPr="001C73CC" w:rsidRDefault="00C7791B" w:rsidP="001C73CC">
      <w:pPr>
        <w:tabs>
          <w:tab w:val="left" w:pos="0"/>
        </w:tabs>
        <w:spacing w:line="360" w:lineRule="auto"/>
        <w:jc w:val="both"/>
        <w:rPr>
          <w:rFonts w:ascii="Arial" w:eastAsia="+mn-ea" w:hAnsi="Arial" w:cs="Arial"/>
          <w:color w:val="FFFFFF"/>
          <w:kern w:val="24"/>
          <w:sz w:val="20"/>
          <w:szCs w:val="20"/>
          <w:lang w:val="es-ES" w:eastAsia="es-MX"/>
        </w:rPr>
      </w:pPr>
      <w:r w:rsidRPr="001C73CC">
        <w:rPr>
          <w:rFonts w:ascii="Arial" w:hAnsi="Arial" w:cs="Arial"/>
          <w:i/>
          <w:sz w:val="20"/>
          <w:szCs w:val="20"/>
        </w:rPr>
        <w:t>Se puede afirmar que el sistema complejo megalopolitano es el resulta</w:t>
      </w:r>
      <w:r w:rsidR="00265B46" w:rsidRPr="001C73CC">
        <w:rPr>
          <w:rFonts w:ascii="Arial" w:hAnsi="Arial" w:cs="Arial"/>
          <w:i/>
          <w:sz w:val="20"/>
          <w:szCs w:val="20"/>
        </w:rPr>
        <w:t>do de los cruces complejos de la</w:t>
      </w:r>
      <w:r w:rsidRPr="001C73CC">
        <w:rPr>
          <w:rFonts w:ascii="Arial" w:hAnsi="Arial" w:cs="Arial"/>
          <w:i/>
          <w:sz w:val="20"/>
          <w:szCs w:val="20"/>
        </w:rPr>
        <w:t xml:space="preserve">s </w:t>
      </w:r>
      <w:r w:rsidR="00265B46" w:rsidRPr="001C73CC">
        <w:rPr>
          <w:rFonts w:ascii="Arial" w:hAnsi="Arial" w:cs="Arial"/>
          <w:i/>
          <w:sz w:val="20"/>
          <w:szCs w:val="20"/>
        </w:rPr>
        <w:t xml:space="preserve">“historias” </w:t>
      </w:r>
      <w:r w:rsidR="00265B46" w:rsidRPr="001C73CC">
        <w:rPr>
          <w:rFonts w:ascii="Arial" w:hAnsi="Arial" w:cs="Arial"/>
          <w:sz w:val="20"/>
          <w:szCs w:val="20"/>
        </w:rPr>
        <w:t>de los</w:t>
      </w:r>
      <w:r w:rsidR="00265B46" w:rsidRPr="001C73CC">
        <w:rPr>
          <w:rFonts w:ascii="Arial" w:hAnsi="Arial" w:cs="Arial"/>
          <w:i/>
          <w:sz w:val="20"/>
          <w:szCs w:val="20"/>
        </w:rPr>
        <w:t xml:space="preserve"> </w:t>
      </w:r>
      <w:r w:rsidRPr="001C73CC">
        <w:rPr>
          <w:rFonts w:ascii="Arial" w:hAnsi="Arial" w:cs="Arial"/>
          <w:sz w:val="20"/>
          <w:szCs w:val="20"/>
        </w:rPr>
        <w:t>procesos</w:t>
      </w:r>
      <w:r w:rsidR="00265B46" w:rsidRPr="001C73CC">
        <w:rPr>
          <w:rFonts w:ascii="Arial" w:hAnsi="Arial" w:cs="Arial"/>
          <w:sz w:val="20"/>
          <w:szCs w:val="20"/>
        </w:rPr>
        <w:t xml:space="preserve"> que constituyen el sistema</w:t>
      </w:r>
      <w:r w:rsidRPr="001C73CC">
        <w:rPr>
          <w:rFonts w:ascii="Arial" w:hAnsi="Arial" w:cs="Arial"/>
          <w:i/>
          <w:sz w:val="20"/>
          <w:szCs w:val="20"/>
        </w:rPr>
        <w:t>:</w:t>
      </w:r>
      <w:r w:rsidR="00C75315" w:rsidRPr="001C73CC">
        <w:rPr>
          <w:rFonts w:ascii="Arial" w:eastAsia="+mn-ea" w:hAnsi="Arial" w:cs="Arial"/>
          <w:color w:val="FFFFFF"/>
          <w:kern w:val="24"/>
          <w:sz w:val="20"/>
          <w:szCs w:val="20"/>
          <w:lang w:val="es-ES" w:eastAsia="es-MX"/>
        </w:rPr>
        <w:t xml:space="preserve"> </w:t>
      </w:r>
    </w:p>
    <w:p w:rsidR="00C75315" w:rsidRPr="001C73CC" w:rsidRDefault="00C7791B" w:rsidP="001C73CC">
      <w:pPr>
        <w:tabs>
          <w:tab w:val="left" w:pos="0"/>
        </w:tabs>
        <w:spacing w:line="360" w:lineRule="auto"/>
        <w:jc w:val="both"/>
        <w:rPr>
          <w:rFonts w:ascii="Arial" w:hAnsi="Arial" w:cs="Arial"/>
          <w:i/>
          <w:sz w:val="20"/>
          <w:szCs w:val="20"/>
        </w:rPr>
      </w:pPr>
      <w:r w:rsidRPr="001C73CC">
        <w:rPr>
          <w:rFonts w:ascii="Arial" w:hAnsi="Arial" w:cs="Arial"/>
          <w:i/>
          <w:sz w:val="20"/>
          <w:szCs w:val="20"/>
          <w:lang w:val="es-ES"/>
        </w:rPr>
        <w:t>Historia de los procesos económicos</w:t>
      </w:r>
      <w:r w:rsidR="00C75315" w:rsidRPr="001C73CC">
        <w:rPr>
          <w:rFonts w:ascii="Arial" w:hAnsi="Arial" w:cs="Arial"/>
          <w:i/>
          <w:sz w:val="20"/>
          <w:szCs w:val="20"/>
          <w:lang w:val="es-ES"/>
        </w:rPr>
        <w:t xml:space="preserve"> </w:t>
      </w:r>
      <w:r w:rsidRPr="001C73CC">
        <w:rPr>
          <w:rFonts w:ascii="Arial" w:hAnsi="Arial" w:cs="Arial"/>
          <w:i/>
          <w:sz w:val="20"/>
          <w:szCs w:val="20"/>
          <w:lang w:val="es-ES"/>
        </w:rPr>
        <w:t>–productivos</w:t>
      </w:r>
      <w:r w:rsidRPr="001C73CC">
        <w:rPr>
          <w:rFonts w:ascii="Arial" w:hAnsi="Arial" w:cs="Arial"/>
          <w:sz w:val="20"/>
          <w:szCs w:val="20"/>
          <w:lang w:val="es-ES"/>
        </w:rPr>
        <w:t xml:space="preserve"> que </w:t>
      </w:r>
      <w:r w:rsidR="00DE6093" w:rsidRPr="001C73CC">
        <w:rPr>
          <w:rFonts w:ascii="Arial" w:hAnsi="Arial" w:cs="Arial"/>
          <w:sz w:val="20"/>
          <w:szCs w:val="20"/>
          <w:lang w:val="es-ES"/>
        </w:rPr>
        <w:t xml:space="preserve">se llevan a cabo </w:t>
      </w:r>
      <w:r w:rsidR="00D260B8" w:rsidRPr="001C73CC">
        <w:rPr>
          <w:rFonts w:ascii="Arial" w:hAnsi="Arial" w:cs="Arial"/>
          <w:sz w:val="20"/>
          <w:szCs w:val="20"/>
          <w:lang w:val="es-ES"/>
        </w:rPr>
        <w:t>en</w:t>
      </w:r>
      <w:r w:rsidRPr="001C73CC">
        <w:rPr>
          <w:rFonts w:ascii="Arial" w:hAnsi="Arial" w:cs="Arial"/>
          <w:sz w:val="20"/>
          <w:szCs w:val="20"/>
          <w:lang w:val="es-ES"/>
        </w:rPr>
        <w:t xml:space="preserve"> la megalópolis</w:t>
      </w:r>
      <w:r w:rsidR="00DE6093" w:rsidRPr="001C73CC">
        <w:rPr>
          <w:rFonts w:ascii="Arial" w:hAnsi="Arial" w:cs="Arial"/>
          <w:sz w:val="20"/>
          <w:szCs w:val="20"/>
          <w:lang w:val="es-ES"/>
        </w:rPr>
        <w:t xml:space="preserve"> y de cómo, en retroacción, la forma en que la megalópolis es transformada  por esos procesos</w:t>
      </w:r>
      <w:r w:rsidR="00AD5528" w:rsidRPr="001C73CC">
        <w:rPr>
          <w:rFonts w:ascii="Arial" w:hAnsi="Arial" w:cs="Arial"/>
          <w:sz w:val="20"/>
          <w:szCs w:val="20"/>
          <w:lang w:val="es-ES"/>
        </w:rPr>
        <w:t xml:space="preserve"> económicos. Transformaciones que</w:t>
      </w:r>
      <w:r w:rsidR="00C75315" w:rsidRPr="001C73CC">
        <w:rPr>
          <w:rFonts w:ascii="Arial" w:hAnsi="Arial" w:cs="Arial"/>
          <w:sz w:val="20"/>
          <w:szCs w:val="20"/>
          <w:lang w:val="es-ES"/>
        </w:rPr>
        <w:t xml:space="preserve"> han dado particularmente en las últimas décadas: intensificación de las inversiones trasnacionales, puestos intermedios de los centros de decisión de las redes (terciarización para la globalización) modificación de las inversiones “tradicionales” o locales. Incremento de la economía informal. Los complejos efectos en el territorio urbano de todos estos procesos.</w:t>
      </w:r>
    </w:p>
    <w:p w:rsidR="00A84FFE" w:rsidRPr="001C73CC" w:rsidRDefault="001B42B2" w:rsidP="001C73CC">
      <w:pPr>
        <w:tabs>
          <w:tab w:val="left" w:pos="0"/>
        </w:tabs>
        <w:spacing w:line="360" w:lineRule="auto"/>
        <w:jc w:val="both"/>
        <w:rPr>
          <w:rFonts w:ascii="Arial" w:hAnsi="Arial" w:cs="Arial"/>
          <w:sz w:val="20"/>
          <w:szCs w:val="20"/>
        </w:rPr>
      </w:pPr>
      <w:r w:rsidRPr="001C73CC">
        <w:rPr>
          <w:rFonts w:ascii="Arial" w:hAnsi="Arial" w:cs="Arial"/>
          <w:sz w:val="20"/>
          <w:szCs w:val="20"/>
          <w:lang w:val="es-ES"/>
        </w:rPr>
        <w:lastRenderedPageBreak/>
        <w:t xml:space="preserve"> Las </w:t>
      </w:r>
      <w:r w:rsidR="00DB65C8" w:rsidRPr="001C73CC">
        <w:rPr>
          <w:rFonts w:ascii="Arial" w:hAnsi="Arial" w:cs="Arial"/>
          <w:i/>
          <w:sz w:val="20"/>
          <w:szCs w:val="20"/>
          <w:lang w:val="es-ES"/>
        </w:rPr>
        <w:t xml:space="preserve">historia de las </w:t>
      </w:r>
      <w:r w:rsidRPr="001C73CC">
        <w:rPr>
          <w:rFonts w:ascii="Arial" w:hAnsi="Arial" w:cs="Arial"/>
          <w:i/>
          <w:sz w:val="20"/>
          <w:szCs w:val="20"/>
          <w:lang w:val="es-ES"/>
        </w:rPr>
        <w:t>transformaciones</w:t>
      </w:r>
      <w:r w:rsidR="00A84FFE" w:rsidRPr="001C73CC">
        <w:rPr>
          <w:rFonts w:ascii="Arial" w:hAnsi="Arial" w:cs="Arial"/>
          <w:i/>
          <w:sz w:val="20"/>
          <w:szCs w:val="20"/>
          <w:lang w:val="es-ES"/>
        </w:rPr>
        <w:t xml:space="preserve"> ambiental</w:t>
      </w:r>
      <w:r w:rsidRPr="001C73CC">
        <w:rPr>
          <w:rFonts w:ascii="Arial" w:hAnsi="Arial" w:cs="Arial"/>
          <w:i/>
          <w:sz w:val="20"/>
          <w:szCs w:val="20"/>
          <w:lang w:val="es-ES"/>
        </w:rPr>
        <w:t>es</w:t>
      </w:r>
      <w:r w:rsidR="00A84FFE" w:rsidRPr="001C73CC">
        <w:rPr>
          <w:rFonts w:ascii="Arial" w:hAnsi="Arial" w:cs="Arial"/>
          <w:sz w:val="20"/>
          <w:szCs w:val="20"/>
          <w:lang w:val="es-ES"/>
        </w:rPr>
        <w:t xml:space="preserve"> de la</w:t>
      </w:r>
      <w:r w:rsidRPr="001C73CC">
        <w:rPr>
          <w:rFonts w:ascii="Arial" w:hAnsi="Arial" w:cs="Arial"/>
          <w:sz w:val="20"/>
          <w:szCs w:val="20"/>
          <w:lang w:val="es-ES"/>
        </w:rPr>
        <w:t xml:space="preserve"> región </w:t>
      </w:r>
      <w:r w:rsidR="00A84FFE" w:rsidRPr="001C73CC">
        <w:rPr>
          <w:rFonts w:ascii="Arial" w:hAnsi="Arial" w:cs="Arial"/>
          <w:sz w:val="20"/>
          <w:szCs w:val="20"/>
          <w:lang w:val="es-ES"/>
        </w:rPr>
        <w:t xml:space="preserve"> </w:t>
      </w:r>
      <w:r w:rsidRPr="001C73CC">
        <w:rPr>
          <w:rFonts w:ascii="Arial" w:hAnsi="Arial" w:cs="Arial"/>
          <w:sz w:val="20"/>
          <w:szCs w:val="20"/>
          <w:lang w:val="es-ES"/>
        </w:rPr>
        <w:t>megalopolitana,</w:t>
      </w:r>
      <w:r w:rsidR="00A84FFE" w:rsidRPr="001C73CC">
        <w:rPr>
          <w:rFonts w:ascii="Arial" w:hAnsi="Arial" w:cs="Arial"/>
          <w:sz w:val="20"/>
          <w:szCs w:val="20"/>
          <w:lang w:val="es-ES"/>
        </w:rPr>
        <w:t xml:space="preserve"> y los efectos en la calidad de vida de la población. La transformación de los ecosistemas lacustres de</w:t>
      </w:r>
      <w:r w:rsidRPr="001C73CC">
        <w:rPr>
          <w:rFonts w:ascii="Arial" w:hAnsi="Arial" w:cs="Arial"/>
          <w:sz w:val="20"/>
          <w:szCs w:val="20"/>
          <w:lang w:val="es-ES"/>
        </w:rPr>
        <w:t xml:space="preserve"> </w:t>
      </w:r>
      <w:r w:rsidR="00A84FFE" w:rsidRPr="001C73CC">
        <w:rPr>
          <w:rFonts w:ascii="Arial" w:hAnsi="Arial" w:cs="Arial"/>
          <w:sz w:val="20"/>
          <w:szCs w:val="20"/>
          <w:lang w:val="es-ES"/>
        </w:rPr>
        <w:t>l</w:t>
      </w:r>
      <w:r w:rsidRPr="001C73CC">
        <w:rPr>
          <w:rFonts w:ascii="Arial" w:hAnsi="Arial" w:cs="Arial"/>
          <w:sz w:val="20"/>
          <w:szCs w:val="20"/>
          <w:lang w:val="es-ES"/>
        </w:rPr>
        <w:t>a  Cuenca</w:t>
      </w:r>
      <w:r w:rsidR="00A84FFE" w:rsidRPr="001C73CC">
        <w:rPr>
          <w:rFonts w:ascii="Arial" w:hAnsi="Arial" w:cs="Arial"/>
          <w:sz w:val="20"/>
          <w:szCs w:val="20"/>
          <w:lang w:val="es-ES"/>
        </w:rPr>
        <w:t xml:space="preserve"> de México, </w:t>
      </w:r>
      <w:r w:rsidRPr="001C73CC">
        <w:rPr>
          <w:rFonts w:ascii="Arial" w:hAnsi="Arial" w:cs="Arial"/>
          <w:sz w:val="20"/>
          <w:szCs w:val="20"/>
          <w:lang w:val="es-ES"/>
        </w:rPr>
        <w:t>y del resto de los ecosistemas de la región. S</w:t>
      </w:r>
      <w:r w:rsidR="00A84FFE" w:rsidRPr="001C73CC">
        <w:rPr>
          <w:rFonts w:ascii="Arial" w:hAnsi="Arial" w:cs="Arial"/>
          <w:sz w:val="20"/>
          <w:szCs w:val="20"/>
          <w:lang w:val="es-ES"/>
        </w:rPr>
        <w:t>us diversas etapas, hasta la</w:t>
      </w:r>
      <w:r w:rsidRPr="001C73CC">
        <w:rPr>
          <w:rFonts w:ascii="Arial" w:hAnsi="Arial" w:cs="Arial"/>
          <w:sz w:val="20"/>
          <w:szCs w:val="20"/>
          <w:lang w:val="es-ES"/>
        </w:rPr>
        <w:t>s</w:t>
      </w:r>
      <w:r w:rsidR="00A84FFE" w:rsidRPr="001C73CC">
        <w:rPr>
          <w:rFonts w:ascii="Arial" w:hAnsi="Arial" w:cs="Arial"/>
          <w:sz w:val="20"/>
          <w:szCs w:val="20"/>
          <w:lang w:val="es-ES"/>
        </w:rPr>
        <w:t xml:space="preserve"> actual</w:t>
      </w:r>
      <w:r w:rsidRPr="001C73CC">
        <w:rPr>
          <w:rFonts w:ascii="Arial" w:hAnsi="Arial" w:cs="Arial"/>
          <w:sz w:val="20"/>
          <w:szCs w:val="20"/>
          <w:lang w:val="es-ES"/>
        </w:rPr>
        <w:t>es</w:t>
      </w:r>
      <w:r w:rsidR="00A84FFE" w:rsidRPr="001C73CC">
        <w:rPr>
          <w:rFonts w:ascii="Arial" w:hAnsi="Arial" w:cs="Arial"/>
          <w:sz w:val="20"/>
          <w:szCs w:val="20"/>
          <w:lang w:val="es-ES"/>
        </w:rPr>
        <w:t xml:space="preserve"> tendencia</w:t>
      </w:r>
      <w:r w:rsidRPr="001C73CC">
        <w:rPr>
          <w:rFonts w:ascii="Arial" w:hAnsi="Arial" w:cs="Arial"/>
          <w:sz w:val="20"/>
          <w:szCs w:val="20"/>
          <w:lang w:val="es-ES"/>
        </w:rPr>
        <w:t>s desertificadoras</w:t>
      </w:r>
      <w:r w:rsidR="00A84FFE" w:rsidRPr="001C73CC">
        <w:rPr>
          <w:rFonts w:ascii="Arial" w:hAnsi="Arial" w:cs="Arial"/>
          <w:sz w:val="20"/>
          <w:szCs w:val="20"/>
          <w:lang w:val="es-ES"/>
        </w:rPr>
        <w:t xml:space="preserve">. Incremento patológico de las diversas formas de contaminación. Emergencia de intentos de recuperación que se han intentado. </w:t>
      </w:r>
    </w:p>
    <w:p w:rsidR="00A84FFE" w:rsidRPr="001C73CC" w:rsidRDefault="00A84FFE" w:rsidP="001C73CC">
      <w:pPr>
        <w:tabs>
          <w:tab w:val="left" w:pos="0"/>
        </w:tabs>
        <w:spacing w:line="360" w:lineRule="auto"/>
        <w:jc w:val="both"/>
        <w:rPr>
          <w:rFonts w:ascii="Arial" w:hAnsi="Arial" w:cs="Arial"/>
          <w:sz w:val="20"/>
          <w:szCs w:val="20"/>
        </w:rPr>
      </w:pPr>
      <w:r w:rsidRPr="001C73CC">
        <w:rPr>
          <w:rFonts w:ascii="Arial" w:hAnsi="Arial" w:cs="Arial"/>
          <w:sz w:val="20"/>
          <w:szCs w:val="20"/>
          <w:lang w:val="es-ES"/>
        </w:rPr>
        <w:t xml:space="preserve">La </w:t>
      </w:r>
      <w:r w:rsidRPr="001C73CC">
        <w:rPr>
          <w:rFonts w:ascii="Arial" w:hAnsi="Arial" w:cs="Arial"/>
          <w:i/>
          <w:sz w:val="20"/>
          <w:szCs w:val="20"/>
          <w:lang w:val="es-ES"/>
        </w:rPr>
        <w:t>historia</w:t>
      </w:r>
      <w:r w:rsidR="001B42B2" w:rsidRPr="001C73CC">
        <w:rPr>
          <w:rFonts w:ascii="Arial" w:hAnsi="Arial" w:cs="Arial"/>
          <w:i/>
          <w:sz w:val="20"/>
          <w:szCs w:val="20"/>
          <w:lang w:val="es-ES"/>
        </w:rPr>
        <w:t xml:space="preserve"> de los </w:t>
      </w:r>
      <w:r w:rsidRPr="001C73CC">
        <w:rPr>
          <w:rFonts w:ascii="Arial" w:hAnsi="Arial" w:cs="Arial"/>
          <w:i/>
          <w:sz w:val="20"/>
          <w:szCs w:val="20"/>
          <w:lang w:val="es-ES"/>
        </w:rPr>
        <w:t xml:space="preserve"> </w:t>
      </w:r>
      <w:r w:rsidR="00937354" w:rsidRPr="001C73CC">
        <w:rPr>
          <w:rFonts w:ascii="Arial" w:hAnsi="Arial" w:cs="Arial"/>
          <w:i/>
          <w:sz w:val="20"/>
          <w:szCs w:val="20"/>
          <w:lang w:val="es-ES"/>
        </w:rPr>
        <w:t xml:space="preserve">procesos </w:t>
      </w:r>
      <w:r w:rsidRPr="001C73CC">
        <w:rPr>
          <w:rFonts w:ascii="Arial" w:hAnsi="Arial" w:cs="Arial"/>
          <w:i/>
          <w:sz w:val="20"/>
          <w:szCs w:val="20"/>
          <w:lang w:val="es-ES"/>
        </w:rPr>
        <w:t>territorial</w:t>
      </w:r>
      <w:r w:rsidR="001B42B2" w:rsidRPr="001C73CC">
        <w:rPr>
          <w:rFonts w:ascii="Arial" w:hAnsi="Arial" w:cs="Arial"/>
          <w:i/>
          <w:sz w:val="20"/>
          <w:szCs w:val="20"/>
          <w:lang w:val="es-ES"/>
        </w:rPr>
        <w:t>es</w:t>
      </w:r>
      <w:r w:rsidR="005C32CD" w:rsidRPr="001C73CC">
        <w:rPr>
          <w:rFonts w:ascii="Arial" w:hAnsi="Arial" w:cs="Arial"/>
          <w:sz w:val="20"/>
          <w:szCs w:val="20"/>
        </w:rPr>
        <w:t xml:space="preserve"> –tema imprescindible en la planeación urbana-</w:t>
      </w:r>
      <w:r w:rsidRPr="001C73CC">
        <w:rPr>
          <w:rFonts w:ascii="Arial" w:hAnsi="Arial" w:cs="Arial"/>
          <w:sz w:val="20"/>
          <w:szCs w:val="20"/>
        </w:rPr>
        <w:t xml:space="preserve"> en lo que se refiere a la forma de la ciudad, uso</w:t>
      </w:r>
      <w:r w:rsidR="005C32CD" w:rsidRPr="001C73CC">
        <w:rPr>
          <w:rFonts w:ascii="Arial" w:hAnsi="Arial" w:cs="Arial"/>
          <w:sz w:val="20"/>
          <w:szCs w:val="20"/>
        </w:rPr>
        <w:t xml:space="preserve">s del suelo, estructura urbana </w:t>
      </w:r>
      <w:r w:rsidRPr="001C73CC">
        <w:rPr>
          <w:rFonts w:ascii="Arial" w:hAnsi="Arial" w:cs="Arial"/>
          <w:sz w:val="20"/>
          <w:szCs w:val="20"/>
        </w:rPr>
        <w:t>incluída la constitución e interrelacion</w:t>
      </w:r>
      <w:r w:rsidR="001B42B2" w:rsidRPr="001C73CC">
        <w:rPr>
          <w:rFonts w:ascii="Arial" w:hAnsi="Arial" w:cs="Arial"/>
          <w:sz w:val="20"/>
          <w:szCs w:val="20"/>
        </w:rPr>
        <w:t>es  de los sectores y barrios-</w:t>
      </w:r>
      <w:r w:rsidRPr="001C73CC">
        <w:rPr>
          <w:rFonts w:ascii="Arial" w:hAnsi="Arial" w:cs="Arial"/>
          <w:sz w:val="20"/>
          <w:szCs w:val="20"/>
        </w:rPr>
        <w:t>densidades y modalidades de expansión y movilidad</w:t>
      </w:r>
      <w:r w:rsidR="00D260B8" w:rsidRPr="001C73CC">
        <w:rPr>
          <w:rFonts w:ascii="Arial" w:hAnsi="Arial" w:cs="Arial"/>
          <w:sz w:val="20"/>
          <w:szCs w:val="20"/>
        </w:rPr>
        <w:t xml:space="preserve"> (de la ciudad compacta a la ciudad difusa y desintegrada)</w:t>
      </w:r>
      <w:r w:rsidRPr="001C73CC">
        <w:rPr>
          <w:rFonts w:ascii="Arial" w:hAnsi="Arial" w:cs="Arial"/>
          <w:sz w:val="20"/>
          <w:szCs w:val="20"/>
        </w:rPr>
        <w:t>. Las formas construidas, carácter de sus edificaciones, infraestructuras,  etc.</w:t>
      </w:r>
      <w:r w:rsidRPr="001C73CC">
        <w:rPr>
          <w:rFonts w:ascii="Arial" w:hAnsi="Arial" w:cs="Arial"/>
          <w:sz w:val="20"/>
          <w:szCs w:val="20"/>
          <w:lang w:val="es-ES"/>
        </w:rPr>
        <w:t xml:space="preserve"> </w:t>
      </w:r>
    </w:p>
    <w:p w:rsidR="00A84FFE" w:rsidRPr="001C73CC" w:rsidRDefault="00A84FFE" w:rsidP="001C73CC">
      <w:pPr>
        <w:tabs>
          <w:tab w:val="left" w:pos="0"/>
        </w:tabs>
        <w:spacing w:line="360" w:lineRule="auto"/>
        <w:jc w:val="both"/>
        <w:rPr>
          <w:rFonts w:ascii="Arial" w:hAnsi="Arial" w:cs="Arial"/>
          <w:sz w:val="20"/>
          <w:szCs w:val="20"/>
        </w:rPr>
      </w:pPr>
      <w:r w:rsidRPr="001C73CC">
        <w:rPr>
          <w:rFonts w:ascii="Arial" w:hAnsi="Arial" w:cs="Arial"/>
          <w:sz w:val="20"/>
          <w:szCs w:val="20"/>
          <w:lang w:val="es-ES"/>
        </w:rPr>
        <w:t xml:space="preserve">La </w:t>
      </w:r>
      <w:r w:rsidRPr="001C73CC">
        <w:rPr>
          <w:rFonts w:ascii="Arial" w:hAnsi="Arial" w:cs="Arial"/>
          <w:i/>
          <w:sz w:val="20"/>
          <w:szCs w:val="20"/>
          <w:lang w:val="es-ES"/>
        </w:rPr>
        <w:t>historia sociodemográfica</w:t>
      </w:r>
      <w:r w:rsidRPr="001C73CC">
        <w:rPr>
          <w:rFonts w:ascii="Arial" w:hAnsi="Arial" w:cs="Arial"/>
          <w:sz w:val="20"/>
          <w:szCs w:val="20"/>
          <w:lang w:val="es-ES"/>
        </w:rPr>
        <w:t>, cultural y política</w:t>
      </w:r>
      <w:r w:rsidR="00937354" w:rsidRPr="001C73CC">
        <w:rPr>
          <w:rFonts w:ascii="Arial" w:hAnsi="Arial" w:cs="Arial"/>
          <w:sz w:val="20"/>
          <w:szCs w:val="20"/>
          <w:lang w:val="es-ES"/>
        </w:rPr>
        <w:t xml:space="preserve"> de la megalópolis</w:t>
      </w:r>
      <w:r w:rsidRPr="001C73CC">
        <w:rPr>
          <w:rFonts w:ascii="Arial" w:hAnsi="Arial" w:cs="Arial"/>
          <w:sz w:val="20"/>
          <w:szCs w:val="20"/>
          <w:lang w:val="es-ES"/>
        </w:rPr>
        <w:t>. Es de gran importancia ya que incluye a los actores sociales y  sus múltiples y complejas interrelaciones. Implica el reconocimiento de la dialéctica sociocultural-ideológica entre la ciudad heredada, y la que se va construyendo e</w:t>
      </w:r>
      <w:r w:rsidR="00AD1DBE" w:rsidRPr="001C73CC">
        <w:rPr>
          <w:rFonts w:ascii="Arial" w:hAnsi="Arial" w:cs="Arial"/>
          <w:sz w:val="20"/>
          <w:szCs w:val="20"/>
          <w:lang w:val="es-ES"/>
        </w:rPr>
        <w:t>n la modernidad. En fin, requiere</w:t>
      </w:r>
      <w:r w:rsidRPr="001C73CC">
        <w:rPr>
          <w:rFonts w:ascii="Arial" w:hAnsi="Arial" w:cs="Arial"/>
          <w:sz w:val="20"/>
          <w:szCs w:val="20"/>
          <w:lang w:val="es-ES"/>
        </w:rPr>
        <w:t xml:space="preserve"> poner a flote el carácter ideológico de los diversos grupos e instituciones que intervienen en la construcción y transformación de la </w:t>
      </w:r>
      <w:r w:rsidR="00B934FA" w:rsidRPr="001C73CC">
        <w:rPr>
          <w:rFonts w:ascii="Arial" w:hAnsi="Arial" w:cs="Arial"/>
          <w:sz w:val="20"/>
          <w:szCs w:val="20"/>
          <w:lang w:val="es-ES"/>
        </w:rPr>
        <w:t>megalópolis</w:t>
      </w:r>
      <w:r w:rsidRPr="001C73CC">
        <w:rPr>
          <w:rFonts w:ascii="Arial" w:hAnsi="Arial" w:cs="Arial"/>
          <w:sz w:val="20"/>
          <w:szCs w:val="20"/>
          <w:lang w:val="es-ES"/>
        </w:rPr>
        <w:t xml:space="preserve">. Se puede afirmar que en este proceso se enfrentan y entrecruzan  varios </w:t>
      </w:r>
      <w:r w:rsidRPr="001C73CC">
        <w:rPr>
          <w:rFonts w:ascii="Arial" w:hAnsi="Arial" w:cs="Arial"/>
          <w:i/>
          <w:iCs/>
          <w:sz w:val="20"/>
          <w:szCs w:val="20"/>
          <w:lang w:val="es-ES"/>
        </w:rPr>
        <w:t>proyectos</w:t>
      </w:r>
      <w:r w:rsidRPr="001C73CC">
        <w:rPr>
          <w:rFonts w:ascii="Arial" w:hAnsi="Arial" w:cs="Arial"/>
          <w:sz w:val="20"/>
          <w:szCs w:val="20"/>
          <w:lang w:val="es-ES"/>
        </w:rPr>
        <w:t xml:space="preserve"> </w:t>
      </w:r>
      <w:r w:rsidRPr="001C73CC">
        <w:rPr>
          <w:rFonts w:ascii="Arial" w:hAnsi="Arial" w:cs="Arial"/>
          <w:i/>
          <w:iCs/>
          <w:sz w:val="20"/>
          <w:szCs w:val="20"/>
          <w:lang w:val="es-ES"/>
        </w:rPr>
        <w:t>de</w:t>
      </w:r>
      <w:r w:rsidRPr="001C73CC">
        <w:rPr>
          <w:rFonts w:ascii="Arial" w:hAnsi="Arial" w:cs="Arial"/>
          <w:sz w:val="20"/>
          <w:szCs w:val="20"/>
          <w:lang w:val="es-ES"/>
        </w:rPr>
        <w:t xml:space="preserve"> </w:t>
      </w:r>
      <w:r w:rsidR="00B934FA" w:rsidRPr="001C73CC">
        <w:rPr>
          <w:rFonts w:ascii="Arial" w:hAnsi="Arial" w:cs="Arial"/>
          <w:i/>
          <w:iCs/>
          <w:sz w:val="20"/>
          <w:szCs w:val="20"/>
          <w:lang w:val="es-ES"/>
        </w:rPr>
        <w:t>ciudad y de sus entornos rurales</w:t>
      </w:r>
      <w:r w:rsidRPr="001C73CC">
        <w:rPr>
          <w:rFonts w:ascii="Arial" w:hAnsi="Arial" w:cs="Arial"/>
          <w:i/>
          <w:iCs/>
          <w:sz w:val="20"/>
          <w:szCs w:val="20"/>
          <w:lang w:val="es-ES"/>
        </w:rPr>
        <w:t xml:space="preserve"> -que incluyen a los procesos de planificación de prefiguración y diseño- y aquello que constituye el imaginario colectivo y las identidades. </w:t>
      </w:r>
      <w:r w:rsidRPr="001C73CC">
        <w:rPr>
          <w:rFonts w:ascii="Arial" w:hAnsi="Arial" w:cs="Arial"/>
          <w:sz w:val="20"/>
          <w:szCs w:val="20"/>
          <w:lang w:val="es-ES"/>
        </w:rPr>
        <w:t xml:space="preserve">Esto da una idea del impacto complejo de la ideología de la globalización.  Y de la también compleja transformación de la cultura urbana. </w:t>
      </w:r>
    </w:p>
    <w:p w:rsidR="00A84FFE" w:rsidRPr="001C73CC" w:rsidRDefault="00A84FFE" w:rsidP="001C73CC">
      <w:pPr>
        <w:tabs>
          <w:tab w:val="left" w:pos="0"/>
        </w:tabs>
        <w:spacing w:line="360" w:lineRule="auto"/>
        <w:jc w:val="both"/>
        <w:rPr>
          <w:rFonts w:ascii="Arial" w:hAnsi="Arial" w:cs="Arial"/>
          <w:sz w:val="20"/>
          <w:szCs w:val="20"/>
        </w:rPr>
      </w:pPr>
      <w:r w:rsidRPr="001C73CC">
        <w:rPr>
          <w:rFonts w:ascii="Arial" w:hAnsi="Arial" w:cs="Arial"/>
          <w:sz w:val="20"/>
          <w:szCs w:val="20"/>
          <w:lang w:val="es-ES"/>
        </w:rPr>
        <w:t xml:space="preserve">La </w:t>
      </w:r>
      <w:r w:rsidRPr="001C73CC">
        <w:rPr>
          <w:rFonts w:ascii="Arial" w:hAnsi="Arial" w:cs="Arial"/>
          <w:i/>
          <w:sz w:val="20"/>
          <w:szCs w:val="20"/>
          <w:lang w:val="es-ES"/>
        </w:rPr>
        <w:t>historia de las tecnologías</w:t>
      </w:r>
      <w:r w:rsidRPr="001C73CC">
        <w:rPr>
          <w:rFonts w:ascii="Arial" w:hAnsi="Arial" w:cs="Arial"/>
          <w:sz w:val="20"/>
          <w:szCs w:val="20"/>
          <w:lang w:val="es-ES"/>
        </w:rPr>
        <w:t xml:space="preserve"> utilizadas para la construcción, transformaci</w:t>
      </w:r>
      <w:r w:rsidR="008462C0" w:rsidRPr="001C73CC">
        <w:rPr>
          <w:rFonts w:ascii="Arial" w:hAnsi="Arial" w:cs="Arial"/>
          <w:sz w:val="20"/>
          <w:szCs w:val="20"/>
          <w:lang w:val="es-ES"/>
        </w:rPr>
        <w:t>ón y mantenimiento de la ciudad;</w:t>
      </w:r>
      <w:r w:rsidRPr="001C73CC">
        <w:rPr>
          <w:rFonts w:ascii="Arial" w:hAnsi="Arial" w:cs="Arial"/>
          <w:sz w:val="20"/>
          <w:szCs w:val="20"/>
          <w:lang w:val="es-ES"/>
        </w:rPr>
        <w:t xml:space="preserve"> surgimiento y acelerada extensión de la Informática y la Comunicación, que cobran particular importancia en los procesos de globalización. Asimismo, conocimiento de los efectos sociales y ambientales de la tecnología.</w:t>
      </w:r>
    </w:p>
    <w:p w:rsidR="00BA2179" w:rsidRPr="001C73CC" w:rsidRDefault="00BA2179" w:rsidP="001C73CC">
      <w:pPr>
        <w:tabs>
          <w:tab w:val="left" w:pos="0"/>
        </w:tabs>
        <w:spacing w:line="360" w:lineRule="auto"/>
        <w:jc w:val="both"/>
        <w:rPr>
          <w:rFonts w:ascii="Arial" w:hAnsi="Arial" w:cs="Arial"/>
          <w:sz w:val="20"/>
          <w:szCs w:val="20"/>
        </w:rPr>
      </w:pPr>
      <w:r w:rsidRPr="001C73CC">
        <w:rPr>
          <w:rFonts w:ascii="Arial" w:hAnsi="Arial" w:cs="Arial"/>
          <w:i/>
          <w:sz w:val="20"/>
          <w:szCs w:val="20"/>
        </w:rPr>
        <w:t>Historia de los procesos culturales</w:t>
      </w:r>
      <w:r w:rsidR="00A26369" w:rsidRPr="001C73CC">
        <w:rPr>
          <w:rFonts w:ascii="Arial" w:hAnsi="Arial" w:cs="Arial"/>
          <w:i/>
          <w:sz w:val="20"/>
          <w:szCs w:val="20"/>
        </w:rPr>
        <w:t>, i</w:t>
      </w:r>
      <w:r w:rsidR="000E1F28" w:rsidRPr="001C73CC">
        <w:rPr>
          <w:rFonts w:ascii="Arial" w:hAnsi="Arial" w:cs="Arial"/>
          <w:i/>
          <w:sz w:val="20"/>
          <w:szCs w:val="20"/>
        </w:rPr>
        <w:t>d</w:t>
      </w:r>
      <w:r w:rsidR="00A26369" w:rsidRPr="001C73CC">
        <w:rPr>
          <w:rFonts w:ascii="Arial" w:hAnsi="Arial" w:cs="Arial"/>
          <w:i/>
          <w:sz w:val="20"/>
          <w:szCs w:val="20"/>
        </w:rPr>
        <w:t>eológicos</w:t>
      </w:r>
      <w:r w:rsidRPr="001C73CC">
        <w:rPr>
          <w:rFonts w:ascii="Arial" w:hAnsi="Arial" w:cs="Arial"/>
          <w:i/>
          <w:sz w:val="20"/>
          <w:szCs w:val="20"/>
        </w:rPr>
        <w:t xml:space="preserve"> y de los</w:t>
      </w:r>
      <w:r w:rsidRPr="001C73CC">
        <w:rPr>
          <w:rFonts w:ascii="Arial" w:hAnsi="Arial" w:cs="Arial"/>
          <w:sz w:val="20"/>
          <w:szCs w:val="20"/>
        </w:rPr>
        <w:t xml:space="preserve"> </w:t>
      </w:r>
      <w:r w:rsidRPr="001C73CC">
        <w:rPr>
          <w:rFonts w:ascii="Arial" w:hAnsi="Arial" w:cs="Arial"/>
          <w:i/>
          <w:sz w:val="20"/>
          <w:szCs w:val="20"/>
        </w:rPr>
        <w:t>imaginarios.</w:t>
      </w:r>
      <w:r w:rsidR="000E1F28" w:rsidRPr="001C73CC">
        <w:rPr>
          <w:rFonts w:ascii="Arial" w:hAnsi="Arial" w:cs="Arial"/>
          <w:sz w:val="20"/>
          <w:szCs w:val="20"/>
        </w:rPr>
        <w:t xml:space="preserve"> Estos procesos son poco tratados en los análisis de la planeación territorial e incluso en general de los análisis ur</w:t>
      </w:r>
      <w:r w:rsidR="000E298F" w:rsidRPr="001C73CC">
        <w:rPr>
          <w:rFonts w:ascii="Arial" w:hAnsi="Arial" w:cs="Arial"/>
          <w:sz w:val="20"/>
          <w:szCs w:val="20"/>
        </w:rPr>
        <w:t>b</w:t>
      </w:r>
      <w:r w:rsidR="00F37563" w:rsidRPr="001C73CC">
        <w:rPr>
          <w:rFonts w:ascii="Arial" w:hAnsi="Arial" w:cs="Arial"/>
          <w:sz w:val="20"/>
          <w:szCs w:val="20"/>
        </w:rPr>
        <w:t xml:space="preserve">anos, con algunas excepciones. La inclusión de la cultura en la caracterización del territorio, y en este caso del organismo metropolitano, se torna pertinente, bajo dos condiciones: a.-la convicción de que </w:t>
      </w:r>
      <w:r w:rsidR="00F22E83" w:rsidRPr="001C73CC">
        <w:rPr>
          <w:rFonts w:ascii="Arial" w:hAnsi="Arial" w:cs="Arial"/>
          <w:sz w:val="20"/>
          <w:szCs w:val="20"/>
        </w:rPr>
        <w:t>los procesos culturales intervienen en la determinación del territorio, para lo cual se requiere b.-una concepción amplia, compleja de cultura, que rebase la visión elitista de ésta. En este espacio no es posible extendernos en este fascinante ámbito. Sólo mencionemos que ya han transcurrido décadas que los teóricos de la cultura han descartado esa visión</w:t>
      </w:r>
      <w:r w:rsidR="00801E8A" w:rsidRPr="001C73CC">
        <w:rPr>
          <w:rFonts w:ascii="Arial" w:hAnsi="Arial" w:cs="Arial"/>
          <w:sz w:val="20"/>
          <w:szCs w:val="20"/>
        </w:rPr>
        <w:t xml:space="preserve">. La puesta en escena de la semiótica, la reconsideración de la hermeneútica los avances de la antropología, han llegado hasta la concepción de la cultura (en la cual está incluido el territorio) </w:t>
      </w:r>
      <w:r w:rsidR="00BA5CE0" w:rsidRPr="001C73CC">
        <w:rPr>
          <w:rFonts w:ascii="Arial" w:hAnsi="Arial" w:cs="Arial"/>
          <w:sz w:val="20"/>
          <w:szCs w:val="20"/>
        </w:rPr>
        <w:t>como una “pauta de significados, considerados en contextos históricamente específicos y soc</w:t>
      </w:r>
      <w:r w:rsidR="00433FEF">
        <w:rPr>
          <w:rFonts w:ascii="Arial" w:hAnsi="Arial" w:cs="Arial"/>
          <w:sz w:val="20"/>
          <w:szCs w:val="20"/>
        </w:rPr>
        <w:t>ialmente estructurados (</w:t>
      </w:r>
      <w:r w:rsidR="00BA5CE0" w:rsidRPr="001C73CC">
        <w:rPr>
          <w:rFonts w:ascii="Arial" w:hAnsi="Arial" w:cs="Arial"/>
          <w:sz w:val="20"/>
          <w:szCs w:val="20"/>
        </w:rPr>
        <w:t xml:space="preserve"> Tena 2005).</w:t>
      </w:r>
    </w:p>
    <w:p w:rsidR="00A8545C" w:rsidRPr="001C73CC" w:rsidRDefault="004C41CF" w:rsidP="001C73CC">
      <w:pPr>
        <w:tabs>
          <w:tab w:val="left" w:pos="0"/>
        </w:tabs>
        <w:spacing w:line="360" w:lineRule="auto"/>
        <w:jc w:val="both"/>
        <w:rPr>
          <w:rFonts w:ascii="Arial" w:hAnsi="Arial" w:cs="Arial"/>
          <w:sz w:val="20"/>
          <w:szCs w:val="20"/>
        </w:rPr>
      </w:pPr>
      <w:r w:rsidRPr="001C73CC">
        <w:rPr>
          <w:rFonts w:ascii="Arial" w:hAnsi="Arial" w:cs="Arial"/>
          <w:sz w:val="20"/>
          <w:szCs w:val="20"/>
        </w:rPr>
        <w:lastRenderedPageBreak/>
        <w:t>Ahora bien, ¿Cómo organizar el conocimiento</w:t>
      </w:r>
      <w:r w:rsidR="000910BC" w:rsidRPr="001C73CC">
        <w:rPr>
          <w:rFonts w:ascii="Arial" w:hAnsi="Arial" w:cs="Arial"/>
          <w:sz w:val="20"/>
          <w:szCs w:val="20"/>
        </w:rPr>
        <w:t xml:space="preserve"> para determinar los cruces complejos de esos procesos</w:t>
      </w:r>
      <w:r w:rsidR="00762AB7" w:rsidRPr="001C73CC">
        <w:rPr>
          <w:rFonts w:ascii="Arial" w:hAnsi="Arial" w:cs="Arial"/>
          <w:sz w:val="20"/>
          <w:szCs w:val="20"/>
        </w:rPr>
        <w:t xml:space="preserve"> históricos</w:t>
      </w:r>
      <w:r w:rsidR="000910BC" w:rsidRPr="001C73CC">
        <w:rPr>
          <w:rFonts w:ascii="Arial" w:hAnsi="Arial" w:cs="Arial"/>
          <w:sz w:val="20"/>
          <w:szCs w:val="20"/>
        </w:rPr>
        <w:t>?  A través de una estrategia de mutua interdependencia y de la aplicación de los principios de la complejidad, ya expuestos.</w:t>
      </w:r>
    </w:p>
    <w:p w:rsidR="00FE3F27" w:rsidRPr="001C73CC" w:rsidRDefault="0036325B" w:rsidP="001C73CC">
      <w:pPr>
        <w:tabs>
          <w:tab w:val="left" w:pos="0"/>
        </w:tabs>
        <w:spacing w:line="360" w:lineRule="auto"/>
        <w:jc w:val="both"/>
        <w:rPr>
          <w:rFonts w:ascii="Arial" w:hAnsi="Arial" w:cs="Arial"/>
          <w:sz w:val="20"/>
          <w:szCs w:val="20"/>
        </w:rPr>
      </w:pPr>
      <w:r w:rsidRPr="001C73CC">
        <w:rPr>
          <w:rFonts w:ascii="Arial" w:hAnsi="Arial" w:cs="Arial"/>
          <w:sz w:val="20"/>
          <w:szCs w:val="20"/>
        </w:rPr>
        <w:t>Las operaciones conceptuales se iniciaran con preguntas del siguiente tipo</w:t>
      </w:r>
      <w:r w:rsidR="008462C0" w:rsidRPr="001C73CC">
        <w:rPr>
          <w:rFonts w:ascii="Arial" w:hAnsi="Arial" w:cs="Arial"/>
          <w:sz w:val="20"/>
          <w:szCs w:val="20"/>
        </w:rPr>
        <w:t>, para</w:t>
      </w:r>
      <w:r w:rsidR="00F93AEC" w:rsidRPr="001C73CC">
        <w:rPr>
          <w:rFonts w:ascii="Arial" w:hAnsi="Arial" w:cs="Arial"/>
          <w:sz w:val="20"/>
          <w:szCs w:val="20"/>
        </w:rPr>
        <w:t xml:space="preserve"> detectar las interdependencias entre procesos</w:t>
      </w:r>
      <w:r w:rsidR="006468F7" w:rsidRPr="001C73CC">
        <w:rPr>
          <w:rFonts w:ascii="Arial" w:hAnsi="Arial" w:cs="Arial"/>
          <w:sz w:val="20"/>
          <w:szCs w:val="20"/>
        </w:rPr>
        <w:t>.</w:t>
      </w:r>
    </w:p>
    <w:p w:rsidR="00C87C49" w:rsidRPr="001C73CC" w:rsidRDefault="00C87C49" w:rsidP="001C73CC">
      <w:pPr>
        <w:tabs>
          <w:tab w:val="left" w:pos="0"/>
        </w:tabs>
        <w:spacing w:line="360" w:lineRule="auto"/>
        <w:jc w:val="both"/>
        <w:rPr>
          <w:rFonts w:ascii="Arial" w:hAnsi="Arial" w:cs="Arial"/>
          <w:sz w:val="20"/>
          <w:szCs w:val="20"/>
        </w:rPr>
      </w:pPr>
      <w:r w:rsidRPr="001C73CC">
        <w:rPr>
          <w:rFonts w:ascii="Arial" w:hAnsi="Arial" w:cs="Arial"/>
          <w:sz w:val="20"/>
          <w:szCs w:val="20"/>
        </w:rPr>
        <w:t xml:space="preserve">En el proceso de determinar los  ámbitos y límites de la Megalópolis, </w:t>
      </w:r>
      <w:r w:rsidR="00457E1C" w:rsidRPr="001C73CC">
        <w:rPr>
          <w:rFonts w:ascii="Arial" w:hAnsi="Arial" w:cs="Arial"/>
          <w:sz w:val="20"/>
          <w:szCs w:val="20"/>
        </w:rPr>
        <w:t>¿</w:t>
      </w:r>
      <w:r w:rsidR="00781753" w:rsidRPr="001C73CC">
        <w:rPr>
          <w:rFonts w:ascii="Arial" w:hAnsi="Arial" w:cs="Arial"/>
          <w:sz w:val="20"/>
          <w:szCs w:val="20"/>
        </w:rPr>
        <w:t>cuá</w:t>
      </w:r>
      <w:r w:rsidRPr="001C73CC">
        <w:rPr>
          <w:rFonts w:ascii="Arial" w:hAnsi="Arial" w:cs="Arial"/>
          <w:sz w:val="20"/>
          <w:szCs w:val="20"/>
        </w:rPr>
        <w:t xml:space="preserve">les son </w:t>
      </w:r>
      <w:r w:rsidR="00457E1C" w:rsidRPr="001C73CC">
        <w:rPr>
          <w:rFonts w:ascii="Arial" w:hAnsi="Arial" w:cs="Arial"/>
          <w:sz w:val="20"/>
          <w:szCs w:val="20"/>
        </w:rPr>
        <w:t xml:space="preserve">los </w:t>
      </w:r>
      <w:r w:rsidRPr="001C73CC">
        <w:rPr>
          <w:rFonts w:ascii="Arial" w:hAnsi="Arial" w:cs="Arial"/>
          <w:sz w:val="20"/>
          <w:szCs w:val="20"/>
        </w:rPr>
        <w:t>vínculos  y retroacciones principales de sus componentes (</w:t>
      </w:r>
      <w:r w:rsidR="00457E1C" w:rsidRPr="001C73CC">
        <w:rPr>
          <w:rFonts w:ascii="Arial" w:hAnsi="Arial" w:cs="Arial"/>
          <w:sz w:val="20"/>
          <w:szCs w:val="20"/>
        </w:rPr>
        <w:t>Microrregiones, Á</w:t>
      </w:r>
      <w:r w:rsidRPr="001C73CC">
        <w:rPr>
          <w:rFonts w:ascii="Arial" w:hAnsi="Arial" w:cs="Arial"/>
          <w:sz w:val="20"/>
          <w:szCs w:val="20"/>
        </w:rPr>
        <w:t xml:space="preserve">reas </w:t>
      </w:r>
      <w:r w:rsidR="00AA7844" w:rsidRPr="001C73CC">
        <w:rPr>
          <w:rFonts w:ascii="Arial" w:hAnsi="Arial" w:cs="Arial"/>
          <w:sz w:val="20"/>
          <w:szCs w:val="20"/>
        </w:rPr>
        <w:t>M</w:t>
      </w:r>
      <w:r w:rsidRPr="001C73CC">
        <w:rPr>
          <w:rFonts w:ascii="Arial" w:hAnsi="Arial" w:cs="Arial"/>
          <w:sz w:val="20"/>
          <w:szCs w:val="20"/>
        </w:rPr>
        <w:t>etro</w:t>
      </w:r>
      <w:r w:rsidR="00457E1C" w:rsidRPr="001C73CC">
        <w:rPr>
          <w:rFonts w:ascii="Arial" w:hAnsi="Arial" w:cs="Arial"/>
          <w:sz w:val="20"/>
          <w:szCs w:val="20"/>
        </w:rPr>
        <w:t xml:space="preserve">politanas, </w:t>
      </w:r>
      <w:r w:rsidR="00AA7844" w:rsidRPr="001C73CC">
        <w:rPr>
          <w:rFonts w:ascii="Arial" w:hAnsi="Arial" w:cs="Arial"/>
          <w:sz w:val="20"/>
          <w:szCs w:val="20"/>
        </w:rPr>
        <w:t>Asentamientos, etc.), características</w:t>
      </w:r>
      <w:r w:rsidR="00457E1C" w:rsidRPr="001C73CC">
        <w:rPr>
          <w:rFonts w:ascii="Arial" w:hAnsi="Arial" w:cs="Arial"/>
          <w:sz w:val="20"/>
          <w:szCs w:val="20"/>
        </w:rPr>
        <w:t xml:space="preserve"> ecogeográfic</w:t>
      </w:r>
      <w:r w:rsidR="00016AFC" w:rsidRPr="001C73CC">
        <w:rPr>
          <w:rFonts w:ascii="Arial" w:hAnsi="Arial" w:cs="Arial"/>
          <w:sz w:val="20"/>
          <w:szCs w:val="20"/>
        </w:rPr>
        <w:t>as</w:t>
      </w:r>
      <w:r w:rsidR="00457E1C" w:rsidRPr="001C73CC">
        <w:rPr>
          <w:rFonts w:ascii="Arial" w:hAnsi="Arial" w:cs="Arial"/>
          <w:sz w:val="20"/>
          <w:szCs w:val="20"/>
        </w:rPr>
        <w:t>, que justifican la consideración regional?</w:t>
      </w:r>
    </w:p>
    <w:p w:rsidR="00182684" w:rsidRPr="001C73CC" w:rsidRDefault="00EE36C6" w:rsidP="001C73CC">
      <w:pPr>
        <w:tabs>
          <w:tab w:val="left" w:pos="0"/>
        </w:tabs>
        <w:spacing w:line="360" w:lineRule="auto"/>
        <w:jc w:val="both"/>
        <w:rPr>
          <w:rFonts w:ascii="Arial" w:hAnsi="Arial" w:cs="Arial"/>
          <w:sz w:val="20"/>
          <w:szCs w:val="20"/>
        </w:rPr>
      </w:pPr>
      <w:r w:rsidRPr="001C73CC">
        <w:rPr>
          <w:rFonts w:ascii="Arial" w:hAnsi="Arial" w:cs="Arial"/>
          <w:sz w:val="20"/>
          <w:szCs w:val="20"/>
        </w:rPr>
        <w:t xml:space="preserve">En los </w:t>
      </w:r>
      <w:r w:rsidR="00182684" w:rsidRPr="001C73CC">
        <w:rPr>
          <w:rFonts w:ascii="Arial" w:hAnsi="Arial" w:cs="Arial"/>
          <w:sz w:val="20"/>
          <w:szCs w:val="20"/>
        </w:rPr>
        <w:t>procesos histórico-genéticos de la megalópolis de la Región Centro,</w:t>
      </w:r>
      <w:r w:rsidR="00B468F0" w:rsidRPr="001C73CC">
        <w:rPr>
          <w:rFonts w:ascii="Arial" w:hAnsi="Arial" w:cs="Arial"/>
          <w:sz w:val="20"/>
          <w:szCs w:val="20"/>
        </w:rPr>
        <w:t xml:space="preserve"> </w:t>
      </w:r>
      <w:r w:rsidR="00182684" w:rsidRPr="001C73CC">
        <w:rPr>
          <w:rFonts w:ascii="Arial" w:hAnsi="Arial" w:cs="Arial"/>
          <w:sz w:val="20"/>
          <w:szCs w:val="20"/>
        </w:rPr>
        <w:t>cuá</w:t>
      </w:r>
      <w:r w:rsidR="00B468F0" w:rsidRPr="001C73CC">
        <w:rPr>
          <w:rFonts w:ascii="Arial" w:hAnsi="Arial" w:cs="Arial"/>
          <w:sz w:val="20"/>
          <w:szCs w:val="20"/>
        </w:rPr>
        <w:t>l</w:t>
      </w:r>
      <w:r w:rsidR="00182684" w:rsidRPr="001C73CC">
        <w:rPr>
          <w:rFonts w:ascii="Arial" w:hAnsi="Arial" w:cs="Arial"/>
          <w:sz w:val="20"/>
          <w:szCs w:val="20"/>
        </w:rPr>
        <w:t>es han sido</w:t>
      </w:r>
      <w:r w:rsidR="00AA7844" w:rsidRPr="001C73CC">
        <w:rPr>
          <w:rFonts w:ascii="Arial" w:hAnsi="Arial" w:cs="Arial"/>
          <w:sz w:val="20"/>
          <w:szCs w:val="20"/>
        </w:rPr>
        <w:t xml:space="preserve"> </w:t>
      </w:r>
      <w:r w:rsidR="00B468F0" w:rsidRPr="001C73CC">
        <w:rPr>
          <w:rFonts w:ascii="Arial" w:hAnsi="Arial" w:cs="Arial"/>
          <w:sz w:val="20"/>
          <w:szCs w:val="20"/>
        </w:rPr>
        <w:t>l</w:t>
      </w:r>
      <w:r w:rsidR="00182684" w:rsidRPr="001C73CC">
        <w:rPr>
          <w:rFonts w:ascii="Arial" w:hAnsi="Arial" w:cs="Arial"/>
          <w:sz w:val="20"/>
          <w:szCs w:val="20"/>
        </w:rPr>
        <w:t>os procesos más relevantes que han partici</w:t>
      </w:r>
      <w:r w:rsidR="00AA7844" w:rsidRPr="001C73CC">
        <w:rPr>
          <w:rFonts w:ascii="Arial" w:hAnsi="Arial" w:cs="Arial"/>
          <w:sz w:val="20"/>
          <w:szCs w:val="20"/>
        </w:rPr>
        <w:t>pado en su conformación y en qué</w:t>
      </w:r>
      <w:r w:rsidR="00182684" w:rsidRPr="001C73CC">
        <w:rPr>
          <w:rFonts w:ascii="Arial" w:hAnsi="Arial" w:cs="Arial"/>
          <w:sz w:val="20"/>
          <w:szCs w:val="20"/>
        </w:rPr>
        <w:t xml:space="preserve"> medida los procesos de la globalización (económico</w:t>
      </w:r>
      <w:r w:rsidR="0068678D" w:rsidRPr="001C73CC">
        <w:rPr>
          <w:rFonts w:ascii="Arial" w:hAnsi="Arial" w:cs="Arial"/>
          <w:sz w:val="20"/>
          <w:szCs w:val="20"/>
        </w:rPr>
        <w:t>s políticos, ideoló</w:t>
      </w:r>
      <w:r w:rsidR="00182684" w:rsidRPr="001C73CC">
        <w:rPr>
          <w:rFonts w:ascii="Arial" w:hAnsi="Arial" w:cs="Arial"/>
          <w:sz w:val="20"/>
          <w:szCs w:val="20"/>
        </w:rPr>
        <w:t>gico</w:t>
      </w:r>
      <w:r w:rsidR="0068678D" w:rsidRPr="001C73CC">
        <w:rPr>
          <w:rFonts w:ascii="Arial" w:hAnsi="Arial" w:cs="Arial"/>
          <w:sz w:val="20"/>
          <w:szCs w:val="20"/>
        </w:rPr>
        <w:t>s</w:t>
      </w:r>
      <w:r w:rsidR="00182684" w:rsidRPr="001C73CC">
        <w:rPr>
          <w:rFonts w:ascii="Arial" w:hAnsi="Arial" w:cs="Arial"/>
          <w:sz w:val="20"/>
          <w:szCs w:val="20"/>
        </w:rPr>
        <w:t xml:space="preserve"> culturales, tecnológicos, etc) </w:t>
      </w:r>
      <w:r w:rsidR="0068678D" w:rsidRPr="001C73CC">
        <w:rPr>
          <w:rFonts w:ascii="Arial" w:hAnsi="Arial" w:cs="Arial"/>
          <w:sz w:val="20"/>
          <w:szCs w:val="20"/>
        </w:rPr>
        <w:t>han influido o determinado en su conformación?</w:t>
      </w:r>
      <w:r w:rsidR="00B468F0" w:rsidRPr="001C73CC">
        <w:rPr>
          <w:rFonts w:ascii="Arial" w:hAnsi="Arial" w:cs="Arial"/>
          <w:sz w:val="20"/>
          <w:szCs w:val="20"/>
        </w:rPr>
        <w:t xml:space="preserve"> ¿Cuáles han sido los efectos retroactivos de esos procesos en los globalizadores (por ejemplo, los económicos al alterarse, provocan también efectos en las economías externas)? </w:t>
      </w:r>
    </w:p>
    <w:p w:rsidR="00182684" w:rsidRPr="001C73CC" w:rsidRDefault="00B468F0" w:rsidP="001C73CC">
      <w:pPr>
        <w:tabs>
          <w:tab w:val="left" w:pos="0"/>
        </w:tabs>
        <w:spacing w:line="360" w:lineRule="auto"/>
        <w:jc w:val="both"/>
        <w:rPr>
          <w:rFonts w:ascii="Arial" w:hAnsi="Arial" w:cs="Arial"/>
          <w:sz w:val="20"/>
          <w:szCs w:val="20"/>
        </w:rPr>
      </w:pPr>
      <w:r w:rsidRPr="001C73CC">
        <w:rPr>
          <w:rFonts w:ascii="Arial" w:hAnsi="Arial" w:cs="Arial"/>
          <w:sz w:val="20"/>
          <w:szCs w:val="20"/>
        </w:rPr>
        <w:t>¿Cuáles han sido los efectos del conju</w:t>
      </w:r>
      <w:r w:rsidR="00F5592A" w:rsidRPr="001C73CC">
        <w:rPr>
          <w:rFonts w:ascii="Arial" w:hAnsi="Arial" w:cs="Arial"/>
          <w:sz w:val="20"/>
          <w:szCs w:val="20"/>
        </w:rPr>
        <w:t>n</w:t>
      </w:r>
      <w:r w:rsidRPr="001C73CC">
        <w:rPr>
          <w:rFonts w:ascii="Arial" w:hAnsi="Arial" w:cs="Arial"/>
          <w:sz w:val="20"/>
          <w:szCs w:val="20"/>
        </w:rPr>
        <w:t>to de procesos conformadores de la globalización</w:t>
      </w:r>
      <w:r w:rsidR="00F5592A" w:rsidRPr="001C73CC">
        <w:rPr>
          <w:rFonts w:ascii="Arial" w:hAnsi="Arial" w:cs="Arial"/>
          <w:sz w:val="20"/>
          <w:szCs w:val="20"/>
        </w:rPr>
        <w:t xml:space="preserve"> en la calidad de vida de la población y cuáles han sido sus retroacciones?</w:t>
      </w:r>
    </w:p>
    <w:p w:rsidR="00AE1EF0" w:rsidRPr="001C73CC" w:rsidRDefault="00F5592A" w:rsidP="001C73CC">
      <w:pPr>
        <w:tabs>
          <w:tab w:val="left" w:pos="0"/>
        </w:tabs>
        <w:spacing w:line="360" w:lineRule="auto"/>
        <w:jc w:val="both"/>
        <w:rPr>
          <w:rFonts w:ascii="Arial" w:hAnsi="Arial" w:cs="Arial"/>
          <w:sz w:val="20"/>
          <w:szCs w:val="20"/>
        </w:rPr>
      </w:pPr>
      <w:r w:rsidRPr="001C73CC">
        <w:rPr>
          <w:rFonts w:ascii="Arial" w:hAnsi="Arial" w:cs="Arial"/>
          <w:sz w:val="20"/>
          <w:szCs w:val="20"/>
        </w:rPr>
        <w:t>¿En qué medida la problemática ambiental</w:t>
      </w:r>
      <w:r w:rsidR="000A7CCA" w:rsidRPr="001C73CC">
        <w:rPr>
          <w:rFonts w:ascii="Arial" w:hAnsi="Arial" w:cs="Arial"/>
          <w:sz w:val="20"/>
          <w:szCs w:val="20"/>
        </w:rPr>
        <w:t xml:space="preserve"> -incluidas las islas de calor, islas de lluvia, las transformaciones ecosistémicas- </w:t>
      </w:r>
      <w:r w:rsidRPr="001C73CC">
        <w:rPr>
          <w:rFonts w:ascii="Arial" w:hAnsi="Arial" w:cs="Arial"/>
          <w:sz w:val="20"/>
          <w:szCs w:val="20"/>
        </w:rPr>
        <w:t>ha influido en las propuestas de la planificación urbano-regional de la Megalópolis?</w:t>
      </w:r>
      <w:r w:rsidR="00781753" w:rsidRPr="001C73CC">
        <w:rPr>
          <w:rFonts w:ascii="Arial" w:hAnsi="Arial" w:cs="Arial"/>
          <w:sz w:val="20"/>
          <w:szCs w:val="20"/>
        </w:rPr>
        <w:t xml:space="preserve"> </w:t>
      </w:r>
      <w:r w:rsidRPr="001C73CC">
        <w:rPr>
          <w:rFonts w:ascii="Arial" w:hAnsi="Arial" w:cs="Arial"/>
          <w:sz w:val="20"/>
          <w:szCs w:val="20"/>
        </w:rPr>
        <w:t>¿cu</w:t>
      </w:r>
      <w:r w:rsidR="00781753" w:rsidRPr="001C73CC">
        <w:rPr>
          <w:rFonts w:ascii="Arial" w:hAnsi="Arial" w:cs="Arial"/>
          <w:sz w:val="20"/>
          <w:szCs w:val="20"/>
        </w:rPr>
        <w:t>á</w:t>
      </w:r>
      <w:r w:rsidRPr="001C73CC">
        <w:rPr>
          <w:rFonts w:ascii="Arial" w:hAnsi="Arial" w:cs="Arial"/>
          <w:sz w:val="20"/>
          <w:szCs w:val="20"/>
        </w:rPr>
        <w:t>les han sido sus retroacciones, es decir</w:t>
      </w:r>
      <w:r w:rsidR="00781753" w:rsidRPr="001C73CC">
        <w:rPr>
          <w:rFonts w:ascii="Arial" w:hAnsi="Arial" w:cs="Arial"/>
          <w:sz w:val="20"/>
          <w:szCs w:val="20"/>
        </w:rPr>
        <w:t>,</w:t>
      </w:r>
      <w:r w:rsidRPr="001C73CC">
        <w:rPr>
          <w:rFonts w:ascii="Arial" w:hAnsi="Arial" w:cs="Arial"/>
          <w:sz w:val="20"/>
          <w:szCs w:val="20"/>
        </w:rPr>
        <w:t xml:space="preserve"> en qué medida la problemática ambiental, ya influida por los procesos planificadores, ha contribuido para que ésta cambie?</w:t>
      </w:r>
      <w:r w:rsidR="00AE1EF0" w:rsidRPr="001C73CC">
        <w:rPr>
          <w:rFonts w:ascii="Arial" w:hAnsi="Arial" w:cs="Arial"/>
          <w:sz w:val="20"/>
          <w:szCs w:val="20"/>
        </w:rPr>
        <w:t xml:space="preserve"> ¿En qué medida la contaminación atmosférica de los diversos ámbitos megalopolitanos  dependen de los procesos tecnológicos de l</w:t>
      </w:r>
      <w:r w:rsidR="00781753" w:rsidRPr="001C73CC">
        <w:rPr>
          <w:rFonts w:ascii="Arial" w:hAnsi="Arial" w:cs="Arial"/>
          <w:sz w:val="20"/>
          <w:szCs w:val="20"/>
        </w:rPr>
        <w:t>as fuentes emisoras y cuáles han sido</w:t>
      </w:r>
      <w:r w:rsidR="00AE1EF0" w:rsidRPr="001C73CC">
        <w:rPr>
          <w:rFonts w:ascii="Arial" w:hAnsi="Arial" w:cs="Arial"/>
          <w:sz w:val="20"/>
          <w:szCs w:val="20"/>
        </w:rPr>
        <w:t xml:space="preserve"> los efectos en la calidad de vida de la población? </w:t>
      </w:r>
    </w:p>
    <w:p w:rsidR="00182684" w:rsidRPr="001C73CC" w:rsidRDefault="00AA7844" w:rsidP="001C73CC">
      <w:pPr>
        <w:tabs>
          <w:tab w:val="left" w:pos="0"/>
        </w:tabs>
        <w:spacing w:line="360" w:lineRule="auto"/>
        <w:jc w:val="both"/>
        <w:rPr>
          <w:rFonts w:ascii="Arial" w:hAnsi="Arial" w:cs="Arial"/>
          <w:sz w:val="20"/>
          <w:szCs w:val="20"/>
        </w:rPr>
      </w:pPr>
      <w:r w:rsidRPr="001C73CC">
        <w:rPr>
          <w:rFonts w:ascii="Arial" w:hAnsi="Arial" w:cs="Arial"/>
          <w:sz w:val="20"/>
          <w:szCs w:val="20"/>
        </w:rPr>
        <w:t>¿En qué medida las obras de infraestructura llevadas a cabo en l</w:t>
      </w:r>
      <w:r w:rsidR="00A44F29" w:rsidRPr="001C73CC">
        <w:rPr>
          <w:rFonts w:ascii="Arial" w:hAnsi="Arial" w:cs="Arial"/>
          <w:sz w:val="20"/>
          <w:szCs w:val="20"/>
        </w:rPr>
        <w:t>a megalópolis han contribuido a</w:t>
      </w:r>
      <w:r w:rsidRPr="001C73CC">
        <w:rPr>
          <w:rFonts w:ascii="Arial" w:hAnsi="Arial" w:cs="Arial"/>
          <w:sz w:val="20"/>
          <w:szCs w:val="20"/>
        </w:rPr>
        <w:t xml:space="preserve"> la integración re</w:t>
      </w:r>
      <w:r w:rsidR="003A5DB7" w:rsidRPr="001C73CC">
        <w:rPr>
          <w:rFonts w:ascii="Arial" w:hAnsi="Arial" w:cs="Arial"/>
          <w:sz w:val="20"/>
          <w:szCs w:val="20"/>
        </w:rPr>
        <w:t>gional –al desarrollo interno del ámbito me</w:t>
      </w:r>
      <w:r w:rsidR="00A44F29" w:rsidRPr="001C73CC">
        <w:rPr>
          <w:rFonts w:ascii="Arial" w:hAnsi="Arial" w:cs="Arial"/>
          <w:sz w:val="20"/>
          <w:szCs w:val="20"/>
        </w:rPr>
        <w:t xml:space="preserve">galopolitano o </w:t>
      </w:r>
      <w:r w:rsidR="00CF090F" w:rsidRPr="001C73CC">
        <w:rPr>
          <w:rFonts w:ascii="Arial" w:hAnsi="Arial" w:cs="Arial"/>
          <w:sz w:val="20"/>
          <w:szCs w:val="20"/>
        </w:rPr>
        <w:t xml:space="preserve">sólo </w:t>
      </w:r>
      <w:r w:rsidR="00A44F29" w:rsidRPr="001C73CC">
        <w:rPr>
          <w:rFonts w:ascii="Arial" w:hAnsi="Arial" w:cs="Arial"/>
          <w:sz w:val="20"/>
          <w:szCs w:val="20"/>
        </w:rPr>
        <w:t>han dado p</w:t>
      </w:r>
      <w:r w:rsidR="00CF090F" w:rsidRPr="001C73CC">
        <w:rPr>
          <w:rFonts w:ascii="Arial" w:hAnsi="Arial" w:cs="Arial"/>
          <w:sz w:val="20"/>
          <w:szCs w:val="20"/>
        </w:rPr>
        <w:t>rioridad a la rentabilidad econó</w:t>
      </w:r>
      <w:r w:rsidR="00A44F29" w:rsidRPr="001C73CC">
        <w:rPr>
          <w:rFonts w:ascii="Arial" w:hAnsi="Arial" w:cs="Arial"/>
          <w:sz w:val="20"/>
          <w:szCs w:val="20"/>
        </w:rPr>
        <w:t>mica</w:t>
      </w:r>
      <w:r w:rsidR="00CF090F" w:rsidRPr="001C73CC">
        <w:rPr>
          <w:rFonts w:ascii="Arial" w:hAnsi="Arial" w:cs="Arial"/>
          <w:sz w:val="20"/>
          <w:szCs w:val="20"/>
        </w:rPr>
        <w:t xml:space="preserve"> de los ámb</w:t>
      </w:r>
      <w:r w:rsidR="00433FEF">
        <w:rPr>
          <w:rFonts w:ascii="Arial" w:hAnsi="Arial" w:cs="Arial"/>
          <w:sz w:val="20"/>
          <w:szCs w:val="20"/>
        </w:rPr>
        <w:t>itos regionales y nacionales? ¿H</w:t>
      </w:r>
      <w:r w:rsidR="00CF090F" w:rsidRPr="001C73CC">
        <w:rPr>
          <w:rFonts w:ascii="Arial" w:hAnsi="Arial" w:cs="Arial"/>
          <w:sz w:val="20"/>
          <w:szCs w:val="20"/>
        </w:rPr>
        <w:t>an contribuido a evitar la depredación ambiental de los ecosistemas de la región, a la sustentabilidad socioambiental y al mejoramiento de la calidad de vida de la población?</w:t>
      </w:r>
    </w:p>
    <w:p w:rsidR="00CF090F" w:rsidRPr="001C73CC" w:rsidRDefault="00433FEF" w:rsidP="001C73CC">
      <w:pPr>
        <w:tabs>
          <w:tab w:val="left" w:pos="0"/>
        </w:tabs>
        <w:spacing w:line="360" w:lineRule="auto"/>
        <w:jc w:val="both"/>
        <w:rPr>
          <w:rFonts w:ascii="Arial" w:hAnsi="Arial" w:cs="Arial"/>
          <w:sz w:val="20"/>
          <w:szCs w:val="20"/>
        </w:rPr>
      </w:pPr>
      <w:r>
        <w:rPr>
          <w:rFonts w:ascii="Arial" w:hAnsi="Arial" w:cs="Arial"/>
          <w:sz w:val="20"/>
          <w:szCs w:val="20"/>
        </w:rPr>
        <w:t>¿L</w:t>
      </w:r>
      <w:r w:rsidR="00CF090F" w:rsidRPr="001C73CC">
        <w:rPr>
          <w:rFonts w:ascii="Arial" w:hAnsi="Arial" w:cs="Arial"/>
          <w:sz w:val="20"/>
          <w:szCs w:val="20"/>
        </w:rPr>
        <w:t xml:space="preserve">a planeación de la región </w:t>
      </w:r>
      <w:r w:rsidR="006468F7" w:rsidRPr="001C73CC">
        <w:rPr>
          <w:rFonts w:ascii="Arial" w:hAnsi="Arial" w:cs="Arial"/>
          <w:sz w:val="20"/>
          <w:szCs w:val="20"/>
        </w:rPr>
        <w:t>ha tomado en cuenta los procesos económicos vinculados a los ambientales y los culturales? ¿de qué manera influyen los procesos culturales en la planeación urbano-regional de la megalópolis?</w:t>
      </w:r>
    </w:p>
    <w:p w:rsidR="00457E1C" w:rsidRPr="001C73CC" w:rsidRDefault="00BD1C63" w:rsidP="001C73CC">
      <w:pPr>
        <w:tabs>
          <w:tab w:val="left" w:pos="0"/>
        </w:tabs>
        <w:spacing w:line="360" w:lineRule="auto"/>
        <w:jc w:val="both"/>
        <w:rPr>
          <w:rFonts w:ascii="Arial" w:hAnsi="Arial" w:cs="Arial"/>
          <w:sz w:val="20"/>
          <w:szCs w:val="20"/>
        </w:rPr>
      </w:pPr>
      <w:r w:rsidRPr="001C73CC">
        <w:rPr>
          <w:rFonts w:ascii="Arial" w:hAnsi="Arial" w:cs="Arial"/>
          <w:sz w:val="20"/>
          <w:szCs w:val="20"/>
        </w:rPr>
        <w:t>Podrían plantearse muchas preguntas m</w:t>
      </w:r>
      <w:r w:rsidR="004A5D83" w:rsidRPr="001C73CC">
        <w:rPr>
          <w:rFonts w:ascii="Arial" w:hAnsi="Arial" w:cs="Arial"/>
          <w:sz w:val="20"/>
          <w:szCs w:val="20"/>
        </w:rPr>
        <w:t>á</w:t>
      </w:r>
      <w:r w:rsidRPr="001C73CC">
        <w:rPr>
          <w:rFonts w:ascii="Arial" w:hAnsi="Arial" w:cs="Arial"/>
          <w:sz w:val="20"/>
          <w:szCs w:val="20"/>
        </w:rPr>
        <w:t xml:space="preserve">s. </w:t>
      </w:r>
      <w:r w:rsidR="004A5D83" w:rsidRPr="001C73CC">
        <w:rPr>
          <w:rFonts w:ascii="Arial" w:hAnsi="Arial" w:cs="Arial"/>
          <w:sz w:val="20"/>
          <w:szCs w:val="20"/>
        </w:rPr>
        <w:t xml:space="preserve">Lo importante en términos epistemológicos es que se parta de situaciones específicas y objetivos concretos. </w:t>
      </w:r>
    </w:p>
    <w:p w:rsidR="004A5D83" w:rsidRPr="001C73CC" w:rsidRDefault="004A5D83" w:rsidP="001C73CC">
      <w:pPr>
        <w:tabs>
          <w:tab w:val="left" w:pos="0"/>
        </w:tabs>
        <w:spacing w:line="360" w:lineRule="auto"/>
        <w:jc w:val="both"/>
        <w:rPr>
          <w:rFonts w:ascii="Arial" w:hAnsi="Arial" w:cs="Arial"/>
          <w:sz w:val="20"/>
          <w:szCs w:val="20"/>
        </w:rPr>
      </w:pPr>
      <w:r w:rsidRPr="001C73CC">
        <w:rPr>
          <w:rFonts w:ascii="Arial" w:hAnsi="Arial" w:cs="Arial"/>
          <w:sz w:val="20"/>
          <w:szCs w:val="20"/>
        </w:rPr>
        <w:lastRenderedPageBreak/>
        <w:t xml:space="preserve">Para terminar, una brevísima acotación: en virtud de lo que hemos planteado, y estando convencidos de que estamos inmersos en una ruptura epistemológica, una categoría central en la planeación es la </w:t>
      </w:r>
      <w:r w:rsidRPr="001C73CC">
        <w:rPr>
          <w:rFonts w:ascii="Arial" w:hAnsi="Arial" w:cs="Arial"/>
          <w:b/>
          <w:sz w:val="20"/>
          <w:szCs w:val="20"/>
        </w:rPr>
        <w:t>calidad</w:t>
      </w:r>
      <w:r w:rsidRPr="001C73CC">
        <w:rPr>
          <w:rFonts w:ascii="Arial" w:hAnsi="Arial" w:cs="Arial"/>
          <w:sz w:val="20"/>
          <w:szCs w:val="20"/>
        </w:rPr>
        <w:t xml:space="preserve"> </w:t>
      </w:r>
      <w:r w:rsidRPr="001C73CC">
        <w:rPr>
          <w:rFonts w:ascii="Arial" w:hAnsi="Arial" w:cs="Arial"/>
          <w:b/>
          <w:sz w:val="20"/>
          <w:szCs w:val="20"/>
        </w:rPr>
        <w:t>de</w:t>
      </w:r>
      <w:r w:rsidRPr="001C73CC">
        <w:rPr>
          <w:rFonts w:ascii="Arial" w:hAnsi="Arial" w:cs="Arial"/>
          <w:sz w:val="20"/>
          <w:szCs w:val="20"/>
        </w:rPr>
        <w:t xml:space="preserve"> </w:t>
      </w:r>
      <w:r w:rsidRPr="001C73CC">
        <w:rPr>
          <w:rFonts w:ascii="Arial" w:hAnsi="Arial" w:cs="Arial"/>
          <w:b/>
          <w:sz w:val="20"/>
          <w:szCs w:val="20"/>
        </w:rPr>
        <w:t>vida</w:t>
      </w:r>
      <w:r w:rsidRPr="001C73CC">
        <w:rPr>
          <w:rFonts w:ascii="Arial" w:hAnsi="Arial" w:cs="Arial"/>
          <w:sz w:val="20"/>
          <w:szCs w:val="20"/>
        </w:rPr>
        <w:t xml:space="preserve">, concebida en términos complejos. </w:t>
      </w:r>
      <w:r w:rsidR="00FE4630" w:rsidRPr="001C73CC">
        <w:rPr>
          <w:rFonts w:ascii="Arial" w:hAnsi="Arial" w:cs="Arial"/>
          <w:sz w:val="20"/>
          <w:szCs w:val="20"/>
        </w:rPr>
        <w:t>Se trata, p</w:t>
      </w:r>
      <w:r w:rsidR="00EB5921" w:rsidRPr="001C73CC">
        <w:rPr>
          <w:rFonts w:ascii="Arial" w:hAnsi="Arial" w:cs="Arial"/>
          <w:sz w:val="20"/>
          <w:szCs w:val="20"/>
        </w:rPr>
        <w:t>rofundizar en ella (</w:t>
      </w:r>
      <w:r w:rsidR="00FE4630" w:rsidRPr="001C73CC">
        <w:rPr>
          <w:rFonts w:ascii="Arial" w:hAnsi="Arial" w:cs="Arial"/>
          <w:sz w:val="20"/>
          <w:szCs w:val="20"/>
        </w:rPr>
        <w:t>G. Leva</w:t>
      </w:r>
      <w:r w:rsidR="00EB5921" w:rsidRPr="001C73CC">
        <w:rPr>
          <w:rFonts w:ascii="Arial" w:hAnsi="Arial" w:cs="Arial"/>
          <w:sz w:val="20"/>
          <w:szCs w:val="20"/>
        </w:rPr>
        <w:t xml:space="preserve"> )</w:t>
      </w:r>
      <w:r w:rsidR="00EB5921" w:rsidRPr="001C73CC">
        <w:rPr>
          <w:rStyle w:val="Refdenotaalpie"/>
          <w:rFonts w:ascii="Arial" w:hAnsi="Arial" w:cs="Arial"/>
          <w:sz w:val="20"/>
          <w:szCs w:val="20"/>
        </w:rPr>
        <w:footnoteReference w:id="15"/>
      </w:r>
    </w:p>
    <w:p w:rsidR="008F67C4" w:rsidRPr="001C73CC" w:rsidRDefault="008F67C4" w:rsidP="001C73CC">
      <w:pPr>
        <w:tabs>
          <w:tab w:val="left" w:pos="0"/>
        </w:tabs>
        <w:spacing w:line="360" w:lineRule="auto"/>
        <w:jc w:val="both"/>
        <w:rPr>
          <w:rFonts w:ascii="Arial" w:hAnsi="Arial" w:cs="Arial"/>
          <w:sz w:val="20"/>
          <w:szCs w:val="20"/>
        </w:rPr>
      </w:pPr>
      <w:r w:rsidRPr="001C73CC">
        <w:rPr>
          <w:rFonts w:ascii="Arial" w:hAnsi="Arial" w:cs="Arial"/>
          <w:b/>
          <w:bCs/>
          <w:sz w:val="20"/>
          <w:szCs w:val="20"/>
          <w:lang w:val="es-ES_tradnl"/>
        </w:rPr>
        <w:t>Estrategia de vinculación de los diversos procesos de la historia urbana</w:t>
      </w:r>
      <w:r w:rsidRPr="001C73CC">
        <w:rPr>
          <w:rFonts w:ascii="Arial" w:hAnsi="Arial" w:cs="Arial"/>
          <w:b/>
          <w:bCs/>
          <w:sz w:val="20"/>
          <w:szCs w:val="20"/>
          <w:lang w:val="es-ES"/>
        </w:rPr>
        <w:t xml:space="preserve"> </w:t>
      </w:r>
    </w:p>
    <w:p w:rsidR="00A13A94" w:rsidRPr="001C73CC" w:rsidRDefault="00EB7594" w:rsidP="001C73CC">
      <w:pPr>
        <w:tabs>
          <w:tab w:val="left" w:pos="0"/>
        </w:tabs>
        <w:spacing w:line="360" w:lineRule="auto"/>
        <w:jc w:val="both"/>
        <w:rPr>
          <w:rFonts w:ascii="Arial" w:hAnsi="Arial" w:cs="Arial"/>
          <w:sz w:val="20"/>
          <w:szCs w:val="20"/>
        </w:rPr>
      </w:pPr>
      <w:r w:rsidRPr="001C73CC">
        <w:rPr>
          <w:rFonts w:ascii="Arial" w:hAnsi="Arial" w:cs="Arial"/>
          <w:sz w:val="20"/>
          <w:szCs w:val="20"/>
        </w:rPr>
        <w:t xml:space="preserve">Distinguir entre los procesos que inciden en el territorio urbano, y que se podrían denominar </w:t>
      </w:r>
      <w:r w:rsidRPr="001C73CC">
        <w:rPr>
          <w:rFonts w:ascii="Arial" w:hAnsi="Arial" w:cs="Arial"/>
          <w:i/>
          <w:iCs/>
          <w:sz w:val="20"/>
          <w:szCs w:val="20"/>
        </w:rPr>
        <w:t xml:space="preserve">externos, </w:t>
      </w:r>
      <w:r w:rsidRPr="001C73CC">
        <w:rPr>
          <w:rFonts w:ascii="Arial" w:hAnsi="Arial" w:cs="Arial"/>
          <w:sz w:val="20"/>
          <w:szCs w:val="20"/>
        </w:rPr>
        <w:t>de los  procesos específicamente urbano-territoriales. De todos modos y reiterando, ambos conjuntos están vinculados con diversos niveles e intensidades: la “producción” del suelo urbano incluidas las infraestructuras tiene una lógica económica, sociopolítica ideológica, de prefiguración y planeación que debe ser especificada</w:t>
      </w:r>
      <w:r w:rsidR="008F67C4" w:rsidRPr="001C73CC">
        <w:rPr>
          <w:rFonts w:ascii="Arial" w:hAnsi="Arial" w:cs="Arial"/>
          <w:sz w:val="20"/>
          <w:szCs w:val="20"/>
        </w:rPr>
        <w:t>.</w:t>
      </w:r>
    </w:p>
    <w:p w:rsidR="001C73CC" w:rsidRDefault="008F50F0" w:rsidP="001C73CC">
      <w:pPr>
        <w:tabs>
          <w:tab w:val="left" w:pos="0"/>
        </w:tabs>
        <w:spacing w:line="360" w:lineRule="auto"/>
        <w:jc w:val="both"/>
        <w:rPr>
          <w:rFonts w:ascii="Arial" w:hAnsi="Arial" w:cs="Arial"/>
          <w:sz w:val="20"/>
          <w:szCs w:val="20"/>
        </w:rPr>
      </w:pPr>
      <w:r w:rsidRPr="001C73CC">
        <w:rPr>
          <w:rFonts w:ascii="Arial" w:hAnsi="Arial" w:cs="Arial"/>
          <w:b/>
          <w:sz w:val="20"/>
          <w:szCs w:val="20"/>
        </w:rPr>
        <w:t>Una complementación importante</w:t>
      </w:r>
      <w:r w:rsidRPr="001C73CC">
        <w:rPr>
          <w:rFonts w:ascii="Arial" w:hAnsi="Arial" w:cs="Arial"/>
          <w:sz w:val="20"/>
          <w:szCs w:val="20"/>
        </w:rPr>
        <w:t>.  Para tomar las d</w:t>
      </w:r>
      <w:r w:rsidR="00423A8E" w:rsidRPr="001C73CC">
        <w:rPr>
          <w:rFonts w:ascii="Arial" w:hAnsi="Arial" w:cs="Arial"/>
          <w:sz w:val="20"/>
          <w:szCs w:val="20"/>
        </w:rPr>
        <w:t>ecisiones</w:t>
      </w:r>
      <w:r w:rsidRPr="001C73CC">
        <w:rPr>
          <w:rFonts w:ascii="Arial" w:hAnsi="Arial" w:cs="Arial"/>
          <w:sz w:val="20"/>
          <w:szCs w:val="20"/>
        </w:rPr>
        <w:t xml:space="preserve"> pertinentes</w:t>
      </w:r>
      <w:r w:rsidR="00423A8E" w:rsidRPr="001C73CC">
        <w:rPr>
          <w:rFonts w:ascii="Arial" w:hAnsi="Arial" w:cs="Arial"/>
          <w:sz w:val="20"/>
          <w:szCs w:val="20"/>
        </w:rPr>
        <w:t>,</w:t>
      </w:r>
      <w:r w:rsidRPr="001C73CC">
        <w:rPr>
          <w:rFonts w:ascii="Arial" w:hAnsi="Arial" w:cs="Arial"/>
          <w:sz w:val="20"/>
          <w:szCs w:val="20"/>
        </w:rPr>
        <w:t xml:space="preserve"> </w:t>
      </w:r>
      <w:r w:rsidR="00423A8E" w:rsidRPr="001C73CC">
        <w:rPr>
          <w:rFonts w:ascii="Arial" w:hAnsi="Arial" w:cs="Arial"/>
          <w:sz w:val="20"/>
          <w:szCs w:val="20"/>
        </w:rPr>
        <w:t xml:space="preserve">es imprescindible conocer la información existente al respecto, las posibilidad de su accesibilidad, para determinar los trabajos de campo. </w:t>
      </w:r>
      <w:r w:rsidR="00CF1C4B" w:rsidRPr="001C73CC">
        <w:rPr>
          <w:rFonts w:ascii="Arial" w:hAnsi="Arial" w:cs="Arial"/>
          <w:sz w:val="20"/>
          <w:szCs w:val="20"/>
        </w:rPr>
        <w:t>Así mismo, l</w:t>
      </w:r>
      <w:r w:rsidR="00423A8E" w:rsidRPr="001C73CC">
        <w:rPr>
          <w:rFonts w:ascii="Arial" w:hAnsi="Arial" w:cs="Arial"/>
          <w:sz w:val="20"/>
          <w:szCs w:val="20"/>
        </w:rPr>
        <w:t>os instrumentos modelísticos</w:t>
      </w:r>
      <w:r w:rsidR="005B7A7E" w:rsidRPr="001C73CC">
        <w:rPr>
          <w:rFonts w:ascii="Arial" w:hAnsi="Arial" w:cs="Arial"/>
          <w:sz w:val="20"/>
          <w:szCs w:val="20"/>
        </w:rPr>
        <w:t xml:space="preserve"> </w:t>
      </w:r>
      <w:r w:rsidR="00CF1C4B" w:rsidRPr="001C73CC">
        <w:rPr>
          <w:rFonts w:ascii="Arial" w:hAnsi="Arial" w:cs="Arial"/>
          <w:sz w:val="20"/>
          <w:szCs w:val="20"/>
        </w:rPr>
        <w:t>disponibles</w:t>
      </w:r>
      <w:r w:rsidR="00C7010E" w:rsidRPr="001C73CC">
        <w:rPr>
          <w:rFonts w:ascii="Arial" w:hAnsi="Arial" w:cs="Arial"/>
          <w:sz w:val="20"/>
          <w:szCs w:val="20"/>
        </w:rPr>
        <w:t xml:space="preserve"> y las necesidades y posibilidades de generar otros, especializados para coadyuvar a los análisis complejos. En fin en este rubro, se abre</w:t>
      </w:r>
      <w:r w:rsidR="00181401" w:rsidRPr="001C73CC">
        <w:rPr>
          <w:rFonts w:ascii="Arial" w:hAnsi="Arial" w:cs="Arial"/>
          <w:sz w:val="20"/>
          <w:szCs w:val="20"/>
        </w:rPr>
        <w:t xml:space="preserve"> un fascinante ámbito de exploración</w:t>
      </w:r>
      <w:r w:rsidR="004B286B" w:rsidRPr="001C73CC">
        <w:rPr>
          <w:rFonts w:ascii="Arial" w:hAnsi="Arial" w:cs="Arial"/>
          <w:sz w:val="20"/>
          <w:szCs w:val="20"/>
        </w:rPr>
        <w:t xml:space="preserve"> transdisciplinaria.  </w:t>
      </w:r>
    </w:p>
    <w:p w:rsidR="0028730E" w:rsidRPr="001C73CC" w:rsidRDefault="00125C14" w:rsidP="001C73CC">
      <w:pPr>
        <w:tabs>
          <w:tab w:val="left" w:pos="0"/>
        </w:tabs>
        <w:spacing w:line="360" w:lineRule="auto"/>
        <w:jc w:val="both"/>
        <w:rPr>
          <w:rFonts w:ascii="Arial" w:hAnsi="Arial" w:cs="Arial"/>
          <w:sz w:val="20"/>
          <w:szCs w:val="20"/>
        </w:rPr>
      </w:pPr>
      <w:r w:rsidRPr="001C73CC">
        <w:rPr>
          <w:rFonts w:ascii="Arial" w:hAnsi="Arial" w:cs="Arial"/>
          <w:b/>
          <w:sz w:val="20"/>
          <w:szCs w:val="20"/>
        </w:rPr>
        <w:t>Bibli</w:t>
      </w:r>
      <w:r w:rsidR="00AC2FE0" w:rsidRPr="001C73CC">
        <w:rPr>
          <w:rFonts w:ascii="Arial" w:hAnsi="Arial" w:cs="Arial"/>
          <w:b/>
          <w:sz w:val="20"/>
          <w:szCs w:val="20"/>
        </w:rPr>
        <w:t xml:space="preserve">ografía </w:t>
      </w:r>
    </w:p>
    <w:p w:rsidR="00FC4AB1" w:rsidRPr="001C73CC" w:rsidRDefault="00FC4AB1" w:rsidP="001C73CC">
      <w:pPr>
        <w:tabs>
          <w:tab w:val="left" w:pos="0"/>
        </w:tabs>
        <w:spacing w:line="360" w:lineRule="auto"/>
        <w:jc w:val="both"/>
        <w:rPr>
          <w:rFonts w:ascii="Arial" w:hAnsi="Arial" w:cs="Arial"/>
          <w:sz w:val="20"/>
          <w:szCs w:val="20"/>
        </w:rPr>
      </w:pPr>
      <w:r w:rsidRPr="001C73CC">
        <w:rPr>
          <w:rFonts w:ascii="Arial" w:hAnsi="Arial" w:cs="Arial"/>
          <w:sz w:val="20"/>
          <w:szCs w:val="20"/>
        </w:rPr>
        <w:t>Adrian E Aguilar</w:t>
      </w:r>
      <w:r w:rsidR="0028730E" w:rsidRPr="001C73CC">
        <w:rPr>
          <w:rFonts w:ascii="Arial" w:hAnsi="Arial" w:cs="Arial"/>
          <w:sz w:val="20"/>
          <w:szCs w:val="20"/>
        </w:rPr>
        <w:t xml:space="preserve"> (2003</w:t>
      </w:r>
      <w:r w:rsidRPr="001C73CC">
        <w:rPr>
          <w:rFonts w:ascii="Arial" w:hAnsi="Arial" w:cs="Arial"/>
          <w:sz w:val="20"/>
          <w:szCs w:val="20"/>
        </w:rPr>
        <w:t xml:space="preserve">) </w:t>
      </w:r>
      <w:r w:rsidR="0028730E" w:rsidRPr="001C73CC">
        <w:rPr>
          <w:rFonts w:ascii="Arial" w:eastAsia="Times New Roman" w:hAnsi="Arial" w:cs="Arial"/>
          <w:i/>
          <w:sz w:val="20"/>
          <w:szCs w:val="20"/>
          <w:lang w:eastAsia="es-MX"/>
        </w:rPr>
        <w:t>Urbanización</w:t>
      </w:r>
      <w:r w:rsidR="0028730E" w:rsidRPr="001C73CC">
        <w:rPr>
          <w:rFonts w:ascii="Arial" w:eastAsia="Times New Roman" w:hAnsi="Arial" w:cs="Arial"/>
          <w:sz w:val="20"/>
          <w:szCs w:val="20"/>
          <w:lang w:eastAsia="es-MX"/>
        </w:rPr>
        <w:t xml:space="preserve">, </w:t>
      </w:r>
      <w:r w:rsidR="0028730E" w:rsidRPr="001C73CC">
        <w:rPr>
          <w:rFonts w:ascii="Arial" w:eastAsia="Times New Roman" w:hAnsi="Arial" w:cs="Arial"/>
          <w:i/>
          <w:sz w:val="20"/>
          <w:szCs w:val="20"/>
          <w:lang w:eastAsia="es-MX"/>
        </w:rPr>
        <w:t>cambio tecnológico</w:t>
      </w:r>
      <w:r w:rsidR="0028730E" w:rsidRPr="001C73CC">
        <w:rPr>
          <w:rFonts w:ascii="Arial" w:eastAsia="Times New Roman" w:hAnsi="Arial" w:cs="Arial"/>
          <w:sz w:val="20"/>
          <w:szCs w:val="20"/>
          <w:lang w:eastAsia="es-MX"/>
        </w:rPr>
        <w:t xml:space="preserve"> </w:t>
      </w:r>
      <w:r w:rsidR="0028730E" w:rsidRPr="001C73CC">
        <w:rPr>
          <w:rFonts w:ascii="Arial" w:eastAsia="Times New Roman" w:hAnsi="Arial" w:cs="Arial"/>
          <w:i/>
          <w:sz w:val="20"/>
          <w:szCs w:val="20"/>
          <w:lang w:eastAsia="es-MX"/>
        </w:rPr>
        <w:t>y costo</w:t>
      </w:r>
      <w:r w:rsidR="0028730E" w:rsidRPr="001C73CC">
        <w:rPr>
          <w:rFonts w:ascii="Arial" w:eastAsia="Times New Roman" w:hAnsi="Arial" w:cs="Arial"/>
          <w:sz w:val="20"/>
          <w:szCs w:val="20"/>
          <w:lang w:eastAsia="es-MX"/>
        </w:rPr>
        <w:t xml:space="preserve"> social. El caso de la región centro de México (2003), </w:t>
      </w:r>
      <w:r w:rsidR="00165BDE" w:rsidRPr="001C73CC">
        <w:rPr>
          <w:rFonts w:ascii="Arial" w:eastAsia="Times New Roman" w:hAnsi="Arial" w:cs="Arial"/>
          <w:sz w:val="20"/>
          <w:szCs w:val="20"/>
          <w:lang w:eastAsia="es-MX"/>
        </w:rPr>
        <w:t xml:space="preserve">Unam </w:t>
      </w:r>
      <w:r w:rsidR="0028730E" w:rsidRPr="001C73CC">
        <w:rPr>
          <w:rFonts w:ascii="Arial" w:eastAsia="Times New Roman" w:hAnsi="Arial" w:cs="Arial"/>
          <w:sz w:val="20"/>
          <w:szCs w:val="20"/>
          <w:lang w:eastAsia="es-MX"/>
        </w:rPr>
        <w:t xml:space="preserve">Conacyt </w:t>
      </w:r>
      <w:r w:rsidR="00165BDE" w:rsidRPr="001C73CC">
        <w:rPr>
          <w:rFonts w:ascii="Arial" w:eastAsia="Times New Roman" w:hAnsi="Arial" w:cs="Arial"/>
          <w:sz w:val="20"/>
          <w:szCs w:val="20"/>
          <w:lang w:eastAsia="es-MX"/>
        </w:rPr>
        <w:t>Porrúa</w:t>
      </w:r>
    </w:p>
    <w:p w:rsidR="005C2E48" w:rsidRPr="001C73CC" w:rsidRDefault="00AC2FE0" w:rsidP="001C73CC">
      <w:pPr>
        <w:tabs>
          <w:tab w:val="left" w:pos="0"/>
        </w:tabs>
        <w:spacing w:line="360" w:lineRule="auto"/>
        <w:jc w:val="both"/>
        <w:rPr>
          <w:rFonts w:ascii="Arial" w:hAnsi="Arial" w:cs="Arial"/>
          <w:sz w:val="20"/>
          <w:szCs w:val="20"/>
          <w:lang w:val="en-US"/>
        </w:rPr>
      </w:pPr>
      <w:r w:rsidRPr="001C73CC">
        <w:rPr>
          <w:rFonts w:ascii="Arial" w:hAnsi="Arial" w:cs="Arial"/>
          <w:sz w:val="20"/>
          <w:szCs w:val="20"/>
          <w:lang w:val="en-US"/>
        </w:rPr>
        <w:t xml:space="preserve">Bertalanffy, L.V. (1968) </w:t>
      </w:r>
      <w:r w:rsidRPr="001C73CC">
        <w:rPr>
          <w:rFonts w:ascii="Arial" w:hAnsi="Arial" w:cs="Arial"/>
          <w:i/>
          <w:sz w:val="20"/>
          <w:szCs w:val="20"/>
          <w:lang w:val="en-US"/>
        </w:rPr>
        <w:t xml:space="preserve">General System Theory. Foundations, development, applications . </w:t>
      </w:r>
      <w:r w:rsidRPr="001C73CC">
        <w:rPr>
          <w:rFonts w:ascii="Arial" w:hAnsi="Arial" w:cs="Arial"/>
          <w:sz w:val="20"/>
          <w:szCs w:val="20"/>
          <w:lang w:val="en-US"/>
        </w:rPr>
        <w:t>Ed.  G. Braziller, Nueva York.</w:t>
      </w:r>
    </w:p>
    <w:p w:rsidR="00C61718" w:rsidRPr="001C73CC" w:rsidRDefault="002E08CF" w:rsidP="005807EA">
      <w:pPr>
        <w:pStyle w:val="NormalWeb"/>
        <w:tabs>
          <w:tab w:val="left" w:pos="0"/>
        </w:tabs>
        <w:spacing w:line="360" w:lineRule="auto"/>
        <w:jc w:val="both"/>
        <w:rPr>
          <w:rFonts w:ascii="Arial" w:hAnsi="Arial" w:cs="Arial"/>
          <w:sz w:val="20"/>
          <w:szCs w:val="20"/>
        </w:rPr>
      </w:pPr>
      <w:r w:rsidRPr="001C73CC">
        <w:rPr>
          <w:rFonts w:ascii="Arial" w:hAnsi="Arial" w:cs="Arial"/>
          <w:sz w:val="20"/>
          <w:szCs w:val="20"/>
        </w:rPr>
        <w:t>Conolly Priscila</w:t>
      </w:r>
      <w:r w:rsidR="000D7A4A" w:rsidRPr="001C73CC">
        <w:rPr>
          <w:rFonts w:ascii="Arial" w:hAnsi="Arial" w:cs="Arial"/>
          <w:sz w:val="20"/>
          <w:szCs w:val="20"/>
        </w:rPr>
        <w:t xml:space="preserve">, </w:t>
      </w:r>
      <w:r w:rsidR="00BB424A" w:rsidRPr="001C73CC">
        <w:rPr>
          <w:rFonts w:ascii="Arial" w:hAnsi="Arial" w:cs="Arial"/>
          <w:sz w:val="20"/>
          <w:szCs w:val="20"/>
        </w:rPr>
        <w:t xml:space="preserve">(1996) </w:t>
      </w:r>
      <w:r w:rsidR="000D7A4A" w:rsidRPr="001C73CC">
        <w:rPr>
          <w:rFonts w:ascii="Arial" w:hAnsi="Arial" w:cs="Arial"/>
          <w:sz w:val="20"/>
          <w:szCs w:val="20"/>
        </w:rPr>
        <w:t>“¿</w:t>
      </w:r>
      <w:r w:rsidR="000D7A4A" w:rsidRPr="001C73CC">
        <w:rPr>
          <w:rFonts w:ascii="Arial" w:hAnsi="Arial" w:cs="Arial"/>
          <w:i/>
          <w:sz w:val="20"/>
          <w:szCs w:val="20"/>
        </w:rPr>
        <w:t>Cuál</w:t>
      </w:r>
      <w:r w:rsidR="0028730E" w:rsidRPr="001C73CC">
        <w:rPr>
          <w:rFonts w:ascii="Arial" w:hAnsi="Arial" w:cs="Arial"/>
          <w:i/>
          <w:sz w:val="20"/>
          <w:szCs w:val="20"/>
        </w:rPr>
        <w:t xml:space="preserve"> </w:t>
      </w:r>
      <w:r w:rsidR="000D7A4A" w:rsidRPr="001C73CC">
        <w:rPr>
          <w:rFonts w:ascii="Arial" w:hAnsi="Arial" w:cs="Arial"/>
          <w:i/>
          <w:sz w:val="20"/>
          <w:szCs w:val="20"/>
        </w:rPr>
        <w:t>Megalópolis</w:t>
      </w:r>
      <w:r w:rsidR="000D7A4A" w:rsidRPr="001C73CC">
        <w:rPr>
          <w:rFonts w:ascii="Arial" w:hAnsi="Arial" w:cs="Arial"/>
          <w:sz w:val="20"/>
          <w:szCs w:val="20"/>
        </w:rPr>
        <w:t>?”</w:t>
      </w:r>
      <w:r w:rsidR="00BB424A" w:rsidRPr="001C73CC">
        <w:rPr>
          <w:rFonts w:ascii="Arial" w:hAnsi="Arial" w:cs="Arial"/>
          <w:sz w:val="20"/>
          <w:szCs w:val="20"/>
        </w:rPr>
        <w:t xml:space="preserve"> (</w:t>
      </w:r>
      <w:r w:rsidR="000D7A4A" w:rsidRPr="001C73CC">
        <w:rPr>
          <w:rFonts w:ascii="Arial" w:hAnsi="Arial" w:cs="Arial"/>
          <w:sz w:val="20"/>
          <w:szCs w:val="20"/>
        </w:rPr>
        <w:t>en J.Delgado y B. Ramírez (coord)</w:t>
      </w:r>
      <w:r w:rsidR="00BB424A" w:rsidRPr="001C73CC">
        <w:rPr>
          <w:rFonts w:ascii="Arial" w:hAnsi="Arial" w:cs="Arial"/>
          <w:sz w:val="20"/>
          <w:szCs w:val="20"/>
        </w:rPr>
        <w:t xml:space="preserve"> </w:t>
      </w:r>
      <w:r w:rsidR="000D7A4A" w:rsidRPr="001C73CC">
        <w:rPr>
          <w:rFonts w:ascii="Arial" w:hAnsi="Arial" w:cs="Arial"/>
          <w:sz w:val="20"/>
          <w:szCs w:val="20"/>
        </w:rPr>
        <w:t>Territorio y Cultura en la ciudad</w:t>
      </w:r>
      <w:r w:rsidR="00BB424A" w:rsidRPr="001C73CC">
        <w:rPr>
          <w:rFonts w:ascii="Arial" w:hAnsi="Arial" w:cs="Arial"/>
          <w:sz w:val="20"/>
          <w:szCs w:val="20"/>
        </w:rPr>
        <w:t xml:space="preserve"> de México. Transiciones Tomo1ed.Plaza Valdez-UAM.</w:t>
      </w:r>
    </w:p>
    <w:p w:rsidR="002E08CF" w:rsidRPr="001C73CC" w:rsidRDefault="002E08CF" w:rsidP="005807EA">
      <w:pPr>
        <w:pStyle w:val="NormalWeb"/>
        <w:tabs>
          <w:tab w:val="left" w:pos="0"/>
        </w:tabs>
        <w:spacing w:line="360" w:lineRule="auto"/>
        <w:jc w:val="both"/>
        <w:rPr>
          <w:rFonts w:ascii="Arial" w:hAnsi="Arial" w:cs="Arial"/>
          <w:sz w:val="20"/>
          <w:szCs w:val="20"/>
        </w:rPr>
      </w:pPr>
      <w:r w:rsidRPr="001C73CC">
        <w:rPr>
          <w:rFonts w:ascii="Arial" w:hAnsi="Arial" w:cs="Arial"/>
          <w:sz w:val="20"/>
          <w:szCs w:val="20"/>
        </w:rPr>
        <w:t>Cruz Soleda</w:t>
      </w:r>
      <w:r w:rsidR="00FC4AB1" w:rsidRPr="001C73CC">
        <w:rPr>
          <w:rFonts w:ascii="Arial" w:hAnsi="Arial" w:cs="Arial"/>
          <w:sz w:val="20"/>
          <w:szCs w:val="20"/>
        </w:rPr>
        <w:t>d</w:t>
      </w:r>
      <w:r w:rsidR="00BB424A" w:rsidRPr="001C73CC">
        <w:rPr>
          <w:rFonts w:ascii="Arial" w:hAnsi="Arial" w:cs="Arial"/>
          <w:sz w:val="20"/>
          <w:szCs w:val="20"/>
        </w:rPr>
        <w:t xml:space="preserve"> (2005)</w:t>
      </w:r>
      <w:r w:rsidR="00C61718" w:rsidRPr="001C73CC">
        <w:rPr>
          <w:rFonts w:ascii="Arial" w:hAnsi="Arial" w:cs="Arial"/>
          <w:sz w:val="20"/>
          <w:szCs w:val="20"/>
        </w:rPr>
        <w:t xml:space="preserve"> </w:t>
      </w:r>
      <w:r w:rsidR="0028730E" w:rsidRPr="001C73CC">
        <w:rPr>
          <w:rFonts w:ascii="Arial" w:hAnsi="Arial" w:cs="Arial"/>
          <w:sz w:val="20"/>
          <w:szCs w:val="20"/>
        </w:rPr>
        <w:t>“</w:t>
      </w:r>
      <w:r w:rsidR="00C61718" w:rsidRPr="001C73CC">
        <w:rPr>
          <w:rFonts w:ascii="Arial" w:hAnsi="Arial" w:cs="Arial"/>
          <w:i/>
          <w:sz w:val="20"/>
          <w:szCs w:val="20"/>
        </w:rPr>
        <w:t>Propiedad</w:t>
      </w:r>
      <w:r w:rsidR="00C61718" w:rsidRPr="001C73CC">
        <w:rPr>
          <w:rFonts w:ascii="Arial" w:hAnsi="Arial" w:cs="Arial"/>
          <w:sz w:val="20"/>
          <w:szCs w:val="20"/>
        </w:rPr>
        <w:t xml:space="preserve"> </w:t>
      </w:r>
      <w:r w:rsidR="00C61718" w:rsidRPr="001C73CC">
        <w:rPr>
          <w:rFonts w:ascii="Arial" w:hAnsi="Arial" w:cs="Arial"/>
          <w:i/>
          <w:sz w:val="20"/>
          <w:szCs w:val="20"/>
        </w:rPr>
        <w:t>de</w:t>
      </w:r>
      <w:r w:rsidR="00C61718" w:rsidRPr="001C73CC">
        <w:rPr>
          <w:rFonts w:ascii="Arial" w:hAnsi="Arial" w:cs="Arial"/>
          <w:sz w:val="20"/>
          <w:szCs w:val="20"/>
        </w:rPr>
        <w:t xml:space="preserve"> </w:t>
      </w:r>
      <w:r w:rsidR="00C61718" w:rsidRPr="001C73CC">
        <w:rPr>
          <w:rFonts w:ascii="Arial" w:hAnsi="Arial" w:cs="Arial"/>
          <w:i/>
          <w:sz w:val="20"/>
          <w:szCs w:val="20"/>
        </w:rPr>
        <w:t>la</w:t>
      </w:r>
      <w:r w:rsidR="00C61718" w:rsidRPr="001C73CC">
        <w:rPr>
          <w:rFonts w:ascii="Arial" w:hAnsi="Arial" w:cs="Arial"/>
          <w:sz w:val="20"/>
          <w:szCs w:val="20"/>
        </w:rPr>
        <w:t xml:space="preserve"> </w:t>
      </w:r>
      <w:r w:rsidR="00C61718" w:rsidRPr="001C73CC">
        <w:rPr>
          <w:rFonts w:ascii="Arial" w:hAnsi="Arial" w:cs="Arial"/>
          <w:i/>
          <w:sz w:val="20"/>
          <w:szCs w:val="20"/>
        </w:rPr>
        <w:t>tierra</w:t>
      </w:r>
      <w:r w:rsidR="00165BDE" w:rsidRPr="001C73CC">
        <w:rPr>
          <w:rFonts w:ascii="Arial" w:hAnsi="Arial" w:cs="Arial"/>
          <w:sz w:val="20"/>
          <w:szCs w:val="20"/>
        </w:rPr>
        <w:t xml:space="preserve"> </w:t>
      </w:r>
      <w:r w:rsidR="00165BDE" w:rsidRPr="001C73CC">
        <w:rPr>
          <w:rFonts w:ascii="Arial" w:hAnsi="Arial" w:cs="Arial"/>
          <w:i/>
          <w:sz w:val="20"/>
          <w:szCs w:val="20"/>
        </w:rPr>
        <w:t xml:space="preserve">y </w:t>
      </w:r>
      <w:r w:rsidR="00C61718" w:rsidRPr="001C73CC">
        <w:rPr>
          <w:rFonts w:ascii="Arial" w:hAnsi="Arial" w:cs="Arial"/>
          <w:i/>
          <w:sz w:val="20"/>
          <w:szCs w:val="20"/>
        </w:rPr>
        <w:t>gestión</w:t>
      </w:r>
      <w:r w:rsidR="00C61718" w:rsidRPr="001C73CC">
        <w:rPr>
          <w:rFonts w:ascii="Arial" w:hAnsi="Arial" w:cs="Arial"/>
          <w:sz w:val="20"/>
          <w:szCs w:val="20"/>
        </w:rPr>
        <w:t xml:space="preserve"> </w:t>
      </w:r>
      <w:r w:rsidR="00C61718" w:rsidRPr="001C73CC">
        <w:rPr>
          <w:rFonts w:ascii="Arial" w:hAnsi="Arial" w:cs="Arial"/>
          <w:i/>
          <w:sz w:val="20"/>
          <w:szCs w:val="20"/>
        </w:rPr>
        <w:t>del</w:t>
      </w:r>
      <w:r w:rsidR="00C61718" w:rsidRPr="001C73CC">
        <w:rPr>
          <w:rFonts w:ascii="Arial" w:hAnsi="Arial" w:cs="Arial"/>
          <w:sz w:val="20"/>
          <w:szCs w:val="20"/>
        </w:rPr>
        <w:t xml:space="preserve"> </w:t>
      </w:r>
      <w:r w:rsidR="00C61718" w:rsidRPr="001C73CC">
        <w:rPr>
          <w:rFonts w:ascii="Arial" w:hAnsi="Arial" w:cs="Arial"/>
          <w:i/>
          <w:sz w:val="20"/>
          <w:szCs w:val="20"/>
        </w:rPr>
        <w:t>suelo</w:t>
      </w:r>
      <w:r w:rsidR="00C61718" w:rsidRPr="001C73CC">
        <w:rPr>
          <w:rFonts w:ascii="Arial" w:hAnsi="Arial" w:cs="Arial"/>
          <w:sz w:val="20"/>
          <w:szCs w:val="20"/>
        </w:rPr>
        <w:t xml:space="preserve"> </w:t>
      </w:r>
      <w:r w:rsidR="00C61718" w:rsidRPr="001C73CC">
        <w:rPr>
          <w:rFonts w:ascii="Arial" w:hAnsi="Arial" w:cs="Arial"/>
          <w:i/>
          <w:sz w:val="20"/>
          <w:szCs w:val="20"/>
        </w:rPr>
        <w:t>urbano</w:t>
      </w:r>
      <w:r w:rsidR="00C61718" w:rsidRPr="001C73CC">
        <w:rPr>
          <w:rFonts w:ascii="Arial" w:hAnsi="Arial" w:cs="Arial"/>
          <w:sz w:val="20"/>
          <w:szCs w:val="20"/>
        </w:rPr>
        <w:t xml:space="preserve"> </w:t>
      </w:r>
      <w:r w:rsidR="00C61718" w:rsidRPr="001C73CC">
        <w:rPr>
          <w:rFonts w:ascii="Arial" w:hAnsi="Arial" w:cs="Arial"/>
          <w:i/>
          <w:sz w:val="20"/>
          <w:szCs w:val="20"/>
        </w:rPr>
        <w:t>en</w:t>
      </w:r>
      <w:r w:rsidR="00C61718" w:rsidRPr="001C73CC">
        <w:rPr>
          <w:rFonts w:ascii="Arial" w:hAnsi="Arial" w:cs="Arial"/>
          <w:sz w:val="20"/>
          <w:szCs w:val="20"/>
        </w:rPr>
        <w:t xml:space="preserve"> </w:t>
      </w:r>
      <w:r w:rsidR="00C61718" w:rsidRPr="001C73CC">
        <w:rPr>
          <w:rFonts w:ascii="Arial" w:hAnsi="Arial" w:cs="Arial"/>
          <w:i/>
          <w:sz w:val="20"/>
          <w:szCs w:val="20"/>
        </w:rPr>
        <w:t>la</w:t>
      </w:r>
      <w:r w:rsidR="00C61718" w:rsidRPr="001C73CC">
        <w:rPr>
          <w:rFonts w:ascii="Arial" w:hAnsi="Arial" w:cs="Arial"/>
          <w:sz w:val="20"/>
          <w:szCs w:val="20"/>
        </w:rPr>
        <w:t xml:space="preserve"> </w:t>
      </w:r>
      <w:r w:rsidR="00C61718" w:rsidRPr="001C73CC">
        <w:rPr>
          <w:rFonts w:ascii="Arial" w:hAnsi="Arial" w:cs="Arial"/>
          <w:i/>
          <w:sz w:val="20"/>
          <w:szCs w:val="20"/>
        </w:rPr>
        <w:t>periferia</w:t>
      </w:r>
      <w:r w:rsidR="00C61718" w:rsidRPr="001C73CC">
        <w:rPr>
          <w:rFonts w:ascii="Arial" w:hAnsi="Arial" w:cs="Arial"/>
          <w:sz w:val="20"/>
          <w:szCs w:val="20"/>
        </w:rPr>
        <w:t xml:space="preserve"> </w:t>
      </w:r>
      <w:r w:rsidR="00C61718" w:rsidRPr="001C73CC">
        <w:rPr>
          <w:rFonts w:ascii="Arial" w:hAnsi="Arial" w:cs="Arial"/>
          <w:i/>
          <w:sz w:val="20"/>
          <w:szCs w:val="20"/>
        </w:rPr>
        <w:t>metropolitana</w:t>
      </w:r>
      <w:r w:rsidR="00C61718" w:rsidRPr="001C73CC">
        <w:rPr>
          <w:rFonts w:ascii="Arial" w:hAnsi="Arial" w:cs="Arial"/>
          <w:sz w:val="20"/>
          <w:szCs w:val="20"/>
        </w:rPr>
        <w:t>”.</w:t>
      </w:r>
      <w:r w:rsidR="007173E5" w:rsidRPr="001C73CC">
        <w:rPr>
          <w:rFonts w:ascii="Arial" w:hAnsi="Arial" w:cs="Arial"/>
          <w:sz w:val="20"/>
          <w:szCs w:val="20"/>
        </w:rPr>
        <w:t xml:space="preserve">Ponencia </w:t>
      </w:r>
      <w:r w:rsidR="00C61718" w:rsidRPr="001C73CC">
        <w:rPr>
          <w:rFonts w:ascii="Arial" w:hAnsi="Arial" w:cs="Arial"/>
          <w:sz w:val="20"/>
          <w:szCs w:val="20"/>
        </w:rPr>
        <w:t xml:space="preserve">en el seminario” </w:t>
      </w:r>
      <w:r w:rsidR="007173E5" w:rsidRPr="001C73CC">
        <w:rPr>
          <w:rFonts w:ascii="Arial" w:hAnsi="Arial" w:cs="Arial"/>
          <w:sz w:val="20"/>
          <w:szCs w:val="20"/>
        </w:rPr>
        <w:t xml:space="preserve"> </w:t>
      </w:r>
      <w:r w:rsidR="00FC4AB1" w:rsidRPr="001C73CC">
        <w:rPr>
          <w:rFonts w:ascii="Arial" w:hAnsi="Arial" w:cs="Arial"/>
          <w:i/>
          <w:sz w:val="20"/>
          <w:szCs w:val="20"/>
        </w:rPr>
        <w:t>Repensar</w:t>
      </w:r>
      <w:r w:rsidR="00FC4AB1" w:rsidRPr="001C73CC">
        <w:rPr>
          <w:rFonts w:ascii="Arial" w:hAnsi="Arial" w:cs="Arial"/>
          <w:sz w:val="20"/>
          <w:szCs w:val="20"/>
        </w:rPr>
        <w:t xml:space="preserve"> </w:t>
      </w:r>
      <w:r w:rsidR="00FC4AB1" w:rsidRPr="001C73CC">
        <w:rPr>
          <w:rFonts w:ascii="Arial" w:hAnsi="Arial" w:cs="Arial"/>
          <w:i/>
          <w:sz w:val="20"/>
          <w:szCs w:val="20"/>
        </w:rPr>
        <w:t>la</w:t>
      </w:r>
      <w:r w:rsidR="00FC4AB1" w:rsidRPr="001C73CC">
        <w:rPr>
          <w:rFonts w:ascii="Arial" w:hAnsi="Arial" w:cs="Arial"/>
          <w:sz w:val="20"/>
          <w:szCs w:val="20"/>
        </w:rPr>
        <w:t xml:space="preserve"> </w:t>
      </w:r>
      <w:r w:rsidR="00FC4AB1" w:rsidRPr="001C73CC">
        <w:rPr>
          <w:rFonts w:ascii="Arial" w:hAnsi="Arial" w:cs="Arial"/>
          <w:i/>
          <w:sz w:val="20"/>
          <w:szCs w:val="20"/>
        </w:rPr>
        <w:t>metrópoli</w:t>
      </w:r>
      <w:r w:rsidR="007173E5" w:rsidRPr="001C73CC">
        <w:rPr>
          <w:rFonts w:ascii="Arial" w:hAnsi="Arial" w:cs="Arial"/>
          <w:sz w:val="20"/>
          <w:szCs w:val="20"/>
        </w:rPr>
        <w:t xml:space="preserve"> UAM-X, </w:t>
      </w:r>
      <w:r w:rsidR="00FC4AB1" w:rsidRPr="001C73CC">
        <w:rPr>
          <w:rFonts w:ascii="Arial" w:hAnsi="Arial" w:cs="Arial"/>
          <w:sz w:val="20"/>
          <w:szCs w:val="20"/>
        </w:rPr>
        <w:t>2005</w:t>
      </w:r>
    </w:p>
    <w:p w:rsidR="002E08CF" w:rsidRPr="001C73CC" w:rsidRDefault="00FC4AB1" w:rsidP="005807EA">
      <w:pPr>
        <w:tabs>
          <w:tab w:val="left" w:pos="0"/>
        </w:tabs>
        <w:spacing w:line="360" w:lineRule="auto"/>
        <w:jc w:val="both"/>
        <w:rPr>
          <w:rFonts w:ascii="Arial" w:hAnsi="Arial" w:cs="Arial"/>
          <w:sz w:val="20"/>
          <w:szCs w:val="20"/>
        </w:rPr>
      </w:pPr>
      <w:r w:rsidRPr="001C73CC">
        <w:rPr>
          <w:rFonts w:ascii="Arial" w:hAnsi="Arial" w:cs="Arial"/>
          <w:sz w:val="20"/>
          <w:szCs w:val="20"/>
        </w:rPr>
        <w:t>Delgado Javier (2003)</w:t>
      </w:r>
      <w:r w:rsidR="000D7A4A" w:rsidRPr="001C73CC">
        <w:rPr>
          <w:rFonts w:ascii="Arial" w:hAnsi="Arial" w:cs="Arial"/>
          <w:sz w:val="20"/>
          <w:szCs w:val="20"/>
        </w:rPr>
        <w:t xml:space="preserve"> “</w:t>
      </w:r>
      <w:r w:rsidR="000D7A4A" w:rsidRPr="001C73CC">
        <w:rPr>
          <w:rFonts w:ascii="Arial" w:hAnsi="Arial" w:cs="Arial"/>
          <w:i/>
          <w:sz w:val="20"/>
          <w:szCs w:val="20"/>
        </w:rPr>
        <w:t>La</w:t>
      </w:r>
      <w:r w:rsidR="000D7A4A" w:rsidRPr="001C73CC">
        <w:rPr>
          <w:rFonts w:ascii="Arial" w:hAnsi="Arial" w:cs="Arial"/>
          <w:sz w:val="20"/>
          <w:szCs w:val="20"/>
        </w:rPr>
        <w:t xml:space="preserve"> </w:t>
      </w:r>
      <w:r w:rsidR="000D7A4A" w:rsidRPr="001C73CC">
        <w:rPr>
          <w:rFonts w:ascii="Arial" w:hAnsi="Arial" w:cs="Arial"/>
          <w:i/>
          <w:sz w:val="20"/>
          <w:szCs w:val="20"/>
        </w:rPr>
        <w:t>urbanización</w:t>
      </w:r>
      <w:r w:rsidR="000D7A4A" w:rsidRPr="001C73CC">
        <w:rPr>
          <w:rFonts w:ascii="Arial" w:hAnsi="Arial" w:cs="Arial"/>
          <w:sz w:val="20"/>
          <w:szCs w:val="20"/>
        </w:rPr>
        <w:t xml:space="preserve"> </w:t>
      </w:r>
      <w:r w:rsidR="000D7A4A" w:rsidRPr="001C73CC">
        <w:rPr>
          <w:rFonts w:ascii="Arial" w:hAnsi="Arial" w:cs="Arial"/>
          <w:i/>
          <w:sz w:val="20"/>
          <w:szCs w:val="20"/>
        </w:rPr>
        <w:t>difusa</w:t>
      </w:r>
      <w:r w:rsidR="000D7A4A" w:rsidRPr="001C73CC">
        <w:rPr>
          <w:rFonts w:ascii="Arial" w:hAnsi="Arial" w:cs="Arial"/>
          <w:sz w:val="20"/>
          <w:szCs w:val="20"/>
        </w:rPr>
        <w:t xml:space="preserve">, </w:t>
      </w:r>
      <w:r w:rsidR="000D7A4A" w:rsidRPr="001C73CC">
        <w:rPr>
          <w:rFonts w:ascii="Arial" w:hAnsi="Arial" w:cs="Arial"/>
          <w:i/>
          <w:sz w:val="20"/>
          <w:szCs w:val="20"/>
        </w:rPr>
        <w:t>arquetipo</w:t>
      </w:r>
      <w:r w:rsidR="000D7A4A" w:rsidRPr="001C73CC">
        <w:rPr>
          <w:rFonts w:ascii="Arial" w:hAnsi="Arial" w:cs="Arial"/>
          <w:sz w:val="20"/>
          <w:szCs w:val="20"/>
        </w:rPr>
        <w:t xml:space="preserve"> </w:t>
      </w:r>
      <w:r w:rsidR="000D7A4A" w:rsidRPr="001C73CC">
        <w:rPr>
          <w:rFonts w:ascii="Arial" w:hAnsi="Arial" w:cs="Arial"/>
          <w:i/>
          <w:sz w:val="20"/>
          <w:szCs w:val="20"/>
        </w:rPr>
        <w:t>territorial</w:t>
      </w:r>
      <w:r w:rsidR="000D7A4A" w:rsidRPr="001C73CC">
        <w:rPr>
          <w:rFonts w:ascii="Arial" w:hAnsi="Arial" w:cs="Arial"/>
          <w:sz w:val="20"/>
          <w:szCs w:val="20"/>
        </w:rPr>
        <w:t xml:space="preserve"> </w:t>
      </w:r>
      <w:r w:rsidR="000D7A4A" w:rsidRPr="001C73CC">
        <w:rPr>
          <w:rFonts w:ascii="Arial" w:hAnsi="Arial" w:cs="Arial"/>
          <w:i/>
          <w:sz w:val="20"/>
          <w:szCs w:val="20"/>
        </w:rPr>
        <w:t>de</w:t>
      </w:r>
      <w:r w:rsidR="000D7A4A" w:rsidRPr="001C73CC">
        <w:rPr>
          <w:rFonts w:ascii="Arial" w:hAnsi="Arial" w:cs="Arial"/>
          <w:sz w:val="20"/>
          <w:szCs w:val="20"/>
        </w:rPr>
        <w:t xml:space="preserve"> </w:t>
      </w:r>
      <w:r w:rsidR="000D7A4A" w:rsidRPr="001C73CC">
        <w:rPr>
          <w:rFonts w:ascii="Arial" w:hAnsi="Arial" w:cs="Arial"/>
          <w:i/>
          <w:sz w:val="20"/>
          <w:szCs w:val="20"/>
        </w:rPr>
        <w:t>la</w:t>
      </w:r>
      <w:r w:rsidR="000D7A4A" w:rsidRPr="001C73CC">
        <w:rPr>
          <w:rFonts w:ascii="Arial" w:hAnsi="Arial" w:cs="Arial"/>
          <w:sz w:val="20"/>
          <w:szCs w:val="20"/>
        </w:rPr>
        <w:t xml:space="preserve"> </w:t>
      </w:r>
      <w:r w:rsidR="000D7A4A" w:rsidRPr="001C73CC">
        <w:rPr>
          <w:rFonts w:ascii="Arial" w:hAnsi="Arial" w:cs="Arial"/>
          <w:i/>
          <w:sz w:val="20"/>
          <w:szCs w:val="20"/>
        </w:rPr>
        <w:t>ciudad</w:t>
      </w:r>
      <w:r w:rsidR="000D7A4A" w:rsidRPr="001C73CC">
        <w:rPr>
          <w:rFonts w:ascii="Arial" w:hAnsi="Arial" w:cs="Arial"/>
          <w:sz w:val="20"/>
          <w:szCs w:val="20"/>
        </w:rPr>
        <w:t xml:space="preserve"> </w:t>
      </w:r>
      <w:r w:rsidR="000D7A4A" w:rsidRPr="001C73CC">
        <w:rPr>
          <w:rFonts w:ascii="Arial" w:hAnsi="Arial" w:cs="Arial"/>
          <w:i/>
          <w:sz w:val="20"/>
          <w:szCs w:val="20"/>
        </w:rPr>
        <w:t>región</w:t>
      </w:r>
      <w:r w:rsidR="000D7A4A" w:rsidRPr="001C73CC">
        <w:rPr>
          <w:rFonts w:ascii="Arial" w:hAnsi="Arial" w:cs="Arial"/>
          <w:sz w:val="20"/>
          <w:szCs w:val="20"/>
        </w:rPr>
        <w:t xml:space="preserve">” </w:t>
      </w:r>
      <w:r w:rsidR="00165BDE" w:rsidRPr="001C73CC">
        <w:rPr>
          <w:rFonts w:ascii="Arial" w:hAnsi="Arial" w:cs="Arial"/>
          <w:sz w:val="20"/>
          <w:szCs w:val="20"/>
        </w:rPr>
        <w:t xml:space="preserve"> Revista Sociológico No  5</w:t>
      </w:r>
      <w:r w:rsidR="005807EA">
        <w:rPr>
          <w:rFonts w:ascii="Arial" w:hAnsi="Arial" w:cs="Arial"/>
          <w:sz w:val="20"/>
          <w:szCs w:val="20"/>
        </w:rPr>
        <w:t>1,</w:t>
      </w:r>
      <w:r w:rsidR="00165BDE" w:rsidRPr="001C73CC">
        <w:rPr>
          <w:rFonts w:ascii="Arial" w:hAnsi="Arial" w:cs="Arial"/>
          <w:sz w:val="20"/>
          <w:szCs w:val="20"/>
        </w:rPr>
        <w:t xml:space="preserve"> Uam.AZ</w:t>
      </w:r>
    </w:p>
    <w:p w:rsidR="00056507" w:rsidRPr="001C73CC" w:rsidRDefault="005C2E48" w:rsidP="005807EA">
      <w:pPr>
        <w:tabs>
          <w:tab w:val="left" w:pos="0"/>
        </w:tabs>
        <w:spacing w:line="360" w:lineRule="auto"/>
        <w:jc w:val="both"/>
        <w:rPr>
          <w:rFonts w:ascii="Arial" w:hAnsi="Arial" w:cs="Arial"/>
          <w:sz w:val="20"/>
          <w:szCs w:val="20"/>
        </w:rPr>
      </w:pPr>
      <w:r w:rsidRPr="001C73CC">
        <w:rPr>
          <w:rFonts w:ascii="Arial" w:hAnsi="Arial" w:cs="Arial"/>
          <w:sz w:val="20"/>
          <w:szCs w:val="20"/>
        </w:rPr>
        <w:t xml:space="preserve">Della Volpe, G (1967), </w:t>
      </w:r>
      <w:r w:rsidRPr="001C73CC">
        <w:rPr>
          <w:rFonts w:ascii="Arial" w:hAnsi="Arial" w:cs="Arial"/>
          <w:i/>
          <w:sz w:val="20"/>
          <w:szCs w:val="20"/>
        </w:rPr>
        <w:t xml:space="preserve">Crítica del Gusto, </w:t>
      </w:r>
      <w:r w:rsidRPr="001C73CC">
        <w:rPr>
          <w:rFonts w:ascii="Arial" w:hAnsi="Arial" w:cs="Arial"/>
          <w:sz w:val="20"/>
          <w:szCs w:val="20"/>
        </w:rPr>
        <w:t>Ed. Feltrinelli, Roma</w:t>
      </w:r>
    </w:p>
    <w:p w:rsidR="00AC2FE0" w:rsidRPr="001C73CC" w:rsidRDefault="00AC2FE0" w:rsidP="005807EA">
      <w:pPr>
        <w:tabs>
          <w:tab w:val="left" w:pos="0"/>
        </w:tabs>
        <w:spacing w:line="360" w:lineRule="auto"/>
        <w:jc w:val="both"/>
        <w:rPr>
          <w:rFonts w:ascii="Arial" w:hAnsi="Arial" w:cs="Arial"/>
          <w:sz w:val="20"/>
          <w:szCs w:val="20"/>
        </w:rPr>
      </w:pPr>
      <w:r w:rsidRPr="001C73CC">
        <w:rPr>
          <w:rFonts w:ascii="Arial" w:hAnsi="Arial" w:cs="Arial"/>
          <w:sz w:val="20"/>
          <w:szCs w:val="20"/>
        </w:rPr>
        <w:t xml:space="preserve">Eibenshutz, R (1997) </w:t>
      </w:r>
      <w:r w:rsidR="00165BDE" w:rsidRPr="001C73CC">
        <w:rPr>
          <w:rFonts w:ascii="Arial" w:hAnsi="Arial" w:cs="Arial"/>
          <w:i/>
          <w:sz w:val="20"/>
          <w:szCs w:val="20"/>
        </w:rPr>
        <w:t>B</w:t>
      </w:r>
      <w:r w:rsidRPr="001C73CC">
        <w:rPr>
          <w:rFonts w:ascii="Arial" w:hAnsi="Arial" w:cs="Arial"/>
          <w:i/>
          <w:sz w:val="20"/>
          <w:szCs w:val="20"/>
        </w:rPr>
        <w:t xml:space="preserve">ases para la planeación del desarrollo en la ciudad de México,(2 tomos) </w:t>
      </w:r>
      <w:r w:rsidRPr="001C73CC">
        <w:rPr>
          <w:rFonts w:ascii="Arial" w:hAnsi="Arial" w:cs="Arial"/>
          <w:sz w:val="20"/>
          <w:szCs w:val="20"/>
        </w:rPr>
        <w:t>UAM-Porrúa, México, DF.</w:t>
      </w:r>
    </w:p>
    <w:p w:rsidR="005C2E48" w:rsidRPr="001C73CC" w:rsidRDefault="005C2E48" w:rsidP="005807EA">
      <w:pPr>
        <w:tabs>
          <w:tab w:val="left" w:pos="0"/>
        </w:tabs>
        <w:spacing w:line="360" w:lineRule="auto"/>
        <w:jc w:val="both"/>
        <w:rPr>
          <w:rFonts w:ascii="Arial" w:hAnsi="Arial" w:cs="Arial"/>
          <w:sz w:val="20"/>
          <w:szCs w:val="20"/>
        </w:rPr>
      </w:pPr>
      <w:r w:rsidRPr="001C73CC">
        <w:rPr>
          <w:rFonts w:ascii="Arial" w:hAnsi="Arial" w:cs="Arial"/>
          <w:sz w:val="20"/>
          <w:szCs w:val="20"/>
        </w:rPr>
        <w:lastRenderedPageBreak/>
        <w:t xml:space="preserve">García, R (2006), </w:t>
      </w:r>
      <w:r w:rsidRPr="001C73CC">
        <w:rPr>
          <w:rFonts w:ascii="Arial" w:hAnsi="Arial" w:cs="Arial"/>
          <w:i/>
          <w:sz w:val="20"/>
          <w:szCs w:val="20"/>
        </w:rPr>
        <w:t xml:space="preserve">Sistemas Complejos. Conceptos, método y fundamentación epistemológica de una investigación interdisciplinaria. </w:t>
      </w:r>
      <w:r w:rsidRPr="001C73CC">
        <w:rPr>
          <w:rFonts w:ascii="Arial" w:hAnsi="Arial" w:cs="Arial"/>
          <w:sz w:val="20"/>
          <w:szCs w:val="20"/>
        </w:rPr>
        <w:t>Ed. Gedisa, Barcelona.</w:t>
      </w:r>
    </w:p>
    <w:p w:rsidR="005C2E48" w:rsidRPr="001C73CC" w:rsidRDefault="005C2E48" w:rsidP="005807EA">
      <w:pPr>
        <w:tabs>
          <w:tab w:val="left" w:pos="0"/>
        </w:tabs>
        <w:spacing w:line="360" w:lineRule="auto"/>
        <w:jc w:val="both"/>
        <w:rPr>
          <w:rFonts w:ascii="Arial" w:hAnsi="Arial" w:cs="Arial"/>
          <w:sz w:val="20"/>
          <w:szCs w:val="20"/>
          <w:lang w:val="en-US"/>
        </w:rPr>
      </w:pPr>
      <w:r w:rsidRPr="001C73CC">
        <w:rPr>
          <w:rFonts w:ascii="Arial" w:hAnsi="Arial" w:cs="Arial"/>
          <w:sz w:val="20"/>
          <w:szCs w:val="20"/>
        </w:rPr>
        <w:t>Garza, G (1987)</w:t>
      </w:r>
      <w:r w:rsidRPr="001C73CC">
        <w:rPr>
          <w:rFonts w:ascii="Arial" w:hAnsi="Arial" w:cs="Arial"/>
          <w:i/>
          <w:sz w:val="20"/>
          <w:szCs w:val="20"/>
        </w:rPr>
        <w:t xml:space="preserve"> El futuro de la ciudad de México, megalóloplis emergente, en G.</w:t>
      </w:r>
      <w:r w:rsidR="008B194D">
        <w:rPr>
          <w:rFonts w:ascii="Arial" w:hAnsi="Arial" w:cs="Arial"/>
          <w:i/>
          <w:sz w:val="20"/>
          <w:szCs w:val="20"/>
        </w:rPr>
        <w:t xml:space="preserve"> </w:t>
      </w:r>
      <w:r w:rsidRPr="001C73CC">
        <w:rPr>
          <w:rFonts w:ascii="Arial" w:hAnsi="Arial" w:cs="Arial"/>
          <w:i/>
          <w:sz w:val="20"/>
          <w:szCs w:val="20"/>
        </w:rPr>
        <w:t xml:space="preserve">Garza (comp) Atlas de la ciudad de México. </w:t>
      </w:r>
      <w:r w:rsidRPr="001C73CC">
        <w:rPr>
          <w:rFonts w:ascii="Arial" w:hAnsi="Arial" w:cs="Arial"/>
          <w:sz w:val="20"/>
          <w:szCs w:val="20"/>
          <w:lang w:val="en-US"/>
        </w:rPr>
        <w:t>El Colegio de México, DDF, México, DF</w:t>
      </w:r>
    </w:p>
    <w:p w:rsidR="00A855D1" w:rsidRPr="009D2C6F" w:rsidRDefault="000171B1" w:rsidP="005807EA">
      <w:pPr>
        <w:pStyle w:val="NormalWeb"/>
        <w:tabs>
          <w:tab w:val="left" w:pos="0"/>
        </w:tabs>
        <w:spacing w:line="360" w:lineRule="auto"/>
        <w:jc w:val="both"/>
        <w:rPr>
          <w:rFonts w:ascii="Arial" w:hAnsi="Arial" w:cs="Arial"/>
          <w:sz w:val="20"/>
          <w:szCs w:val="20"/>
        </w:rPr>
      </w:pPr>
      <w:hyperlink r:id="rId15" w:tooltip="Jean Gottmann" w:history="1">
        <w:r w:rsidR="002E08CF" w:rsidRPr="001C73CC">
          <w:rPr>
            <w:rStyle w:val="Hipervnculo"/>
            <w:rFonts w:ascii="Arial" w:hAnsi="Arial" w:cs="Arial"/>
            <w:color w:val="auto"/>
            <w:sz w:val="20"/>
            <w:szCs w:val="20"/>
            <w:lang w:val="en-US"/>
          </w:rPr>
          <w:t>Gottmann</w:t>
        </w:r>
      </w:hyperlink>
      <w:r w:rsidR="002E4E1C" w:rsidRPr="001C73CC">
        <w:rPr>
          <w:rFonts w:ascii="Arial" w:hAnsi="Arial" w:cs="Arial"/>
          <w:sz w:val="20"/>
          <w:szCs w:val="20"/>
          <w:lang w:val="en-US"/>
        </w:rPr>
        <w:t xml:space="preserve">  Jean, (1961</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Megalopolis</w:t>
      </w:r>
      <w:r w:rsidR="002E4E1C" w:rsidRPr="001C73CC">
        <w:rPr>
          <w:rFonts w:ascii="Arial" w:hAnsi="Arial" w:cs="Arial"/>
          <w:sz w:val="20"/>
          <w:szCs w:val="20"/>
          <w:lang w:val="en-US"/>
        </w:rPr>
        <w:t>,</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Urbanizad</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Northeastern</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Seaboard</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of</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the</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Seaboard</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of</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the</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United</w:t>
      </w:r>
      <w:r w:rsidR="002E08CF" w:rsidRPr="001C73CC">
        <w:rPr>
          <w:rFonts w:ascii="Arial" w:hAnsi="Arial" w:cs="Arial"/>
          <w:sz w:val="20"/>
          <w:szCs w:val="20"/>
          <w:lang w:val="en-US"/>
        </w:rPr>
        <w:t xml:space="preserve"> </w:t>
      </w:r>
      <w:r w:rsidR="002E08CF" w:rsidRPr="001C73CC">
        <w:rPr>
          <w:rFonts w:ascii="Arial" w:hAnsi="Arial" w:cs="Arial"/>
          <w:i/>
          <w:sz w:val="20"/>
          <w:szCs w:val="20"/>
          <w:lang w:val="en-US"/>
        </w:rPr>
        <w:t>States</w:t>
      </w:r>
      <w:r w:rsidR="002E08CF" w:rsidRPr="001C73CC">
        <w:rPr>
          <w:rFonts w:ascii="Arial" w:hAnsi="Arial" w:cs="Arial"/>
          <w:sz w:val="20"/>
          <w:szCs w:val="20"/>
          <w:lang w:val="en-US"/>
        </w:rPr>
        <w:t>.</w:t>
      </w:r>
      <w:r w:rsidR="002E4E1C" w:rsidRPr="001C73CC">
        <w:rPr>
          <w:rFonts w:ascii="Arial" w:hAnsi="Arial" w:cs="Arial"/>
          <w:sz w:val="20"/>
          <w:szCs w:val="20"/>
          <w:lang w:val="en-US"/>
        </w:rPr>
        <w:t xml:space="preserve"> </w:t>
      </w:r>
      <w:r w:rsidR="002E4E1C" w:rsidRPr="009D2C6F">
        <w:rPr>
          <w:rFonts w:ascii="Arial" w:hAnsi="Arial" w:cs="Arial"/>
          <w:sz w:val="20"/>
          <w:szCs w:val="20"/>
        </w:rPr>
        <w:t>Tweintiet</w:t>
      </w:r>
      <w:r w:rsidR="00A855D1" w:rsidRPr="009D2C6F">
        <w:rPr>
          <w:rFonts w:ascii="Arial" w:hAnsi="Arial" w:cs="Arial"/>
          <w:sz w:val="20"/>
          <w:szCs w:val="20"/>
        </w:rPr>
        <w:t>h</w:t>
      </w:r>
      <w:r w:rsidR="002E4E1C" w:rsidRPr="009D2C6F">
        <w:rPr>
          <w:rFonts w:ascii="Arial" w:hAnsi="Arial" w:cs="Arial"/>
          <w:sz w:val="20"/>
          <w:szCs w:val="20"/>
        </w:rPr>
        <w:t xml:space="preserve">  </w:t>
      </w:r>
      <w:r w:rsidR="00A855D1" w:rsidRPr="009D2C6F">
        <w:rPr>
          <w:rFonts w:ascii="Arial" w:hAnsi="Arial" w:cs="Arial"/>
          <w:sz w:val="20"/>
          <w:szCs w:val="20"/>
        </w:rPr>
        <w:t>Ce</w:t>
      </w:r>
      <w:r w:rsidR="002E4E1C" w:rsidRPr="009D2C6F">
        <w:rPr>
          <w:rFonts w:ascii="Arial" w:hAnsi="Arial" w:cs="Arial"/>
          <w:sz w:val="20"/>
          <w:szCs w:val="20"/>
        </w:rPr>
        <w:t>ntury Fund U. de California</w:t>
      </w:r>
    </w:p>
    <w:p w:rsidR="002E08CF" w:rsidRPr="001C73CC" w:rsidRDefault="00AC2FE0" w:rsidP="005807EA">
      <w:pPr>
        <w:pStyle w:val="NormalWeb"/>
        <w:tabs>
          <w:tab w:val="left" w:pos="0"/>
        </w:tabs>
        <w:spacing w:line="360" w:lineRule="auto"/>
        <w:jc w:val="both"/>
        <w:rPr>
          <w:rFonts w:ascii="Arial" w:hAnsi="Arial" w:cs="Arial"/>
          <w:i/>
          <w:sz w:val="20"/>
          <w:szCs w:val="20"/>
        </w:rPr>
      </w:pPr>
      <w:r w:rsidRPr="001C73CC">
        <w:rPr>
          <w:rFonts w:ascii="Arial" w:hAnsi="Arial" w:cs="Arial"/>
          <w:sz w:val="20"/>
          <w:szCs w:val="20"/>
        </w:rPr>
        <w:t>Lakatos Imr</w:t>
      </w:r>
      <w:r w:rsidR="002E08CF" w:rsidRPr="001C73CC">
        <w:rPr>
          <w:rFonts w:ascii="Arial" w:hAnsi="Arial" w:cs="Arial"/>
          <w:sz w:val="20"/>
          <w:szCs w:val="20"/>
        </w:rPr>
        <w:t>e</w:t>
      </w:r>
      <w:r w:rsidR="00165BDE" w:rsidRPr="001C73CC">
        <w:rPr>
          <w:rFonts w:ascii="Arial" w:hAnsi="Arial" w:cs="Arial"/>
          <w:sz w:val="20"/>
          <w:szCs w:val="20"/>
        </w:rPr>
        <w:t>.</w:t>
      </w:r>
      <w:r w:rsidR="002E4E1C" w:rsidRPr="001C73CC">
        <w:rPr>
          <w:rFonts w:ascii="Arial" w:hAnsi="Arial" w:cs="Arial"/>
          <w:sz w:val="20"/>
          <w:szCs w:val="20"/>
        </w:rPr>
        <w:t xml:space="preserve">( </w:t>
      </w:r>
      <w:r w:rsidR="00A855D1" w:rsidRPr="001C73CC">
        <w:rPr>
          <w:rFonts w:ascii="Arial" w:hAnsi="Arial" w:cs="Arial"/>
          <w:sz w:val="20"/>
          <w:szCs w:val="20"/>
        </w:rPr>
        <w:t>2001</w:t>
      </w:r>
      <w:r w:rsidR="002E4E1C" w:rsidRPr="001C73CC">
        <w:rPr>
          <w:rFonts w:ascii="Arial" w:hAnsi="Arial" w:cs="Arial"/>
          <w:sz w:val="20"/>
          <w:szCs w:val="20"/>
        </w:rPr>
        <w:t xml:space="preserve"> )</w:t>
      </w:r>
      <w:r w:rsidR="002E4E1C" w:rsidRPr="001C73CC">
        <w:rPr>
          <w:rFonts w:ascii="Arial" w:hAnsi="Arial" w:cs="Arial"/>
          <w:i/>
          <w:sz w:val="20"/>
          <w:szCs w:val="20"/>
        </w:rPr>
        <w:t xml:space="preserve"> Historia de la Ciencia y sus construcciones racionales: Simpo</w:t>
      </w:r>
      <w:r w:rsidR="00A855D1" w:rsidRPr="001C73CC">
        <w:rPr>
          <w:rFonts w:ascii="Arial" w:hAnsi="Arial" w:cs="Arial"/>
          <w:i/>
          <w:sz w:val="20"/>
          <w:szCs w:val="20"/>
        </w:rPr>
        <w:t>s</w:t>
      </w:r>
      <w:r w:rsidR="002E4E1C" w:rsidRPr="001C73CC">
        <w:rPr>
          <w:rFonts w:ascii="Arial" w:hAnsi="Arial" w:cs="Arial"/>
          <w:i/>
          <w:sz w:val="20"/>
          <w:szCs w:val="20"/>
        </w:rPr>
        <w:t>iu</w:t>
      </w:r>
      <w:r w:rsidR="00A855D1" w:rsidRPr="001C73CC">
        <w:rPr>
          <w:rFonts w:ascii="Arial" w:hAnsi="Arial" w:cs="Arial"/>
          <w:i/>
          <w:sz w:val="20"/>
          <w:szCs w:val="20"/>
        </w:rPr>
        <w:t xml:space="preserve">m. ed Tecnos. </w:t>
      </w:r>
      <w:r w:rsidR="00A855D1" w:rsidRPr="001C73CC">
        <w:rPr>
          <w:rFonts w:ascii="Arial" w:hAnsi="Arial" w:cs="Arial"/>
          <w:sz w:val="20"/>
          <w:szCs w:val="20"/>
        </w:rPr>
        <w:t>Madrid</w:t>
      </w:r>
    </w:p>
    <w:p w:rsidR="00FC4AB1" w:rsidRPr="00CA4819" w:rsidRDefault="002E08CF" w:rsidP="005807EA">
      <w:pPr>
        <w:tabs>
          <w:tab w:val="left" w:pos="0"/>
        </w:tabs>
        <w:spacing w:line="360" w:lineRule="auto"/>
        <w:jc w:val="both"/>
        <w:rPr>
          <w:rFonts w:ascii="Arial" w:hAnsi="Arial" w:cs="Arial"/>
          <w:sz w:val="20"/>
          <w:szCs w:val="20"/>
        </w:rPr>
      </w:pPr>
      <w:r w:rsidRPr="001C73CC">
        <w:rPr>
          <w:rFonts w:ascii="Arial" w:eastAsia="Calibri" w:hAnsi="Arial" w:cs="Arial"/>
          <w:bCs/>
          <w:sz w:val="20"/>
          <w:szCs w:val="20"/>
        </w:rPr>
        <w:t xml:space="preserve">Leva German  (2005) Indicadores de calidad de vida urbana. U. Nacional de Quilmes </w:t>
      </w:r>
      <w:r w:rsidRPr="001C73CC">
        <w:rPr>
          <w:rFonts w:ascii="Arial" w:eastAsia="Calibri" w:hAnsi="Arial" w:cs="Arial"/>
          <w:bCs/>
          <w:i/>
          <w:sz w:val="20"/>
          <w:szCs w:val="20"/>
        </w:rPr>
        <w:t>Habitat</w:t>
      </w:r>
      <w:r w:rsidRPr="001C73CC">
        <w:rPr>
          <w:rFonts w:ascii="Arial" w:eastAsia="Calibri" w:hAnsi="Arial" w:cs="Arial"/>
          <w:b/>
          <w:bCs/>
          <w:sz w:val="20"/>
          <w:szCs w:val="20"/>
        </w:rPr>
        <w:t>-</w:t>
      </w:r>
      <w:r w:rsidRPr="001C73CC">
        <w:rPr>
          <w:rFonts w:ascii="Arial" w:eastAsia="Calibri" w:hAnsi="Arial" w:cs="Arial"/>
          <w:bCs/>
          <w:i/>
          <w:sz w:val="20"/>
          <w:szCs w:val="20"/>
        </w:rPr>
        <w:t>metróp</w:t>
      </w:r>
      <w:r w:rsidR="00A855D1" w:rsidRPr="001C73CC">
        <w:rPr>
          <w:rFonts w:ascii="Arial" w:eastAsia="Calibri" w:hAnsi="Arial" w:cs="Arial"/>
          <w:bCs/>
          <w:i/>
          <w:sz w:val="20"/>
          <w:szCs w:val="20"/>
        </w:rPr>
        <w:t>o</w:t>
      </w:r>
      <w:r w:rsidRPr="001C73CC">
        <w:rPr>
          <w:rFonts w:ascii="Arial" w:eastAsia="Calibri" w:hAnsi="Arial" w:cs="Arial"/>
          <w:bCs/>
          <w:i/>
          <w:sz w:val="20"/>
          <w:szCs w:val="20"/>
        </w:rPr>
        <w:t>li</w:t>
      </w:r>
      <w:r w:rsidRPr="001C73CC">
        <w:rPr>
          <w:rFonts w:ascii="Arial" w:eastAsia="Calibri" w:hAnsi="Arial" w:cs="Arial"/>
          <w:b/>
          <w:bCs/>
          <w:sz w:val="20"/>
          <w:szCs w:val="20"/>
        </w:rPr>
        <w:t xml:space="preserve">. </w:t>
      </w:r>
      <w:r w:rsidRPr="00CA4819">
        <w:rPr>
          <w:rFonts w:ascii="Arial" w:eastAsia="Calibri" w:hAnsi="Arial" w:cs="Arial"/>
          <w:bCs/>
          <w:i/>
          <w:sz w:val="20"/>
          <w:szCs w:val="20"/>
        </w:rPr>
        <w:t>Bs</w:t>
      </w:r>
      <w:r w:rsidRPr="00CA4819">
        <w:rPr>
          <w:rFonts w:ascii="Arial" w:eastAsia="Calibri" w:hAnsi="Arial" w:cs="Arial"/>
          <w:b/>
          <w:bCs/>
          <w:sz w:val="20"/>
          <w:szCs w:val="20"/>
        </w:rPr>
        <w:t xml:space="preserve"> </w:t>
      </w:r>
      <w:r w:rsidRPr="00CA4819">
        <w:rPr>
          <w:rFonts w:ascii="Arial" w:eastAsia="Calibri" w:hAnsi="Arial" w:cs="Arial"/>
          <w:bCs/>
          <w:i/>
          <w:sz w:val="20"/>
          <w:szCs w:val="20"/>
        </w:rPr>
        <w:t>As</w:t>
      </w:r>
      <w:r w:rsidRPr="00CA4819">
        <w:rPr>
          <w:rFonts w:ascii="Arial" w:eastAsia="Calibri" w:hAnsi="Arial" w:cs="Arial"/>
          <w:b/>
          <w:bCs/>
          <w:sz w:val="20"/>
          <w:szCs w:val="20"/>
        </w:rPr>
        <w:t>.</w:t>
      </w:r>
    </w:p>
    <w:p w:rsidR="009D2C6F" w:rsidRPr="009D2C6F" w:rsidRDefault="009D2C6F" w:rsidP="005807EA">
      <w:pPr>
        <w:spacing w:line="360" w:lineRule="auto"/>
        <w:jc w:val="both"/>
        <w:rPr>
          <w:rFonts w:ascii="Arial" w:hAnsi="Arial" w:cs="Arial"/>
          <w:sz w:val="20"/>
          <w:szCs w:val="20"/>
        </w:rPr>
      </w:pPr>
      <w:r w:rsidRPr="009D2C6F">
        <w:rPr>
          <w:rFonts w:ascii="Arial" w:hAnsi="Arial" w:cs="Arial"/>
          <w:sz w:val="20"/>
          <w:szCs w:val="20"/>
        </w:rPr>
        <w:t xml:space="preserve">López Rangel R (1991) </w:t>
      </w:r>
      <w:r w:rsidRPr="009D2C6F">
        <w:rPr>
          <w:rFonts w:ascii="Arial" w:hAnsi="Arial" w:cs="Arial"/>
          <w:i/>
          <w:sz w:val="20"/>
          <w:szCs w:val="20"/>
        </w:rPr>
        <w:t>Problemas m</w:t>
      </w:r>
      <w:r>
        <w:rPr>
          <w:rFonts w:ascii="Arial" w:hAnsi="Arial" w:cs="Arial"/>
          <w:i/>
          <w:sz w:val="20"/>
          <w:szCs w:val="20"/>
        </w:rPr>
        <w:t xml:space="preserve">etropolitanos y desarrollo nacional  </w:t>
      </w:r>
      <w:r>
        <w:rPr>
          <w:rFonts w:ascii="Arial" w:hAnsi="Arial" w:cs="Arial"/>
          <w:sz w:val="20"/>
          <w:szCs w:val="20"/>
        </w:rPr>
        <w:t>UAM-Az</w:t>
      </w:r>
      <w:r w:rsidR="00722A5A">
        <w:rPr>
          <w:rFonts w:ascii="Arial" w:hAnsi="Arial" w:cs="Arial"/>
          <w:sz w:val="20"/>
          <w:szCs w:val="20"/>
        </w:rPr>
        <w:t>. Mex.</w:t>
      </w:r>
    </w:p>
    <w:p w:rsidR="00FC4AB1" w:rsidRPr="00CA4819" w:rsidRDefault="005C2E48" w:rsidP="005807EA">
      <w:pPr>
        <w:spacing w:line="360" w:lineRule="auto"/>
        <w:jc w:val="both"/>
        <w:rPr>
          <w:rFonts w:ascii="Arial" w:eastAsia="Calibri" w:hAnsi="Arial" w:cs="Arial"/>
          <w:b/>
          <w:bCs/>
          <w:sz w:val="20"/>
          <w:szCs w:val="20"/>
        </w:rPr>
      </w:pPr>
      <w:r w:rsidRPr="00CA4819">
        <w:rPr>
          <w:rFonts w:ascii="Arial" w:hAnsi="Arial" w:cs="Arial"/>
          <w:sz w:val="20"/>
          <w:szCs w:val="20"/>
        </w:rPr>
        <w:t xml:space="preserve">Morin, E ( 2001), </w:t>
      </w:r>
      <w:r w:rsidRPr="00CA4819">
        <w:rPr>
          <w:rFonts w:ascii="Arial" w:hAnsi="Arial" w:cs="Arial"/>
          <w:i/>
          <w:sz w:val="20"/>
          <w:szCs w:val="20"/>
        </w:rPr>
        <w:t xml:space="preserve">l´Identité humaine, </w:t>
      </w:r>
      <w:r w:rsidRPr="00CA4819">
        <w:rPr>
          <w:rFonts w:ascii="Arial" w:hAnsi="Arial" w:cs="Arial"/>
          <w:sz w:val="20"/>
          <w:szCs w:val="20"/>
        </w:rPr>
        <w:t>Editions du Seuil, Paris.</w:t>
      </w:r>
    </w:p>
    <w:p w:rsidR="00A855D1" w:rsidRPr="001C73CC" w:rsidRDefault="002E08CF" w:rsidP="005807EA">
      <w:pPr>
        <w:tabs>
          <w:tab w:val="left" w:pos="0"/>
        </w:tabs>
        <w:spacing w:line="360" w:lineRule="auto"/>
        <w:jc w:val="both"/>
        <w:rPr>
          <w:rFonts w:ascii="Arial" w:hAnsi="Arial" w:cs="Arial"/>
          <w:sz w:val="20"/>
          <w:szCs w:val="20"/>
        </w:rPr>
      </w:pPr>
      <w:r w:rsidRPr="00CA4819">
        <w:rPr>
          <w:rFonts w:ascii="Arial" w:hAnsi="Arial" w:cs="Arial"/>
          <w:sz w:val="20"/>
          <w:szCs w:val="20"/>
        </w:rPr>
        <w:t xml:space="preserve">Piaget, J (1970), </w:t>
      </w:r>
      <w:r w:rsidRPr="00CA4819">
        <w:rPr>
          <w:rFonts w:ascii="Arial" w:hAnsi="Arial" w:cs="Arial"/>
          <w:i/>
          <w:sz w:val="20"/>
          <w:szCs w:val="20"/>
        </w:rPr>
        <w:t xml:space="preserve">La situation des sciences de l´homme dans  le systeme des sciences: introduction, </w:t>
      </w:r>
      <w:r w:rsidRPr="00CA4819">
        <w:rPr>
          <w:rFonts w:ascii="Arial" w:hAnsi="Arial" w:cs="Arial"/>
          <w:sz w:val="20"/>
          <w:szCs w:val="20"/>
        </w:rPr>
        <w:t xml:space="preserve"> en </w:t>
      </w:r>
      <w:r w:rsidRPr="00CA4819">
        <w:rPr>
          <w:rFonts w:ascii="Arial" w:hAnsi="Arial" w:cs="Arial"/>
          <w:i/>
          <w:sz w:val="20"/>
          <w:szCs w:val="20"/>
        </w:rPr>
        <w:t xml:space="preserve">Tendances principales de la recherche dans les sciences sociales et humaines . </w:t>
      </w:r>
      <w:r w:rsidRPr="001C73CC">
        <w:rPr>
          <w:rFonts w:ascii="Arial" w:hAnsi="Arial" w:cs="Arial"/>
          <w:i/>
          <w:sz w:val="20"/>
          <w:szCs w:val="20"/>
        </w:rPr>
        <w:t xml:space="preserve">Premiere partie. Sciences sociales.  </w:t>
      </w:r>
      <w:r w:rsidRPr="001C73CC">
        <w:rPr>
          <w:rFonts w:ascii="Arial" w:hAnsi="Arial" w:cs="Arial"/>
          <w:sz w:val="20"/>
          <w:szCs w:val="20"/>
        </w:rPr>
        <w:t>París/La Haya: Mouton Unesco.</w:t>
      </w:r>
    </w:p>
    <w:p w:rsidR="00A855D1" w:rsidRPr="001C73CC" w:rsidRDefault="00AC2FE0" w:rsidP="005807EA">
      <w:pPr>
        <w:tabs>
          <w:tab w:val="left" w:pos="0"/>
        </w:tabs>
        <w:spacing w:line="360" w:lineRule="auto"/>
        <w:jc w:val="both"/>
        <w:rPr>
          <w:rFonts w:ascii="Arial" w:hAnsi="Arial" w:cs="Arial"/>
          <w:sz w:val="20"/>
          <w:szCs w:val="20"/>
        </w:rPr>
      </w:pPr>
      <w:r w:rsidRPr="001C73CC">
        <w:rPr>
          <w:rFonts w:ascii="Arial" w:hAnsi="Arial" w:cs="Arial"/>
          <w:sz w:val="20"/>
          <w:szCs w:val="20"/>
        </w:rPr>
        <w:t xml:space="preserve">Pradilla, E. y Sodi de la Tijera, D (2006) </w:t>
      </w:r>
      <w:r w:rsidRPr="001C73CC">
        <w:rPr>
          <w:rFonts w:ascii="Arial" w:hAnsi="Arial" w:cs="Arial"/>
          <w:i/>
          <w:sz w:val="20"/>
          <w:szCs w:val="20"/>
        </w:rPr>
        <w:t xml:space="preserve">La Ciudad Incluyente. Un proyecto democrático para el Distrito Federal. </w:t>
      </w:r>
      <w:r w:rsidRPr="001C73CC">
        <w:rPr>
          <w:rFonts w:ascii="Arial" w:hAnsi="Arial" w:cs="Arial"/>
          <w:sz w:val="20"/>
          <w:szCs w:val="20"/>
        </w:rPr>
        <w:t>Ed. Océano, México, D</w:t>
      </w:r>
      <w:r w:rsidR="00A855D1" w:rsidRPr="001C73CC">
        <w:rPr>
          <w:rFonts w:ascii="Arial" w:hAnsi="Arial" w:cs="Arial"/>
          <w:sz w:val="20"/>
          <w:szCs w:val="20"/>
        </w:rPr>
        <w:t>F</w:t>
      </w:r>
    </w:p>
    <w:p w:rsidR="005C2E48" w:rsidRPr="001C73CC" w:rsidRDefault="00AC2FE0" w:rsidP="005807EA">
      <w:pPr>
        <w:tabs>
          <w:tab w:val="left" w:pos="0"/>
        </w:tabs>
        <w:spacing w:line="360" w:lineRule="auto"/>
        <w:jc w:val="both"/>
        <w:rPr>
          <w:rFonts w:ascii="Arial" w:hAnsi="Arial" w:cs="Arial"/>
          <w:sz w:val="20"/>
          <w:szCs w:val="20"/>
        </w:rPr>
      </w:pPr>
      <w:r w:rsidRPr="001C73CC">
        <w:rPr>
          <w:rFonts w:ascii="Arial" w:hAnsi="Arial" w:cs="Arial"/>
          <w:sz w:val="20"/>
          <w:szCs w:val="20"/>
        </w:rPr>
        <w:t xml:space="preserve">Rosique C, (2006) </w:t>
      </w:r>
      <w:r w:rsidRPr="001C73CC">
        <w:rPr>
          <w:rFonts w:ascii="Arial" w:hAnsi="Arial" w:cs="Arial"/>
          <w:i/>
          <w:sz w:val="20"/>
          <w:szCs w:val="20"/>
        </w:rPr>
        <w:t xml:space="preserve">Ciudad de México: La megalópolis ingobernable </w:t>
      </w:r>
      <w:r w:rsidRPr="001C73CC">
        <w:rPr>
          <w:rFonts w:ascii="Arial" w:hAnsi="Arial" w:cs="Arial"/>
          <w:sz w:val="20"/>
          <w:szCs w:val="20"/>
        </w:rPr>
        <w:t>Ed. Épica. México, DF.</w:t>
      </w:r>
    </w:p>
    <w:p w:rsidR="00B7137C" w:rsidRDefault="00B7137C" w:rsidP="005807EA">
      <w:pPr>
        <w:tabs>
          <w:tab w:val="left" w:pos="0"/>
        </w:tabs>
        <w:spacing w:line="360" w:lineRule="auto"/>
        <w:jc w:val="both"/>
        <w:rPr>
          <w:rFonts w:ascii="Arial" w:hAnsi="Arial" w:cs="Arial"/>
          <w:sz w:val="20"/>
          <w:szCs w:val="20"/>
        </w:rPr>
      </w:pPr>
      <w:r>
        <w:rPr>
          <w:rFonts w:ascii="Arial" w:hAnsi="Arial" w:cs="Arial"/>
          <w:sz w:val="20"/>
          <w:szCs w:val="20"/>
        </w:rPr>
        <w:t xml:space="preserve">Tena, R (2007). </w:t>
      </w:r>
      <w:r w:rsidR="005807EA">
        <w:rPr>
          <w:rFonts w:ascii="Arial" w:hAnsi="Arial" w:cs="Arial"/>
          <w:sz w:val="20"/>
          <w:szCs w:val="20"/>
        </w:rPr>
        <w:t>Ciudad, cultura y urbanizaión sociocultural. Conceptos y métodos de análisis urbano. Plaza y Valdés, Instituto Politécnico Nacional, México, D.f.</w:t>
      </w:r>
    </w:p>
    <w:p w:rsidR="005C2E48" w:rsidRPr="001C73CC" w:rsidRDefault="005C2E48" w:rsidP="005807EA">
      <w:pPr>
        <w:tabs>
          <w:tab w:val="left" w:pos="0"/>
        </w:tabs>
        <w:spacing w:line="360" w:lineRule="auto"/>
        <w:jc w:val="both"/>
        <w:rPr>
          <w:rFonts w:ascii="Arial" w:hAnsi="Arial" w:cs="Arial"/>
          <w:sz w:val="20"/>
          <w:szCs w:val="20"/>
        </w:rPr>
      </w:pPr>
      <w:r w:rsidRPr="001C73CC">
        <w:rPr>
          <w:rFonts w:ascii="Arial" w:hAnsi="Arial" w:cs="Arial"/>
          <w:sz w:val="20"/>
          <w:szCs w:val="20"/>
        </w:rPr>
        <w:t>Thompson I. (2003), Teoría e ideología en la sociedades modernas</w:t>
      </w:r>
      <w:r w:rsidRPr="001C73CC">
        <w:rPr>
          <w:rFonts w:ascii="Arial" w:hAnsi="Arial" w:cs="Arial"/>
          <w:i/>
          <w:sz w:val="20"/>
          <w:szCs w:val="20"/>
        </w:rPr>
        <w:t xml:space="preserve">, </w:t>
      </w:r>
      <w:r w:rsidRPr="001C73CC">
        <w:rPr>
          <w:rFonts w:ascii="Arial" w:hAnsi="Arial" w:cs="Arial"/>
          <w:sz w:val="20"/>
          <w:szCs w:val="20"/>
        </w:rPr>
        <w:t>UAM</w:t>
      </w:r>
      <w:r w:rsidR="00165BDE" w:rsidRPr="001C73CC">
        <w:rPr>
          <w:rFonts w:ascii="Arial" w:hAnsi="Arial" w:cs="Arial"/>
          <w:sz w:val="20"/>
          <w:szCs w:val="20"/>
        </w:rPr>
        <w:t xml:space="preserve"> X</w:t>
      </w:r>
      <w:r w:rsidRPr="001C73CC">
        <w:rPr>
          <w:rFonts w:ascii="Arial" w:hAnsi="Arial" w:cs="Arial"/>
          <w:sz w:val="20"/>
          <w:szCs w:val="20"/>
        </w:rPr>
        <w:t>. México DF.</w:t>
      </w:r>
    </w:p>
    <w:p w:rsidR="00C25EB4" w:rsidRPr="001C73CC" w:rsidRDefault="00E338F6" w:rsidP="005807EA">
      <w:pPr>
        <w:tabs>
          <w:tab w:val="left" w:pos="0"/>
        </w:tabs>
        <w:spacing w:line="360" w:lineRule="auto"/>
        <w:jc w:val="both"/>
        <w:rPr>
          <w:rFonts w:ascii="Arial" w:hAnsi="Arial" w:cs="Arial"/>
          <w:sz w:val="20"/>
          <w:szCs w:val="20"/>
        </w:rPr>
      </w:pPr>
      <w:r w:rsidRPr="001C73CC">
        <w:rPr>
          <w:rFonts w:ascii="Arial" w:hAnsi="Arial" w:cs="Arial"/>
          <w:sz w:val="20"/>
          <w:szCs w:val="20"/>
        </w:rPr>
        <w:t>Unikel, L (1976)</w:t>
      </w:r>
      <w:r w:rsidR="008C29B5" w:rsidRPr="001C73CC">
        <w:rPr>
          <w:rFonts w:ascii="Arial" w:hAnsi="Arial" w:cs="Arial"/>
          <w:i/>
          <w:sz w:val="20"/>
          <w:szCs w:val="20"/>
        </w:rPr>
        <w:t xml:space="preserve"> El desarrollo Urbano en</w:t>
      </w:r>
      <w:r w:rsidRPr="001C73CC">
        <w:rPr>
          <w:rFonts w:ascii="Arial" w:hAnsi="Arial" w:cs="Arial"/>
          <w:i/>
          <w:sz w:val="20"/>
          <w:szCs w:val="20"/>
        </w:rPr>
        <w:t xml:space="preserve"> México.</w:t>
      </w:r>
      <w:r w:rsidR="00252EBC" w:rsidRPr="001C73CC">
        <w:rPr>
          <w:rFonts w:ascii="Arial" w:hAnsi="Arial" w:cs="Arial"/>
          <w:i/>
          <w:sz w:val="20"/>
          <w:szCs w:val="20"/>
        </w:rPr>
        <w:t xml:space="preserve"> </w:t>
      </w:r>
      <w:r w:rsidR="00252EBC" w:rsidRPr="001C73CC">
        <w:rPr>
          <w:rFonts w:ascii="Arial" w:hAnsi="Arial" w:cs="Arial"/>
          <w:sz w:val="20"/>
          <w:szCs w:val="20"/>
        </w:rPr>
        <w:t xml:space="preserve">El Colegio de México, México, </w:t>
      </w:r>
      <w:r w:rsidR="00950E02" w:rsidRPr="001C73CC">
        <w:rPr>
          <w:rFonts w:ascii="Arial" w:hAnsi="Arial" w:cs="Arial"/>
          <w:sz w:val="20"/>
          <w:szCs w:val="20"/>
        </w:rPr>
        <w:t>DF.</w:t>
      </w:r>
    </w:p>
    <w:p w:rsidR="000B5286" w:rsidRPr="008B194D" w:rsidRDefault="00125C14" w:rsidP="005807EA">
      <w:pPr>
        <w:tabs>
          <w:tab w:val="left" w:pos="0"/>
        </w:tabs>
        <w:spacing w:line="360" w:lineRule="auto"/>
        <w:jc w:val="both"/>
        <w:rPr>
          <w:rFonts w:ascii="Arial" w:hAnsi="Arial" w:cs="Arial"/>
          <w:sz w:val="20"/>
          <w:szCs w:val="20"/>
        </w:rPr>
      </w:pPr>
      <w:r w:rsidRPr="001C73CC">
        <w:rPr>
          <w:rFonts w:ascii="Arial" w:hAnsi="Arial" w:cs="Arial"/>
          <w:sz w:val="20"/>
          <w:szCs w:val="20"/>
        </w:rPr>
        <w:t xml:space="preserve">Wallernstein, I </w:t>
      </w:r>
      <w:r w:rsidR="00DC7FB4" w:rsidRPr="001C73CC">
        <w:rPr>
          <w:rFonts w:ascii="Arial" w:hAnsi="Arial" w:cs="Arial"/>
          <w:sz w:val="20"/>
          <w:szCs w:val="20"/>
        </w:rPr>
        <w:t xml:space="preserve">(1988, 2006) </w:t>
      </w:r>
      <w:r w:rsidR="00DC7FB4" w:rsidRPr="001C73CC">
        <w:rPr>
          <w:rFonts w:ascii="Arial" w:hAnsi="Arial" w:cs="Arial"/>
          <w:i/>
          <w:sz w:val="20"/>
          <w:szCs w:val="20"/>
        </w:rPr>
        <w:t xml:space="preserve">El Capitalismo Histórico, </w:t>
      </w:r>
      <w:r w:rsidR="00DC7FB4" w:rsidRPr="001C73CC">
        <w:rPr>
          <w:rFonts w:ascii="Arial" w:hAnsi="Arial" w:cs="Arial"/>
          <w:sz w:val="20"/>
          <w:szCs w:val="20"/>
        </w:rPr>
        <w:t>Ed. SXXI, (Mex. Bs.As. Mad)</w:t>
      </w:r>
      <w:bookmarkStart w:id="0" w:name="t1"/>
      <w:bookmarkEnd w:id="0"/>
    </w:p>
    <w:sectPr w:rsidR="000B5286" w:rsidRPr="008B194D" w:rsidSect="008B194D">
      <w:footerReference w:type="default" r:id="rId16"/>
      <w:pgSz w:w="12240" w:h="15840" w:code="1"/>
      <w:pgMar w:top="1276"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692" w:rsidRDefault="00235692" w:rsidP="008E2B40">
      <w:pPr>
        <w:spacing w:after="0" w:line="240" w:lineRule="auto"/>
      </w:pPr>
      <w:r>
        <w:separator/>
      </w:r>
    </w:p>
  </w:endnote>
  <w:endnote w:type="continuationSeparator" w:id="0">
    <w:p w:rsidR="00235692" w:rsidRDefault="00235692" w:rsidP="008E2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725"/>
      <w:docPartObj>
        <w:docPartGallery w:val="Page Numbers (Bottom of Page)"/>
        <w:docPartUnique/>
      </w:docPartObj>
    </w:sdtPr>
    <w:sdtContent>
      <w:p w:rsidR="004E3387" w:rsidRDefault="000171B1">
        <w:pPr>
          <w:pStyle w:val="Piedepgina"/>
          <w:jc w:val="right"/>
        </w:pPr>
        <w:fldSimple w:instr=" PAGE   \* MERGEFORMAT ">
          <w:r w:rsidR="00073813">
            <w:rPr>
              <w:noProof/>
            </w:rPr>
            <w:t>1</w:t>
          </w:r>
        </w:fldSimple>
      </w:p>
    </w:sdtContent>
  </w:sdt>
  <w:p w:rsidR="004E3387" w:rsidRDefault="004E3387">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692" w:rsidRDefault="00235692" w:rsidP="008E2B40">
      <w:pPr>
        <w:spacing w:after="0" w:line="240" w:lineRule="auto"/>
      </w:pPr>
      <w:r>
        <w:separator/>
      </w:r>
    </w:p>
  </w:footnote>
  <w:footnote w:type="continuationSeparator" w:id="0">
    <w:p w:rsidR="00235692" w:rsidRDefault="00235692" w:rsidP="008E2B40">
      <w:pPr>
        <w:spacing w:after="0" w:line="240" w:lineRule="auto"/>
      </w:pPr>
      <w:r>
        <w:continuationSeparator/>
      </w:r>
    </w:p>
  </w:footnote>
  <w:footnote w:id="1">
    <w:p w:rsidR="004E3387" w:rsidRDefault="004E3387">
      <w:pPr>
        <w:pStyle w:val="Textonotapie"/>
      </w:pPr>
      <w:r>
        <w:rPr>
          <w:rStyle w:val="Refdenotaalpie"/>
        </w:rPr>
        <w:footnoteRef/>
      </w:r>
      <w:r>
        <w:t xml:space="preserve"> El bucle es una representación gráfica que propone Edgar Morin para ilustrar las dialógicas, retroacciones y hologramáticas  propias del pensamiento complejo.(Morin, 1991, 1998)</w:t>
      </w:r>
    </w:p>
  </w:footnote>
  <w:footnote w:id="2">
    <w:p w:rsidR="004E3387" w:rsidRPr="00C34A71" w:rsidRDefault="004E3387">
      <w:pPr>
        <w:pStyle w:val="Textonotapie"/>
      </w:pPr>
      <w:r>
        <w:rPr>
          <w:rStyle w:val="Refdenotaalpie"/>
        </w:rPr>
        <w:footnoteRef/>
      </w:r>
      <w:r>
        <w:t xml:space="preserve"> Aunque ese tipo de aglomeración se daba en otros sitios : en Japón, Francia…aunque el significado de la “Megalópolis” norteamericana, habla del centro del </w:t>
      </w:r>
      <w:r>
        <w:rPr>
          <w:i/>
        </w:rPr>
        <w:t xml:space="preserve">imperio </w:t>
      </w:r>
      <w:r>
        <w:t>del mundo occidental.</w:t>
      </w:r>
    </w:p>
  </w:footnote>
  <w:footnote w:id="3">
    <w:p w:rsidR="004E3387" w:rsidRDefault="004E3387">
      <w:pPr>
        <w:pStyle w:val="Textonotapie"/>
      </w:pPr>
      <w:r>
        <w:rPr>
          <w:rStyle w:val="Refdenotaalpie"/>
        </w:rPr>
        <w:footnoteRef/>
      </w:r>
      <w:r w:rsidR="008D2565">
        <w:t xml:space="preserve"> L</w:t>
      </w:r>
      <w:r w:rsidR="00CA4819">
        <w:t xml:space="preserve">ane Simonean: </w:t>
      </w:r>
      <w:r w:rsidR="00CA4819">
        <w:rPr>
          <w:i/>
        </w:rPr>
        <w:t xml:space="preserve">En </w:t>
      </w:r>
      <w:r w:rsidRPr="00E920DD">
        <w:rPr>
          <w:i/>
        </w:rPr>
        <w:t>Defen</w:t>
      </w:r>
      <w:r w:rsidR="00CA4819">
        <w:rPr>
          <w:i/>
        </w:rPr>
        <w:t>sa de</w:t>
      </w:r>
      <w:r>
        <w:rPr>
          <w:i/>
        </w:rPr>
        <w:t xml:space="preserve"> </w:t>
      </w:r>
      <w:r w:rsidRPr="00E920DD">
        <w:rPr>
          <w:i/>
        </w:rPr>
        <w:t>la</w:t>
      </w:r>
      <w:r>
        <w:rPr>
          <w:i/>
        </w:rPr>
        <w:t xml:space="preserve"> </w:t>
      </w:r>
      <w:r w:rsidRPr="00E920DD">
        <w:rPr>
          <w:i/>
        </w:rPr>
        <w:t>Tierra</w:t>
      </w:r>
      <w:r>
        <w:rPr>
          <w:i/>
        </w:rPr>
        <w:t xml:space="preserve"> </w:t>
      </w:r>
      <w:r w:rsidRPr="00E920DD">
        <w:rPr>
          <w:i/>
        </w:rPr>
        <w:t>del</w:t>
      </w:r>
      <w:r>
        <w:rPr>
          <w:i/>
        </w:rPr>
        <w:t xml:space="preserve"> </w:t>
      </w:r>
      <w:r w:rsidRPr="00E920DD">
        <w:rPr>
          <w:i/>
        </w:rPr>
        <w:t>Jaguar</w:t>
      </w:r>
      <w:r>
        <w:t>”. INE, Mex. 1990.</w:t>
      </w:r>
    </w:p>
  </w:footnote>
  <w:footnote w:id="4">
    <w:p w:rsidR="004E3387" w:rsidRDefault="004E3387">
      <w:pPr>
        <w:pStyle w:val="Textonotapie"/>
      </w:pPr>
      <w:r>
        <w:rPr>
          <w:rStyle w:val="Refdenotaalpie"/>
        </w:rPr>
        <w:footnoteRef/>
      </w:r>
      <w:r>
        <w:t xml:space="preserve"> “A partir de 1974 la economía mexicana inicio una tendencia contraccionista que tuvo su expresión más aguda en 1976. En este año la economía mexicana entró de lleno en crisis, cuyas principales manifestaciones  se encontraban en un lento crecimiento del PIB, desequilibrio en el aparato productivo, y en el incremento interno y externo. A todo esto se agregó la fuga de capital y un acentuado  proceso inflacionario que vino a reforzar la tendencia a la sobrevaluación del peso, culminando en agosto de 1976 con la devaluación” Antología de la Planeación </w:t>
      </w:r>
      <w:r w:rsidRPr="00E920DD">
        <w:rPr>
          <w:i/>
        </w:rPr>
        <w:t>en</w:t>
      </w:r>
      <w:r>
        <w:t xml:space="preserve"> </w:t>
      </w:r>
      <w:r w:rsidRPr="00E920DD">
        <w:rPr>
          <w:i/>
        </w:rPr>
        <w:t>México</w:t>
      </w:r>
      <w:r>
        <w:t xml:space="preserve"> :  ed. FCE 1985</w:t>
      </w:r>
    </w:p>
  </w:footnote>
  <w:footnote w:id="5">
    <w:p w:rsidR="004E3387" w:rsidRPr="005248C3" w:rsidRDefault="004E3387">
      <w:pPr>
        <w:pStyle w:val="Textonotapie"/>
        <w:rPr>
          <w:i/>
        </w:rPr>
      </w:pPr>
      <w:r>
        <w:rPr>
          <w:rStyle w:val="Refdenotaalpie"/>
        </w:rPr>
        <w:footnoteRef/>
      </w:r>
      <w:r>
        <w:t xml:space="preserve"> </w:t>
      </w:r>
      <w:r w:rsidRPr="00E920DD">
        <w:t>Lane</w:t>
      </w:r>
      <w:r>
        <w:t xml:space="preserve"> </w:t>
      </w:r>
      <w:r w:rsidRPr="00E920DD">
        <w:t>Simonean</w:t>
      </w:r>
      <w:r>
        <w:t>,</w:t>
      </w:r>
      <w:r w:rsidR="00B7137C">
        <w:t>(1999)</w:t>
      </w:r>
      <w:r>
        <w:t xml:space="preserve"> </w:t>
      </w:r>
      <w:r w:rsidRPr="005248C3">
        <w:rPr>
          <w:i/>
        </w:rPr>
        <w:t>“Defendiendo la Tierra del Jaguar”</w:t>
      </w:r>
      <w:r w:rsidR="00B7137C">
        <w:rPr>
          <w:i/>
        </w:rPr>
        <w:t xml:space="preserve"> </w:t>
      </w:r>
      <w:r w:rsidR="00B7137C">
        <w:t>Instituto Nacional de Ecología/instituto Mexicano de Recursos Naturales Renovables. México.</w:t>
      </w:r>
      <w:r>
        <w:rPr>
          <w:i/>
        </w:rPr>
        <w:t>.</w:t>
      </w:r>
    </w:p>
  </w:footnote>
  <w:footnote w:id="6">
    <w:p w:rsidR="004E3387" w:rsidRDefault="004E3387">
      <w:pPr>
        <w:pStyle w:val="Textonotapie"/>
      </w:pPr>
      <w:r>
        <w:rPr>
          <w:rStyle w:val="Refdenotaalpie"/>
        </w:rPr>
        <w:footnoteRef/>
      </w:r>
      <w:r>
        <w:t xml:space="preserve"> En efecto en el Articulo 3, inciso 1, se asienta: El aprovechamiento en beneficio social, de los elementos naturales susceptibles de apropiación, para hacer una distribución equitativa de la riqueza pública” (Diario Oficial, 1976).</w:t>
      </w:r>
    </w:p>
  </w:footnote>
  <w:footnote w:id="7">
    <w:p w:rsidR="004E3387" w:rsidRDefault="004E3387">
      <w:pPr>
        <w:pStyle w:val="Textonotapie"/>
      </w:pPr>
      <w:r>
        <w:rPr>
          <w:rStyle w:val="Refdenotaalpie"/>
        </w:rPr>
        <w:footnoteRef/>
      </w:r>
      <w:r>
        <w:t xml:space="preserve"> Los temas que maneja Delgado marcan un recorrido epistémico: Urbanización difusa, Definición de la Corona Regional como arquetipo de la urbanización difusa en el espacio regional de una metrópoli madura. La conformación de la corona regional y su interrelación con las distintas escalas.</w:t>
      </w:r>
    </w:p>
  </w:footnote>
  <w:footnote w:id="8">
    <w:p w:rsidR="004E3387" w:rsidRPr="006A0B93" w:rsidRDefault="004E3387" w:rsidP="006A0B93">
      <w:pPr>
        <w:tabs>
          <w:tab w:val="left" w:pos="0"/>
        </w:tabs>
        <w:spacing w:line="240" w:lineRule="auto"/>
        <w:jc w:val="both"/>
        <w:rPr>
          <w:lang w:val="es-ES"/>
        </w:rPr>
      </w:pPr>
      <w:r>
        <w:rPr>
          <w:rStyle w:val="Refdenotaalpie"/>
        </w:rPr>
        <w:footnoteRef/>
      </w:r>
      <w:r>
        <w:t xml:space="preserve"> En ese sentido,</w:t>
      </w:r>
      <w:r w:rsidRPr="006A0B93">
        <w:t xml:space="preserve"> </w:t>
      </w:r>
      <w:r>
        <w:t>n</w:t>
      </w:r>
      <w:r w:rsidRPr="006A0B93">
        <w:t>os dice ”</w:t>
      </w:r>
      <w:r w:rsidRPr="006A0B93">
        <w:rPr>
          <w:lang w:val="es-ES"/>
        </w:rPr>
        <w:t>La capacidad industrial regional, por mucho la mayor a nivel nacional, orientada al mercado interno ubicado en gran parte en la propia región, sufre el embate de la competencia internacional en su propio territorio y en su propio mercado”.</w:t>
      </w:r>
    </w:p>
    <w:p w:rsidR="004E3387" w:rsidRPr="006A0B93" w:rsidRDefault="004E3387">
      <w:pPr>
        <w:pStyle w:val="Textonotapie"/>
        <w:rPr>
          <w:lang w:val="es-ES"/>
        </w:rPr>
      </w:pPr>
    </w:p>
  </w:footnote>
  <w:footnote w:id="9">
    <w:p w:rsidR="004E3387" w:rsidRDefault="004E3387" w:rsidP="00B30EE1">
      <w:pPr>
        <w:tabs>
          <w:tab w:val="left" w:pos="0"/>
        </w:tabs>
        <w:spacing w:line="240" w:lineRule="auto"/>
      </w:pPr>
      <w:r>
        <w:rPr>
          <w:rStyle w:val="Refdenotaalpie"/>
        </w:rPr>
        <w:footnoteRef/>
      </w:r>
      <w:r>
        <w:t xml:space="preserve"> “</w:t>
      </w:r>
      <w:r w:rsidRPr="00B0134F">
        <w:rPr>
          <w:sz w:val="20"/>
          <w:szCs w:val="20"/>
          <w:lang w:val="es-ES_tradnl"/>
        </w:rPr>
        <w:t>Existen también problemas asociados a la expansión de las ciudades de la Región (Puebla, Toluca, Cuernavaca, Pachuca) y a su integración al espacio megalopolitano en formación</w:t>
      </w:r>
      <w:r>
        <w:rPr>
          <w:sz w:val="20"/>
          <w:szCs w:val="20"/>
          <w:lang w:val="es-ES_tradnl"/>
        </w:rPr>
        <w:t>”</w:t>
      </w:r>
      <w:r w:rsidRPr="00B0134F">
        <w:rPr>
          <w:sz w:val="20"/>
          <w:szCs w:val="20"/>
          <w:lang w:val="es-ES_tradnl"/>
        </w:rPr>
        <w:t>.</w:t>
      </w:r>
      <w:r w:rsidRPr="00B0134F">
        <w:rPr>
          <w:sz w:val="20"/>
          <w:szCs w:val="20"/>
          <w:lang w:val="es-ES"/>
        </w:rPr>
        <w:t xml:space="preserve"> </w:t>
      </w:r>
      <w:r>
        <w:rPr>
          <w:sz w:val="20"/>
          <w:szCs w:val="20"/>
          <w:lang w:val="es-ES"/>
        </w:rPr>
        <w:t xml:space="preserve">(Mario Carrillo 2007: 6) </w:t>
      </w:r>
    </w:p>
  </w:footnote>
  <w:footnote w:id="10">
    <w:p w:rsidR="004E3387" w:rsidRDefault="004E3387">
      <w:pPr>
        <w:pStyle w:val="Textonotapie"/>
      </w:pPr>
      <w:r>
        <w:rPr>
          <w:rStyle w:val="Refdenotaalpie"/>
        </w:rPr>
        <w:footnoteRef/>
      </w:r>
      <w:r>
        <w:t xml:space="preserve"> </w:t>
      </w:r>
      <w:r w:rsidRPr="00B30EE1">
        <w:rPr>
          <w:lang w:val="es-ES_tradnl"/>
        </w:rPr>
        <w:t xml:space="preserve">- Los espacios rurales físicamente </w:t>
      </w:r>
      <w:r w:rsidRPr="00B30EE1">
        <w:rPr>
          <w:i/>
          <w:iCs/>
          <w:lang w:val="es-ES_tradnl"/>
        </w:rPr>
        <w:t>integrados</w:t>
      </w:r>
      <w:r w:rsidRPr="00B30EE1">
        <w:rPr>
          <w:lang w:val="es-ES_tradnl"/>
        </w:rPr>
        <w:t xml:space="preserve"> con respecto a las ciudades y los espacios físicamente </w:t>
      </w:r>
      <w:r w:rsidRPr="00B30EE1">
        <w:rPr>
          <w:i/>
          <w:iCs/>
          <w:lang w:val="es-ES_tradnl"/>
        </w:rPr>
        <w:t>marginados</w:t>
      </w:r>
      <w:r w:rsidRPr="00B30EE1">
        <w:rPr>
          <w:lang w:val="es-ES_tradnl"/>
        </w:rPr>
        <w:t>, alejados de las vías principales de circulación y de los servicios urbanos</w:t>
      </w:r>
      <w:r w:rsidRPr="00B30EE1">
        <w:t xml:space="preserve"> </w:t>
      </w:r>
      <w:r w:rsidRPr="00B30EE1">
        <w:rPr>
          <w:lang w:val="es-ES_tradnl"/>
        </w:rPr>
        <w:t xml:space="preserve">a) economías campesinas básicamente de subsistencia con dificultades para evolucionar hacia actividades más productivas; b) espacios naturales que deben conservarse y que se </w:t>
      </w:r>
      <w:r w:rsidRPr="00B30EE1">
        <w:rPr>
          <w:lang w:val="es-ES_tradnl"/>
        </w:rPr>
        <w:tab/>
        <w:t>han tratado de integrar de manera desarticulada, sin una visión de conjunto</w:t>
      </w:r>
      <w:r>
        <w:rPr>
          <w:lang w:val="es-ES_tradnl"/>
        </w:rPr>
        <w:t xml:space="preserve"> (Mario Carrillo, cit)</w:t>
      </w:r>
    </w:p>
  </w:footnote>
  <w:footnote w:id="11">
    <w:p w:rsidR="004E3387" w:rsidRPr="00705B0D" w:rsidRDefault="004E3387" w:rsidP="00705B0D">
      <w:pPr>
        <w:tabs>
          <w:tab w:val="left" w:pos="0"/>
        </w:tabs>
        <w:spacing w:line="240" w:lineRule="auto"/>
        <w:rPr>
          <w:b/>
          <w:bCs/>
          <w:i/>
          <w:iCs/>
        </w:rPr>
      </w:pPr>
      <w:r w:rsidRPr="00DA3749">
        <w:rPr>
          <w:rStyle w:val="Refdenotaalpie"/>
          <w:sz w:val="20"/>
          <w:szCs w:val="20"/>
        </w:rPr>
        <w:footnoteRef/>
      </w:r>
      <w:r w:rsidRPr="00DA3749">
        <w:rPr>
          <w:sz w:val="20"/>
          <w:szCs w:val="20"/>
        </w:rPr>
        <w:t xml:space="preserve"> </w:t>
      </w:r>
      <w:r w:rsidRPr="00DA3749">
        <w:rPr>
          <w:bCs/>
          <w:iCs/>
          <w:sz w:val="20"/>
          <w:szCs w:val="20"/>
          <w:lang w:val="es-ES"/>
        </w:rPr>
        <w:t>-Favorecería los sistemas de transporte de pasajeros y vialidades de alcance metropolitano, sistemas hidráulicos, sistemas de tratamiento de desechos sólidos y las políticas e instrumentos relativos al uso, intensidad y zonificación del suelo urbano, entre otros aspectos, con prioridad señalada a la de la Ciudad de México, pero también a las áreas metropolitanas de Puebla-Tlaxcala de Toluca-Lerma y a las nuevas áreas industriale</w:t>
      </w:r>
      <w:r>
        <w:rPr>
          <w:bCs/>
          <w:iCs/>
          <w:sz w:val="20"/>
          <w:szCs w:val="20"/>
          <w:lang w:val="es-ES"/>
        </w:rPr>
        <w:t>s urbanas del estado de Hidalgo (Mario Carrillo, cit)</w:t>
      </w:r>
      <w:r w:rsidRPr="002F36E6">
        <w:rPr>
          <w:bCs/>
          <w:i/>
          <w:iCs/>
          <w:sz w:val="20"/>
          <w:szCs w:val="20"/>
          <w:vertAlign w:val="superscript"/>
          <w:lang w:val="es-ES"/>
        </w:rPr>
        <w:t xml:space="preserve"> </w:t>
      </w:r>
    </w:p>
    <w:p w:rsidR="004E3387" w:rsidRDefault="004E3387">
      <w:pPr>
        <w:pStyle w:val="Textonotapie"/>
      </w:pPr>
    </w:p>
  </w:footnote>
  <w:footnote w:id="12">
    <w:p w:rsidR="004E3387" w:rsidRDefault="004E3387">
      <w:pPr>
        <w:pStyle w:val="Textonotapie"/>
      </w:pPr>
      <w:r>
        <w:rPr>
          <w:rStyle w:val="Refdenotaalpie"/>
        </w:rPr>
        <w:footnoteRef/>
      </w:r>
      <w:r>
        <w:t xml:space="preserve"> Ferreira fue coordinador de la realización del plan de Desarrollo de la Región Centro del País, en el año 2004, frente a un equipo de investigadores de las Universidades de Puebla-Tlaxcala, del Colegio Mexiquense, El Colegio de México ( G. Garza) y otros relevantes expertos (como Paula Noreña y J. Felipe Ordoñez).</w:t>
      </w:r>
    </w:p>
  </w:footnote>
  <w:footnote w:id="13">
    <w:p w:rsidR="004E3387" w:rsidRPr="001C572F" w:rsidRDefault="004E3387">
      <w:pPr>
        <w:pStyle w:val="Textonotapie"/>
      </w:pPr>
      <w:r>
        <w:rPr>
          <w:rStyle w:val="Refdenotaalpie"/>
        </w:rPr>
        <w:footnoteRef/>
      </w:r>
      <w:r>
        <w:t xml:space="preserve"> El apriorismo epistemológico se da cuando se parte de una teoría, establecida </w:t>
      </w:r>
      <w:r>
        <w:rPr>
          <w:i/>
        </w:rPr>
        <w:t>a priori</w:t>
      </w:r>
      <w:r>
        <w:t>, y con ella tratar de caracterizar un conjunto de procesos; el empirismo postula que basta con llevar a cabo lecturas cuantitativas de los observables, para  su conocimiento. Ambos han sido utilizados con gran frecuencia a través de la historia de la ciencia. (Rolando García, 2000-2006)</w:t>
      </w:r>
    </w:p>
  </w:footnote>
  <w:footnote w:id="14">
    <w:p w:rsidR="004E3387" w:rsidRDefault="004E3387">
      <w:pPr>
        <w:pStyle w:val="Textonotapie"/>
      </w:pPr>
      <w:r>
        <w:rPr>
          <w:rStyle w:val="Refdenotaalpie"/>
        </w:rPr>
        <w:footnoteRef/>
      </w:r>
      <w:r>
        <w:t xml:space="preserve">  Naturalmente, el investigador decide que cuenta y como lo hace es decir, decide sus fuentes y métodos de conteo. Hay que advertir que las fuentes oficiales de conteo, cuando se trata de problemas complejos carecen en muchos aspectos de efectividad, los cual nos exige un proceso, nada simple, para lograr su superación.</w:t>
      </w:r>
    </w:p>
  </w:footnote>
  <w:footnote w:id="15">
    <w:p w:rsidR="004E3387" w:rsidRDefault="004E3387">
      <w:pPr>
        <w:pStyle w:val="Textonotapie"/>
      </w:pPr>
      <w:r>
        <w:rPr>
          <w:rStyle w:val="Refdenotaalpie"/>
        </w:rPr>
        <w:footnoteRef/>
      </w:r>
      <w:r>
        <w:t xml:space="preserve"> Leva German. Indicadores de Calidad de Vida Urbana. Ed. U.Nacional de Quilmes-Habitat Metropolis B. AS. Argentina (2005)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95E01"/>
    <w:multiLevelType w:val="hybridMultilevel"/>
    <w:tmpl w:val="3F642912"/>
    <w:lvl w:ilvl="0" w:tplc="0984688A">
      <w:start w:val="1"/>
      <w:numFmt w:val="bullet"/>
      <w:lvlText w:val="-"/>
      <w:lvlJc w:val="left"/>
      <w:pPr>
        <w:tabs>
          <w:tab w:val="num" w:pos="720"/>
        </w:tabs>
        <w:ind w:left="720" w:hanging="360"/>
      </w:pPr>
      <w:rPr>
        <w:rFonts w:ascii="Times New Roman" w:hAnsi="Times New Roman" w:hint="default"/>
      </w:rPr>
    </w:lvl>
    <w:lvl w:ilvl="1" w:tplc="0B7A921E" w:tentative="1">
      <w:start w:val="1"/>
      <w:numFmt w:val="bullet"/>
      <w:lvlText w:val="-"/>
      <w:lvlJc w:val="left"/>
      <w:pPr>
        <w:tabs>
          <w:tab w:val="num" w:pos="1440"/>
        </w:tabs>
        <w:ind w:left="1440" w:hanging="360"/>
      </w:pPr>
      <w:rPr>
        <w:rFonts w:ascii="Times New Roman" w:hAnsi="Times New Roman" w:hint="default"/>
      </w:rPr>
    </w:lvl>
    <w:lvl w:ilvl="2" w:tplc="FB78F782" w:tentative="1">
      <w:start w:val="1"/>
      <w:numFmt w:val="bullet"/>
      <w:lvlText w:val="-"/>
      <w:lvlJc w:val="left"/>
      <w:pPr>
        <w:tabs>
          <w:tab w:val="num" w:pos="2160"/>
        </w:tabs>
        <w:ind w:left="2160" w:hanging="360"/>
      </w:pPr>
      <w:rPr>
        <w:rFonts w:ascii="Times New Roman" w:hAnsi="Times New Roman" w:hint="default"/>
      </w:rPr>
    </w:lvl>
    <w:lvl w:ilvl="3" w:tplc="BA4EBB3A" w:tentative="1">
      <w:start w:val="1"/>
      <w:numFmt w:val="bullet"/>
      <w:lvlText w:val="-"/>
      <w:lvlJc w:val="left"/>
      <w:pPr>
        <w:tabs>
          <w:tab w:val="num" w:pos="2880"/>
        </w:tabs>
        <w:ind w:left="2880" w:hanging="360"/>
      </w:pPr>
      <w:rPr>
        <w:rFonts w:ascii="Times New Roman" w:hAnsi="Times New Roman" w:hint="default"/>
      </w:rPr>
    </w:lvl>
    <w:lvl w:ilvl="4" w:tplc="45843B1A" w:tentative="1">
      <w:start w:val="1"/>
      <w:numFmt w:val="bullet"/>
      <w:lvlText w:val="-"/>
      <w:lvlJc w:val="left"/>
      <w:pPr>
        <w:tabs>
          <w:tab w:val="num" w:pos="3600"/>
        </w:tabs>
        <w:ind w:left="3600" w:hanging="360"/>
      </w:pPr>
      <w:rPr>
        <w:rFonts w:ascii="Times New Roman" w:hAnsi="Times New Roman" w:hint="default"/>
      </w:rPr>
    </w:lvl>
    <w:lvl w:ilvl="5" w:tplc="A64A13FA" w:tentative="1">
      <w:start w:val="1"/>
      <w:numFmt w:val="bullet"/>
      <w:lvlText w:val="-"/>
      <w:lvlJc w:val="left"/>
      <w:pPr>
        <w:tabs>
          <w:tab w:val="num" w:pos="4320"/>
        </w:tabs>
        <w:ind w:left="4320" w:hanging="360"/>
      </w:pPr>
      <w:rPr>
        <w:rFonts w:ascii="Times New Roman" w:hAnsi="Times New Roman" w:hint="default"/>
      </w:rPr>
    </w:lvl>
    <w:lvl w:ilvl="6" w:tplc="A79C9C54" w:tentative="1">
      <w:start w:val="1"/>
      <w:numFmt w:val="bullet"/>
      <w:lvlText w:val="-"/>
      <w:lvlJc w:val="left"/>
      <w:pPr>
        <w:tabs>
          <w:tab w:val="num" w:pos="5040"/>
        </w:tabs>
        <w:ind w:left="5040" w:hanging="360"/>
      </w:pPr>
      <w:rPr>
        <w:rFonts w:ascii="Times New Roman" w:hAnsi="Times New Roman" w:hint="default"/>
      </w:rPr>
    </w:lvl>
    <w:lvl w:ilvl="7" w:tplc="D4185C64" w:tentative="1">
      <w:start w:val="1"/>
      <w:numFmt w:val="bullet"/>
      <w:lvlText w:val="-"/>
      <w:lvlJc w:val="left"/>
      <w:pPr>
        <w:tabs>
          <w:tab w:val="num" w:pos="5760"/>
        </w:tabs>
        <w:ind w:left="5760" w:hanging="360"/>
      </w:pPr>
      <w:rPr>
        <w:rFonts w:ascii="Times New Roman" w:hAnsi="Times New Roman" w:hint="default"/>
      </w:rPr>
    </w:lvl>
    <w:lvl w:ilvl="8" w:tplc="D5327B3E" w:tentative="1">
      <w:start w:val="1"/>
      <w:numFmt w:val="bullet"/>
      <w:lvlText w:val="-"/>
      <w:lvlJc w:val="left"/>
      <w:pPr>
        <w:tabs>
          <w:tab w:val="num" w:pos="6480"/>
        </w:tabs>
        <w:ind w:left="6480" w:hanging="360"/>
      </w:pPr>
      <w:rPr>
        <w:rFonts w:ascii="Times New Roman" w:hAnsi="Times New Roman" w:hint="default"/>
      </w:rPr>
    </w:lvl>
  </w:abstractNum>
  <w:abstractNum w:abstractNumId="1">
    <w:nsid w:val="18104652"/>
    <w:multiLevelType w:val="hybridMultilevel"/>
    <w:tmpl w:val="D5A6D5C0"/>
    <w:lvl w:ilvl="0" w:tplc="BD12D140">
      <w:start w:val="1"/>
      <w:numFmt w:val="bullet"/>
      <w:lvlText w:val="-"/>
      <w:lvlJc w:val="left"/>
      <w:pPr>
        <w:tabs>
          <w:tab w:val="num" w:pos="720"/>
        </w:tabs>
        <w:ind w:left="720" w:hanging="360"/>
      </w:pPr>
      <w:rPr>
        <w:rFonts w:ascii="Times New Roman" w:hAnsi="Times New Roman" w:hint="default"/>
      </w:rPr>
    </w:lvl>
    <w:lvl w:ilvl="1" w:tplc="F98C2392" w:tentative="1">
      <w:start w:val="1"/>
      <w:numFmt w:val="bullet"/>
      <w:lvlText w:val="-"/>
      <w:lvlJc w:val="left"/>
      <w:pPr>
        <w:tabs>
          <w:tab w:val="num" w:pos="1440"/>
        </w:tabs>
        <w:ind w:left="1440" w:hanging="360"/>
      </w:pPr>
      <w:rPr>
        <w:rFonts w:ascii="Times New Roman" w:hAnsi="Times New Roman" w:hint="default"/>
      </w:rPr>
    </w:lvl>
    <w:lvl w:ilvl="2" w:tplc="E7EAB6DE" w:tentative="1">
      <w:start w:val="1"/>
      <w:numFmt w:val="bullet"/>
      <w:lvlText w:val="-"/>
      <w:lvlJc w:val="left"/>
      <w:pPr>
        <w:tabs>
          <w:tab w:val="num" w:pos="2160"/>
        </w:tabs>
        <w:ind w:left="2160" w:hanging="360"/>
      </w:pPr>
      <w:rPr>
        <w:rFonts w:ascii="Times New Roman" w:hAnsi="Times New Roman" w:hint="default"/>
      </w:rPr>
    </w:lvl>
    <w:lvl w:ilvl="3" w:tplc="FDD6C0B6" w:tentative="1">
      <w:start w:val="1"/>
      <w:numFmt w:val="bullet"/>
      <w:lvlText w:val="-"/>
      <w:lvlJc w:val="left"/>
      <w:pPr>
        <w:tabs>
          <w:tab w:val="num" w:pos="2880"/>
        </w:tabs>
        <w:ind w:left="2880" w:hanging="360"/>
      </w:pPr>
      <w:rPr>
        <w:rFonts w:ascii="Times New Roman" w:hAnsi="Times New Roman" w:hint="default"/>
      </w:rPr>
    </w:lvl>
    <w:lvl w:ilvl="4" w:tplc="9A0A14FC" w:tentative="1">
      <w:start w:val="1"/>
      <w:numFmt w:val="bullet"/>
      <w:lvlText w:val="-"/>
      <w:lvlJc w:val="left"/>
      <w:pPr>
        <w:tabs>
          <w:tab w:val="num" w:pos="3600"/>
        </w:tabs>
        <w:ind w:left="3600" w:hanging="360"/>
      </w:pPr>
      <w:rPr>
        <w:rFonts w:ascii="Times New Roman" w:hAnsi="Times New Roman" w:hint="default"/>
      </w:rPr>
    </w:lvl>
    <w:lvl w:ilvl="5" w:tplc="719E2A0E" w:tentative="1">
      <w:start w:val="1"/>
      <w:numFmt w:val="bullet"/>
      <w:lvlText w:val="-"/>
      <w:lvlJc w:val="left"/>
      <w:pPr>
        <w:tabs>
          <w:tab w:val="num" w:pos="4320"/>
        </w:tabs>
        <w:ind w:left="4320" w:hanging="360"/>
      </w:pPr>
      <w:rPr>
        <w:rFonts w:ascii="Times New Roman" w:hAnsi="Times New Roman" w:hint="default"/>
      </w:rPr>
    </w:lvl>
    <w:lvl w:ilvl="6" w:tplc="CA82765A" w:tentative="1">
      <w:start w:val="1"/>
      <w:numFmt w:val="bullet"/>
      <w:lvlText w:val="-"/>
      <w:lvlJc w:val="left"/>
      <w:pPr>
        <w:tabs>
          <w:tab w:val="num" w:pos="5040"/>
        </w:tabs>
        <w:ind w:left="5040" w:hanging="360"/>
      </w:pPr>
      <w:rPr>
        <w:rFonts w:ascii="Times New Roman" w:hAnsi="Times New Roman" w:hint="default"/>
      </w:rPr>
    </w:lvl>
    <w:lvl w:ilvl="7" w:tplc="F1446CCA" w:tentative="1">
      <w:start w:val="1"/>
      <w:numFmt w:val="bullet"/>
      <w:lvlText w:val="-"/>
      <w:lvlJc w:val="left"/>
      <w:pPr>
        <w:tabs>
          <w:tab w:val="num" w:pos="5760"/>
        </w:tabs>
        <w:ind w:left="5760" w:hanging="360"/>
      </w:pPr>
      <w:rPr>
        <w:rFonts w:ascii="Times New Roman" w:hAnsi="Times New Roman" w:hint="default"/>
      </w:rPr>
    </w:lvl>
    <w:lvl w:ilvl="8" w:tplc="E1C040E8" w:tentative="1">
      <w:start w:val="1"/>
      <w:numFmt w:val="bullet"/>
      <w:lvlText w:val="-"/>
      <w:lvlJc w:val="left"/>
      <w:pPr>
        <w:tabs>
          <w:tab w:val="num" w:pos="6480"/>
        </w:tabs>
        <w:ind w:left="6480" w:hanging="360"/>
      </w:pPr>
      <w:rPr>
        <w:rFonts w:ascii="Times New Roman" w:hAnsi="Times New Roman" w:hint="default"/>
      </w:rPr>
    </w:lvl>
  </w:abstractNum>
  <w:abstractNum w:abstractNumId="2">
    <w:nsid w:val="242142DC"/>
    <w:multiLevelType w:val="hybridMultilevel"/>
    <w:tmpl w:val="82FCA374"/>
    <w:lvl w:ilvl="0" w:tplc="22EAD1F2">
      <w:start w:val="1"/>
      <w:numFmt w:val="bullet"/>
      <w:lvlText w:val="-"/>
      <w:lvlJc w:val="left"/>
      <w:pPr>
        <w:tabs>
          <w:tab w:val="num" w:pos="720"/>
        </w:tabs>
        <w:ind w:left="720" w:hanging="360"/>
      </w:pPr>
      <w:rPr>
        <w:rFonts w:ascii="Times New Roman" w:hAnsi="Times New Roman" w:hint="default"/>
      </w:rPr>
    </w:lvl>
    <w:lvl w:ilvl="1" w:tplc="A88EEAB2" w:tentative="1">
      <w:start w:val="1"/>
      <w:numFmt w:val="bullet"/>
      <w:lvlText w:val="-"/>
      <w:lvlJc w:val="left"/>
      <w:pPr>
        <w:tabs>
          <w:tab w:val="num" w:pos="1440"/>
        </w:tabs>
        <w:ind w:left="1440" w:hanging="360"/>
      </w:pPr>
      <w:rPr>
        <w:rFonts w:ascii="Times New Roman" w:hAnsi="Times New Roman" w:hint="default"/>
      </w:rPr>
    </w:lvl>
    <w:lvl w:ilvl="2" w:tplc="5538B9F0" w:tentative="1">
      <w:start w:val="1"/>
      <w:numFmt w:val="bullet"/>
      <w:lvlText w:val="-"/>
      <w:lvlJc w:val="left"/>
      <w:pPr>
        <w:tabs>
          <w:tab w:val="num" w:pos="2160"/>
        </w:tabs>
        <w:ind w:left="2160" w:hanging="360"/>
      </w:pPr>
      <w:rPr>
        <w:rFonts w:ascii="Times New Roman" w:hAnsi="Times New Roman" w:hint="default"/>
      </w:rPr>
    </w:lvl>
    <w:lvl w:ilvl="3" w:tplc="D3E0E700" w:tentative="1">
      <w:start w:val="1"/>
      <w:numFmt w:val="bullet"/>
      <w:lvlText w:val="-"/>
      <w:lvlJc w:val="left"/>
      <w:pPr>
        <w:tabs>
          <w:tab w:val="num" w:pos="2880"/>
        </w:tabs>
        <w:ind w:left="2880" w:hanging="360"/>
      </w:pPr>
      <w:rPr>
        <w:rFonts w:ascii="Times New Roman" w:hAnsi="Times New Roman" w:hint="default"/>
      </w:rPr>
    </w:lvl>
    <w:lvl w:ilvl="4" w:tplc="702A9D1A" w:tentative="1">
      <w:start w:val="1"/>
      <w:numFmt w:val="bullet"/>
      <w:lvlText w:val="-"/>
      <w:lvlJc w:val="left"/>
      <w:pPr>
        <w:tabs>
          <w:tab w:val="num" w:pos="3600"/>
        </w:tabs>
        <w:ind w:left="3600" w:hanging="360"/>
      </w:pPr>
      <w:rPr>
        <w:rFonts w:ascii="Times New Roman" w:hAnsi="Times New Roman" w:hint="default"/>
      </w:rPr>
    </w:lvl>
    <w:lvl w:ilvl="5" w:tplc="83D4F362" w:tentative="1">
      <w:start w:val="1"/>
      <w:numFmt w:val="bullet"/>
      <w:lvlText w:val="-"/>
      <w:lvlJc w:val="left"/>
      <w:pPr>
        <w:tabs>
          <w:tab w:val="num" w:pos="4320"/>
        </w:tabs>
        <w:ind w:left="4320" w:hanging="360"/>
      </w:pPr>
      <w:rPr>
        <w:rFonts w:ascii="Times New Roman" w:hAnsi="Times New Roman" w:hint="default"/>
      </w:rPr>
    </w:lvl>
    <w:lvl w:ilvl="6" w:tplc="B79ED8F2" w:tentative="1">
      <w:start w:val="1"/>
      <w:numFmt w:val="bullet"/>
      <w:lvlText w:val="-"/>
      <w:lvlJc w:val="left"/>
      <w:pPr>
        <w:tabs>
          <w:tab w:val="num" w:pos="5040"/>
        </w:tabs>
        <w:ind w:left="5040" w:hanging="360"/>
      </w:pPr>
      <w:rPr>
        <w:rFonts w:ascii="Times New Roman" w:hAnsi="Times New Roman" w:hint="default"/>
      </w:rPr>
    </w:lvl>
    <w:lvl w:ilvl="7" w:tplc="568E2174" w:tentative="1">
      <w:start w:val="1"/>
      <w:numFmt w:val="bullet"/>
      <w:lvlText w:val="-"/>
      <w:lvlJc w:val="left"/>
      <w:pPr>
        <w:tabs>
          <w:tab w:val="num" w:pos="5760"/>
        </w:tabs>
        <w:ind w:left="5760" w:hanging="360"/>
      </w:pPr>
      <w:rPr>
        <w:rFonts w:ascii="Times New Roman" w:hAnsi="Times New Roman" w:hint="default"/>
      </w:rPr>
    </w:lvl>
    <w:lvl w:ilvl="8" w:tplc="C47204B0" w:tentative="1">
      <w:start w:val="1"/>
      <w:numFmt w:val="bullet"/>
      <w:lvlText w:val="-"/>
      <w:lvlJc w:val="left"/>
      <w:pPr>
        <w:tabs>
          <w:tab w:val="num" w:pos="6480"/>
        </w:tabs>
        <w:ind w:left="6480" w:hanging="360"/>
      </w:pPr>
      <w:rPr>
        <w:rFonts w:ascii="Times New Roman" w:hAnsi="Times New Roman" w:hint="default"/>
      </w:rPr>
    </w:lvl>
  </w:abstractNum>
  <w:abstractNum w:abstractNumId="3">
    <w:nsid w:val="3F1B2D54"/>
    <w:multiLevelType w:val="hybridMultilevel"/>
    <w:tmpl w:val="40A8C2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4C21896"/>
    <w:multiLevelType w:val="hybridMultilevel"/>
    <w:tmpl w:val="C1848BC6"/>
    <w:lvl w:ilvl="0" w:tplc="935E0EEE">
      <w:start w:val="1"/>
      <w:numFmt w:val="bullet"/>
      <w:lvlText w:val="-"/>
      <w:lvlJc w:val="left"/>
      <w:pPr>
        <w:tabs>
          <w:tab w:val="num" w:pos="720"/>
        </w:tabs>
        <w:ind w:left="720" w:hanging="360"/>
      </w:pPr>
      <w:rPr>
        <w:rFonts w:ascii="Times New Roman" w:hAnsi="Times New Roman" w:hint="default"/>
      </w:rPr>
    </w:lvl>
    <w:lvl w:ilvl="1" w:tplc="1A0EDEAC" w:tentative="1">
      <w:start w:val="1"/>
      <w:numFmt w:val="bullet"/>
      <w:lvlText w:val="-"/>
      <w:lvlJc w:val="left"/>
      <w:pPr>
        <w:tabs>
          <w:tab w:val="num" w:pos="1440"/>
        </w:tabs>
        <w:ind w:left="1440" w:hanging="360"/>
      </w:pPr>
      <w:rPr>
        <w:rFonts w:ascii="Times New Roman" w:hAnsi="Times New Roman" w:hint="default"/>
      </w:rPr>
    </w:lvl>
    <w:lvl w:ilvl="2" w:tplc="EF821256" w:tentative="1">
      <w:start w:val="1"/>
      <w:numFmt w:val="bullet"/>
      <w:lvlText w:val="-"/>
      <w:lvlJc w:val="left"/>
      <w:pPr>
        <w:tabs>
          <w:tab w:val="num" w:pos="2160"/>
        </w:tabs>
        <w:ind w:left="2160" w:hanging="360"/>
      </w:pPr>
      <w:rPr>
        <w:rFonts w:ascii="Times New Roman" w:hAnsi="Times New Roman" w:hint="default"/>
      </w:rPr>
    </w:lvl>
    <w:lvl w:ilvl="3" w:tplc="B7F4A04C" w:tentative="1">
      <w:start w:val="1"/>
      <w:numFmt w:val="bullet"/>
      <w:lvlText w:val="-"/>
      <w:lvlJc w:val="left"/>
      <w:pPr>
        <w:tabs>
          <w:tab w:val="num" w:pos="2880"/>
        </w:tabs>
        <w:ind w:left="2880" w:hanging="360"/>
      </w:pPr>
      <w:rPr>
        <w:rFonts w:ascii="Times New Roman" w:hAnsi="Times New Roman" w:hint="default"/>
      </w:rPr>
    </w:lvl>
    <w:lvl w:ilvl="4" w:tplc="1E38940C" w:tentative="1">
      <w:start w:val="1"/>
      <w:numFmt w:val="bullet"/>
      <w:lvlText w:val="-"/>
      <w:lvlJc w:val="left"/>
      <w:pPr>
        <w:tabs>
          <w:tab w:val="num" w:pos="3600"/>
        </w:tabs>
        <w:ind w:left="3600" w:hanging="360"/>
      </w:pPr>
      <w:rPr>
        <w:rFonts w:ascii="Times New Roman" w:hAnsi="Times New Roman" w:hint="default"/>
      </w:rPr>
    </w:lvl>
    <w:lvl w:ilvl="5" w:tplc="1292DAF0" w:tentative="1">
      <w:start w:val="1"/>
      <w:numFmt w:val="bullet"/>
      <w:lvlText w:val="-"/>
      <w:lvlJc w:val="left"/>
      <w:pPr>
        <w:tabs>
          <w:tab w:val="num" w:pos="4320"/>
        </w:tabs>
        <w:ind w:left="4320" w:hanging="360"/>
      </w:pPr>
      <w:rPr>
        <w:rFonts w:ascii="Times New Roman" w:hAnsi="Times New Roman" w:hint="default"/>
      </w:rPr>
    </w:lvl>
    <w:lvl w:ilvl="6" w:tplc="B8C25EDA" w:tentative="1">
      <w:start w:val="1"/>
      <w:numFmt w:val="bullet"/>
      <w:lvlText w:val="-"/>
      <w:lvlJc w:val="left"/>
      <w:pPr>
        <w:tabs>
          <w:tab w:val="num" w:pos="5040"/>
        </w:tabs>
        <w:ind w:left="5040" w:hanging="360"/>
      </w:pPr>
      <w:rPr>
        <w:rFonts w:ascii="Times New Roman" w:hAnsi="Times New Roman" w:hint="default"/>
      </w:rPr>
    </w:lvl>
    <w:lvl w:ilvl="7" w:tplc="6FEC3B44" w:tentative="1">
      <w:start w:val="1"/>
      <w:numFmt w:val="bullet"/>
      <w:lvlText w:val="-"/>
      <w:lvlJc w:val="left"/>
      <w:pPr>
        <w:tabs>
          <w:tab w:val="num" w:pos="5760"/>
        </w:tabs>
        <w:ind w:left="5760" w:hanging="360"/>
      </w:pPr>
      <w:rPr>
        <w:rFonts w:ascii="Times New Roman" w:hAnsi="Times New Roman" w:hint="default"/>
      </w:rPr>
    </w:lvl>
    <w:lvl w:ilvl="8" w:tplc="00B6947A"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26173E"/>
    <w:multiLevelType w:val="hybridMultilevel"/>
    <w:tmpl w:val="A7C80D7E"/>
    <w:lvl w:ilvl="0" w:tplc="02E8F362">
      <w:start w:val="1"/>
      <w:numFmt w:val="bullet"/>
      <w:lvlText w:val="-"/>
      <w:lvlJc w:val="left"/>
      <w:pPr>
        <w:tabs>
          <w:tab w:val="num" w:pos="720"/>
        </w:tabs>
        <w:ind w:left="720" w:hanging="360"/>
      </w:pPr>
      <w:rPr>
        <w:rFonts w:ascii="Times New Roman" w:hAnsi="Times New Roman" w:hint="default"/>
      </w:rPr>
    </w:lvl>
    <w:lvl w:ilvl="1" w:tplc="C01C9B02" w:tentative="1">
      <w:start w:val="1"/>
      <w:numFmt w:val="bullet"/>
      <w:lvlText w:val="-"/>
      <w:lvlJc w:val="left"/>
      <w:pPr>
        <w:tabs>
          <w:tab w:val="num" w:pos="1440"/>
        </w:tabs>
        <w:ind w:left="1440" w:hanging="360"/>
      </w:pPr>
      <w:rPr>
        <w:rFonts w:ascii="Times New Roman" w:hAnsi="Times New Roman" w:hint="default"/>
      </w:rPr>
    </w:lvl>
    <w:lvl w:ilvl="2" w:tplc="0B2E3514" w:tentative="1">
      <w:start w:val="1"/>
      <w:numFmt w:val="bullet"/>
      <w:lvlText w:val="-"/>
      <w:lvlJc w:val="left"/>
      <w:pPr>
        <w:tabs>
          <w:tab w:val="num" w:pos="2160"/>
        </w:tabs>
        <w:ind w:left="2160" w:hanging="360"/>
      </w:pPr>
      <w:rPr>
        <w:rFonts w:ascii="Times New Roman" w:hAnsi="Times New Roman" w:hint="default"/>
      </w:rPr>
    </w:lvl>
    <w:lvl w:ilvl="3" w:tplc="CA329CC6" w:tentative="1">
      <w:start w:val="1"/>
      <w:numFmt w:val="bullet"/>
      <w:lvlText w:val="-"/>
      <w:lvlJc w:val="left"/>
      <w:pPr>
        <w:tabs>
          <w:tab w:val="num" w:pos="2880"/>
        </w:tabs>
        <w:ind w:left="2880" w:hanging="360"/>
      </w:pPr>
      <w:rPr>
        <w:rFonts w:ascii="Times New Roman" w:hAnsi="Times New Roman" w:hint="default"/>
      </w:rPr>
    </w:lvl>
    <w:lvl w:ilvl="4" w:tplc="DD382632" w:tentative="1">
      <w:start w:val="1"/>
      <w:numFmt w:val="bullet"/>
      <w:lvlText w:val="-"/>
      <w:lvlJc w:val="left"/>
      <w:pPr>
        <w:tabs>
          <w:tab w:val="num" w:pos="3600"/>
        </w:tabs>
        <w:ind w:left="3600" w:hanging="360"/>
      </w:pPr>
      <w:rPr>
        <w:rFonts w:ascii="Times New Roman" w:hAnsi="Times New Roman" w:hint="default"/>
      </w:rPr>
    </w:lvl>
    <w:lvl w:ilvl="5" w:tplc="AC48CA0A" w:tentative="1">
      <w:start w:val="1"/>
      <w:numFmt w:val="bullet"/>
      <w:lvlText w:val="-"/>
      <w:lvlJc w:val="left"/>
      <w:pPr>
        <w:tabs>
          <w:tab w:val="num" w:pos="4320"/>
        </w:tabs>
        <w:ind w:left="4320" w:hanging="360"/>
      </w:pPr>
      <w:rPr>
        <w:rFonts w:ascii="Times New Roman" w:hAnsi="Times New Roman" w:hint="default"/>
      </w:rPr>
    </w:lvl>
    <w:lvl w:ilvl="6" w:tplc="7494CC22" w:tentative="1">
      <w:start w:val="1"/>
      <w:numFmt w:val="bullet"/>
      <w:lvlText w:val="-"/>
      <w:lvlJc w:val="left"/>
      <w:pPr>
        <w:tabs>
          <w:tab w:val="num" w:pos="5040"/>
        </w:tabs>
        <w:ind w:left="5040" w:hanging="360"/>
      </w:pPr>
      <w:rPr>
        <w:rFonts w:ascii="Times New Roman" w:hAnsi="Times New Roman" w:hint="default"/>
      </w:rPr>
    </w:lvl>
    <w:lvl w:ilvl="7" w:tplc="AB905E7C" w:tentative="1">
      <w:start w:val="1"/>
      <w:numFmt w:val="bullet"/>
      <w:lvlText w:val="-"/>
      <w:lvlJc w:val="left"/>
      <w:pPr>
        <w:tabs>
          <w:tab w:val="num" w:pos="5760"/>
        </w:tabs>
        <w:ind w:left="5760" w:hanging="360"/>
      </w:pPr>
      <w:rPr>
        <w:rFonts w:ascii="Times New Roman" w:hAnsi="Times New Roman" w:hint="default"/>
      </w:rPr>
    </w:lvl>
    <w:lvl w:ilvl="8" w:tplc="2D50E020" w:tentative="1">
      <w:start w:val="1"/>
      <w:numFmt w:val="bullet"/>
      <w:lvlText w:val="-"/>
      <w:lvlJc w:val="left"/>
      <w:pPr>
        <w:tabs>
          <w:tab w:val="num" w:pos="6480"/>
        </w:tabs>
        <w:ind w:left="6480" w:hanging="360"/>
      </w:pPr>
      <w:rPr>
        <w:rFonts w:ascii="Times New Roman" w:hAnsi="Times New Roman" w:hint="default"/>
      </w:rPr>
    </w:lvl>
  </w:abstractNum>
  <w:abstractNum w:abstractNumId="6">
    <w:nsid w:val="5D845EE1"/>
    <w:multiLevelType w:val="multilevel"/>
    <w:tmpl w:val="102A78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28E1CD3"/>
    <w:multiLevelType w:val="hybridMultilevel"/>
    <w:tmpl w:val="F58695BA"/>
    <w:lvl w:ilvl="0" w:tplc="954E629E">
      <w:start w:val="1"/>
      <w:numFmt w:val="decimal"/>
      <w:lvlText w:val="%1)"/>
      <w:lvlJc w:val="left"/>
      <w:pPr>
        <w:tabs>
          <w:tab w:val="num" w:pos="720"/>
        </w:tabs>
        <w:ind w:left="720" w:hanging="360"/>
      </w:pPr>
    </w:lvl>
    <w:lvl w:ilvl="1" w:tplc="E38E6F7C" w:tentative="1">
      <w:start w:val="1"/>
      <w:numFmt w:val="decimal"/>
      <w:lvlText w:val="%2)"/>
      <w:lvlJc w:val="left"/>
      <w:pPr>
        <w:tabs>
          <w:tab w:val="num" w:pos="1440"/>
        </w:tabs>
        <w:ind w:left="1440" w:hanging="360"/>
      </w:pPr>
    </w:lvl>
    <w:lvl w:ilvl="2" w:tplc="51D48560" w:tentative="1">
      <w:start w:val="1"/>
      <w:numFmt w:val="decimal"/>
      <w:lvlText w:val="%3)"/>
      <w:lvlJc w:val="left"/>
      <w:pPr>
        <w:tabs>
          <w:tab w:val="num" w:pos="2160"/>
        </w:tabs>
        <w:ind w:left="2160" w:hanging="360"/>
      </w:pPr>
    </w:lvl>
    <w:lvl w:ilvl="3" w:tplc="5CB625EC" w:tentative="1">
      <w:start w:val="1"/>
      <w:numFmt w:val="decimal"/>
      <w:lvlText w:val="%4)"/>
      <w:lvlJc w:val="left"/>
      <w:pPr>
        <w:tabs>
          <w:tab w:val="num" w:pos="2880"/>
        </w:tabs>
        <w:ind w:left="2880" w:hanging="360"/>
      </w:pPr>
    </w:lvl>
    <w:lvl w:ilvl="4" w:tplc="52223262" w:tentative="1">
      <w:start w:val="1"/>
      <w:numFmt w:val="decimal"/>
      <w:lvlText w:val="%5)"/>
      <w:lvlJc w:val="left"/>
      <w:pPr>
        <w:tabs>
          <w:tab w:val="num" w:pos="3600"/>
        </w:tabs>
        <w:ind w:left="3600" w:hanging="360"/>
      </w:pPr>
    </w:lvl>
    <w:lvl w:ilvl="5" w:tplc="38821BDA" w:tentative="1">
      <w:start w:val="1"/>
      <w:numFmt w:val="decimal"/>
      <w:lvlText w:val="%6)"/>
      <w:lvlJc w:val="left"/>
      <w:pPr>
        <w:tabs>
          <w:tab w:val="num" w:pos="4320"/>
        </w:tabs>
        <w:ind w:left="4320" w:hanging="360"/>
      </w:pPr>
    </w:lvl>
    <w:lvl w:ilvl="6" w:tplc="DC38DFCE" w:tentative="1">
      <w:start w:val="1"/>
      <w:numFmt w:val="decimal"/>
      <w:lvlText w:val="%7)"/>
      <w:lvlJc w:val="left"/>
      <w:pPr>
        <w:tabs>
          <w:tab w:val="num" w:pos="5040"/>
        </w:tabs>
        <w:ind w:left="5040" w:hanging="360"/>
      </w:pPr>
    </w:lvl>
    <w:lvl w:ilvl="7" w:tplc="69066618" w:tentative="1">
      <w:start w:val="1"/>
      <w:numFmt w:val="decimal"/>
      <w:lvlText w:val="%8)"/>
      <w:lvlJc w:val="left"/>
      <w:pPr>
        <w:tabs>
          <w:tab w:val="num" w:pos="5760"/>
        </w:tabs>
        <w:ind w:left="5760" w:hanging="360"/>
      </w:pPr>
    </w:lvl>
    <w:lvl w:ilvl="8" w:tplc="375062E2" w:tentative="1">
      <w:start w:val="1"/>
      <w:numFmt w:val="decimal"/>
      <w:lvlText w:val="%9)"/>
      <w:lvlJc w:val="left"/>
      <w:pPr>
        <w:tabs>
          <w:tab w:val="num" w:pos="6480"/>
        </w:tabs>
        <w:ind w:left="6480" w:hanging="360"/>
      </w:pPr>
    </w:lvl>
  </w:abstractNum>
  <w:abstractNum w:abstractNumId="8">
    <w:nsid w:val="66DF4213"/>
    <w:multiLevelType w:val="hybridMultilevel"/>
    <w:tmpl w:val="1F185CD0"/>
    <w:lvl w:ilvl="0" w:tplc="101C580A">
      <w:start w:val="1"/>
      <w:numFmt w:val="decimal"/>
      <w:lvlText w:val="%1."/>
      <w:lvlJc w:val="left"/>
      <w:pPr>
        <w:tabs>
          <w:tab w:val="num" w:pos="720"/>
        </w:tabs>
        <w:ind w:left="720" w:hanging="360"/>
      </w:pPr>
    </w:lvl>
    <w:lvl w:ilvl="1" w:tplc="D88AD91E" w:tentative="1">
      <w:start w:val="1"/>
      <w:numFmt w:val="decimal"/>
      <w:lvlText w:val="%2."/>
      <w:lvlJc w:val="left"/>
      <w:pPr>
        <w:tabs>
          <w:tab w:val="num" w:pos="1440"/>
        </w:tabs>
        <w:ind w:left="1440" w:hanging="360"/>
      </w:pPr>
    </w:lvl>
    <w:lvl w:ilvl="2" w:tplc="DC7AD1D2" w:tentative="1">
      <w:start w:val="1"/>
      <w:numFmt w:val="decimal"/>
      <w:lvlText w:val="%3."/>
      <w:lvlJc w:val="left"/>
      <w:pPr>
        <w:tabs>
          <w:tab w:val="num" w:pos="2160"/>
        </w:tabs>
        <w:ind w:left="2160" w:hanging="360"/>
      </w:pPr>
    </w:lvl>
    <w:lvl w:ilvl="3" w:tplc="0AFA797E" w:tentative="1">
      <w:start w:val="1"/>
      <w:numFmt w:val="decimal"/>
      <w:lvlText w:val="%4."/>
      <w:lvlJc w:val="left"/>
      <w:pPr>
        <w:tabs>
          <w:tab w:val="num" w:pos="2880"/>
        </w:tabs>
        <w:ind w:left="2880" w:hanging="360"/>
      </w:pPr>
    </w:lvl>
    <w:lvl w:ilvl="4" w:tplc="477E06FC" w:tentative="1">
      <w:start w:val="1"/>
      <w:numFmt w:val="decimal"/>
      <w:lvlText w:val="%5."/>
      <w:lvlJc w:val="left"/>
      <w:pPr>
        <w:tabs>
          <w:tab w:val="num" w:pos="3600"/>
        </w:tabs>
        <w:ind w:left="3600" w:hanging="360"/>
      </w:pPr>
    </w:lvl>
    <w:lvl w:ilvl="5" w:tplc="6D46B5B8" w:tentative="1">
      <w:start w:val="1"/>
      <w:numFmt w:val="decimal"/>
      <w:lvlText w:val="%6."/>
      <w:lvlJc w:val="left"/>
      <w:pPr>
        <w:tabs>
          <w:tab w:val="num" w:pos="4320"/>
        </w:tabs>
        <w:ind w:left="4320" w:hanging="360"/>
      </w:pPr>
    </w:lvl>
    <w:lvl w:ilvl="6" w:tplc="E42E5AC0" w:tentative="1">
      <w:start w:val="1"/>
      <w:numFmt w:val="decimal"/>
      <w:lvlText w:val="%7."/>
      <w:lvlJc w:val="left"/>
      <w:pPr>
        <w:tabs>
          <w:tab w:val="num" w:pos="5040"/>
        </w:tabs>
        <w:ind w:left="5040" w:hanging="360"/>
      </w:pPr>
    </w:lvl>
    <w:lvl w:ilvl="7" w:tplc="E2B01F1E" w:tentative="1">
      <w:start w:val="1"/>
      <w:numFmt w:val="decimal"/>
      <w:lvlText w:val="%8."/>
      <w:lvlJc w:val="left"/>
      <w:pPr>
        <w:tabs>
          <w:tab w:val="num" w:pos="5760"/>
        </w:tabs>
        <w:ind w:left="5760" w:hanging="360"/>
      </w:pPr>
    </w:lvl>
    <w:lvl w:ilvl="8" w:tplc="2E4C67EA" w:tentative="1">
      <w:start w:val="1"/>
      <w:numFmt w:val="decimal"/>
      <w:lvlText w:val="%9."/>
      <w:lvlJc w:val="left"/>
      <w:pPr>
        <w:tabs>
          <w:tab w:val="num" w:pos="6480"/>
        </w:tabs>
        <w:ind w:left="6480" w:hanging="360"/>
      </w:pPr>
    </w:lvl>
  </w:abstractNum>
  <w:abstractNum w:abstractNumId="9">
    <w:nsid w:val="730F5485"/>
    <w:multiLevelType w:val="hybridMultilevel"/>
    <w:tmpl w:val="74F20644"/>
    <w:lvl w:ilvl="0" w:tplc="CA7C6E42">
      <w:start w:val="1"/>
      <w:numFmt w:val="bullet"/>
      <w:lvlText w:val="-"/>
      <w:lvlJc w:val="left"/>
      <w:pPr>
        <w:tabs>
          <w:tab w:val="num" w:pos="720"/>
        </w:tabs>
        <w:ind w:left="720" w:hanging="360"/>
      </w:pPr>
      <w:rPr>
        <w:rFonts w:ascii="Times New Roman" w:hAnsi="Times New Roman" w:hint="default"/>
      </w:rPr>
    </w:lvl>
    <w:lvl w:ilvl="1" w:tplc="634271DA">
      <w:start w:val="859"/>
      <w:numFmt w:val="bullet"/>
      <w:lvlText w:val="-"/>
      <w:lvlJc w:val="left"/>
      <w:pPr>
        <w:tabs>
          <w:tab w:val="num" w:pos="1440"/>
        </w:tabs>
        <w:ind w:left="1440" w:hanging="360"/>
      </w:pPr>
      <w:rPr>
        <w:rFonts w:ascii="Times New Roman" w:hAnsi="Times New Roman" w:hint="default"/>
      </w:rPr>
    </w:lvl>
    <w:lvl w:ilvl="2" w:tplc="58D4449E" w:tentative="1">
      <w:start w:val="1"/>
      <w:numFmt w:val="bullet"/>
      <w:lvlText w:val="-"/>
      <w:lvlJc w:val="left"/>
      <w:pPr>
        <w:tabs>
          <w:tab w:val="num" w:pos="2160"/>
        </w:tabs>
        <w:ind w:left="2160" w:hanging="360"/>
      </w:pPr>
      <w:rPr>
        <w:rFonts w:ascii="Times New Roman" w:hAnsi="Times New Roman" w:hint="default"/>
      </w:rPr>
    </w:lvl>
    <w:lvl w:ilvl="3" w:tplc="BC7EE618" w:tentative="1">
      <w:start w:val="1"/>
      <w:numFmt w:val="bullet"/>
      <w:lvlText w:val="-"/>
      <w:lvlJc w:val="left"/>
      <w:pPr>
        <w:tabs>
          <w:tab w:val="num" w:pos="2880"/>
        </w:tabs>
        <w:ind w:left="2880" w:hanging="360"/>
      </w:pPr>
      <w:rPr>
        <w:rFonts w:ascii="Times New Roman" w:hAnsi="Times New Roman" w:hint="default"/>
      </w:rPr>
    </w:lvl>
    <w:lvl w:ilvl="4" w:tplc="BA76B96E" w:tentative="1">
      <w:start w:val="1"/>
      <w:numFmt w:val="bullet"/>
      <w:lvlText w:val="-"/>
      <w:lvlJc w:val="left"/>
      <w:pPr>
        <w:tabs>
          <w:tab w:val="num" w:pos="3600"/>
        </w:tabs>
        <w:ind w:left="3600" w:hanging="360"/>
      </w:pPr>
      <w:rPr>
        <w:rFonts w:ascii="Times New Roman" w:hAnsi="Times New Roman" w:hint="default"/>
      </w:rPr>
    </w:lvl>
    <w:lvl w:ilvl="5" w:tplc="441C40E8" w:tentative="1">
      <w:start w:val="1"/>
      <w:numFmt w:val="bullet"/>
      <w:lvlText w:val="-"/>
      <w:lvlJc w:val="left"/>
      <w:pPr>
        <w:tabs>
          <w:tab w:val="num" w:pos="4320"/>
        </w:tabs>
        <w:ind w:left="4320" w:hanging="360"/>
      </w:pPr>
      <w:rPr>
        <w:rFonts w:ascii="Times New Roman" w:hAnsi="Times New Roman" w:hint="default"/>
      </w:rPr>
    </w:lvl>
    <w:lvl w:ilvl="6" w:tplc="787C9E82" w:tentative="1">
      <w:start w:val="1"/>
      <w:numFmt w:val="bullet"/>
      <w:lvlText w:val="-"/>
      <w:lvlJc w:val="left"/>
      <w:pPr>
        <w:tabs>
          <w:tab w:val="num" w:pos="5040"/>
        </w:tabs>
        <w:ind w:left="5040" w:hanging="360"/>
      </w:pPr>
      <w:rPr>
        <w:rFonts w:ascii="Times New Roman" w:hAnsi="Times New Roman" w:hint="default"/>
      </w:rPr>
    </w:lvl>
    <w:lvl w:ilvl="7" w:tplc="4E3CC49A" w:tentative="1">
      <w:start w:val="1"/>
      <w:numFmt w:val="bullet"/>
      <w:lvlText w:val="-"/>
      <w:lvlJc w:val="left"/>
      <w:pPr>
        <w:tabs>
          <w:tab w:val="num" w:pos="5760"/>
        </w:tabs>
        <w:ind w:left="5760" w:hanging="360"/>
      </w:pPr>
      <w:rPr>
        <w:rFonts w:ascii="Times New Roman" w:hAnsi="Times New Roman" w:hint="default"/>
      </w:rPr>
    </w:lvl>
    <w:lvl w:ilvl="8" w:tplc="D4208FA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3CD5E07"/>
    <w:multiLevelType w:val="hybridMultilevel"/>
    <w:tmpl w:val="EDB6DEA0"/>
    <w:lvl w:ilvl="0" w:tplc="37E23C6E">
      <w:start w:val="1"/>
      <w:numFmt w:val="decimal"/>
      <w:lvlText w:val="%1)"/>
      <w:lvlJc w:val="left"/>
      <w:pPr>
        <w:tabs>
          <w:tab w:val="num" w:pos="720"/>
        </w:tabs>
        <w:ind w:left="720" w:hanging="360"/>
      </w:pPr>
    </w:lvl>
    <w:lvl w:ilvl="1" w:tplc="D69A94C0" w:tentative="1">
      <w:start w:val="1"/>
      <w:numFmt w:val="decimal"/>
      <w:lvlText w:val="%2)"/>
      <w:lvlJc w:val="left"/>
      <w:pPr>
        <w:tabs>
          <w:tab w:val="num" w:pos="1440"/>
        </w:tabs>
        <w:ind w:left="1440" w:hanging="360"/>
      </w:pPr>
    </w:lvl>
    <w:lvl w:ilvl="2" w:tplc="28C6A97C" w:tentative="1">
      <w:start w:val="1"/>
      <w:numFmt w:val="decimal"/>
      <w:lvlText w:val="%3)"/>
      <w:lvlJc w:val="left"/>
      <w:pPr>
        <w:tabs>
          <w:tab w:val="num" w:pos="2160"/>
        </w:tabs>
        <w:ind w:left="2160" w:hanging="360"/>
      </w:pPr>
    </w:lvl>
    <w:lvl w:ilvl="3" w:tplc="95485556" w:tentative="1">
      <w:start w:val="1"/>
      <w:numFmt w:val="decimal"/>
      <w:lvlText w:val="%4)"/>
      <w:lvlJc w:val="left"/>
      <w:pPr>
        <w:tabs>
          <w:tab w:val="num" w:pos="2880"/>
        </w:tabs>
        <w:ind w:left="2880" w:hanging="360"/>
      </w:pPr>
    </w:lvl>
    <w:lvl w:ilvl="4" w:tplc="1B7A9ABA" w:tentative="1">
      <w:start w:val="1"/>
      <w:numFmt w:val="decimal"/>
      <w:lvlText w:val="%5)"/>
      <w:lvlJc w:val="left"/>
      <w:pPr>
        <w:tabs>
          <w:tab w:val="num" w:pos="3600"/>
        </w:tabs>
        <w:ind w:left="3600" w:hanging="360"/>
      </w:pPr>
    </w:lvl>
    <w:lvl w:ilvl="5" w:tplc="3BA8261E" w:tentative="1">
      <w:start w:val="1"/>
      <w:numFmt w:val="decimal"/>
      <w:lvlText w:val="%6)"/>
      <w:lvlJc w:val="left"/>
      <w:pPr>
        <w:tabs>
          <w:tab w:val="num" w:pos="4320"/>
        </w:tabs>
        <w:ind w:left="4320" w:hanging="360"/>
      </w:pPr>
    </w:lvl>
    <w:lvl w:ilvl="6" w:tplc="A5927C04" w:tentative="1">
      <w:start w:val="1"/>
      <w:numFmt w:val="decimal"/>
      <w:lvlText w:val="%7)"/>
      <w:lvlJc w:val="left"/>
      <w:pPr>
        <w:tabs>
          <w:tab w:val="num" w:pos="5040"/>
        </w:tabs>
        <w:ind w:left="5040" w:hanging="360"/>
      </w:pPr>
    </w:lvl>
    <w:lvl w:ilvl="7" w:tplc="13527BAA" w:tentative="1">
      <w:start w:val="1"/>
      <w:numFmt w:val="decimal"/>
      <w:lvlText w:val="%8)"/>
      <w:lvlJc w:val="left"/>
      <w:pPr>
        <w:tabs>
          <w:tab w:val="num" w:pos="5760"/>
        </w:tabs>
        <w:ind w:left="5760" w:hanging="360"/>
      </w:pPr>
    </w:lvl>
    <w:lvl w:ilvl="8" w:tplc="AAE0DE56" w:tentative="1">
      <w:start w:val="1"/>
      <w:numFmt w:val="decimal"/>
      <w:lvlText w:val="%9)"/>
      <w:lvlJc w:val="left"/>
      <w:pPr>
        <w:tabs>
          <w:tab w:val="num" w:pos="6480"/>
        </w:tabs>
        <w:ind w:left="6480" w:hanging="360"/>
      </w:pPr>
    </w:lvl>
  </w:abstractNum>
  <w:abstractNum w:abstractNumId="11">
    <w:nsid w:val="7D3656AE"/>
    <w:multiLevelType w:val="multilevel"/>
    <w:tmpl w:val="303E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8"/>
  </w:num>
  <w:num w:numId="4">
    <w:abstractNumId w:val="5"/>
  </w:num>
  <w:num w:numId="5">
    <w:abstractNumId w:val="1"/>
  </w:num>
  <w:num w:numId="6">
    <w:abstractNumId w:val="9"/>
  </w:num>
  <w:num w:numId="7">
    <w:abstractNumId w:val="4"/>
  </w:num>
  <w:num w:numId="8">
    <w:abstractNumId w:val="7"/>
  </w:num>
  <w:num w:numId="9">
    <w:abstractNumId w:val="10"/>
  </w:num>
  <w:num w:numId="10">
    <w:abstractNumId w:val="2"/>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FE6F8B"/>
    <w:rsid w:val="00000CA7"/>
    <w:rsid w:val="00004054"/>
    <w:rsid w:val="0000639C"/>
    <w:rsid w:val="00013025"/>
    <w:rsid w:val="00013BA9"/>
    <w:rsid w:val="000155CA"/>
    <w:rsid w:val="00015D1D"/>
    <w:rsid w:val="000162B5"/>
    <w:rsid w:val="00016AFC"/>
    <w:rsid w:val="00016F2E"/>
    <w:rsid w:val="00017054"/>
    <w:rsid w:val="000171B1"/>
    <w:rsid w:val="00022F5C"/>
    <w:rsid w:val="0002543F"/>
    <w:rsid w:val="0002633A"/>
    <w:rsid w:val="00030AE6"/>
    <w:rsid w:val="000329BC"/>
    <w:rsid w:val="000361F9"/>
    <w:rsid w:val="0003686D"/>
    <w:rsid w:val="00042365"/>
    <w:rsid w:val="0004399F"/>
    <w:rsid w:val="00050445"/>
    <w:rsid w:val="000511F7"/>
    <w:rsid w:val="00052C2D"/>
    <w:rsid w:val="000537FC"/>
    <w:rsid w:val="0005586E"/>
    <w:rsid w:val="00056507"/>
    <w:rsid w:val="00060121"/>
    <w:rsid w:val="00061AC7"/>
    <w:rsid w:val="00066B3B"/>
    <w:rsid w:val="00070953"/>
    <w:rsid w:val="00071125"/>
    <w:rsid w:val="000727AB"/>
    <w:rsid w:val="00072E64"/>
    <w:rsid w:val="00073813"/>
    <w:rsid w:val="00076B35"/>
    <w:rsid w:val="00083121"/>
    <w:rsid w:val="00085E55"/>
    <w:rsid w:val="00086B23"/>
    <w:rsid w:val="00086EC1"/>
    <w:rsid w:val="000879A3"/>
    <w:rsid w:val="00090539"/>
    <w:rsid w:val="000910BC"/>
    <w:rsid w:val="000915B8"/>
    <w:rsid w:val="0009215D"/>
    <w:rsid w:val="0009262D"/>
    <w:rsid w:val="000941EF"/>
    <w:rsid w:val="000A0401"/>
    <w:rsid w:val="000A1175"/>
    <w:rsid w:val="000A3B82"/>
    <w:rsid w:val="000A3FA8"/>
    <w:rsid w:val="000A50CD"/>
    <w:rsid w:val="000A585E"/>
    <w:rsid w:val="000A5883"/>
    <w:rsid w:val="000A5E82"/>
    <w:rsid w:val="000A7CCA"/>
    <w:rsid w:val="000B15F8"/>
    <w:rsid w:val="000B1B0C"/>
    <w:rsid w:val="000B22F7"/>
    <w:rsid w:val="000B2ABC"/>
    <w:rsid w:val="000B2EB5"/>
    <w:rsid w:val="000B3C3C"/>
    <w:rsid w:val="000B5286"/>
    <w:rsid w:val="000B6AC9"/>
    <w:rsid w:val="000B6DBB"/>
    <w:rsid w:val="000B7FC6"/>
    <w:rsid w:val="000C011A"/>
    <w:rsid w:val="000C37BC"/>
    <w:rsid w:val="000C4432"/>
    <w:rsid w:val="000C4C63"/>
    <w:rsid w:val="000C508E"/>
    <w:rsid w:val="000C5283"/>
    <w:rsid w:val="000D09BA"/>
    <w:rsid w:val="000D0BDA"/>
    <w:rsid w:val="000D2C62"/>
    <w:rsid w:val="000D382D"/>
    <w:rsid w:val="000D5BDC"/>
    <w:rsid w:val="000D5ECC"/>
    <w:rsid w:val="000D6AB3"/>
    <w:rsid w:val="000D7A4A"/>
    <w:rsid w:val="000E0E79"/>
    <w:rsid w:val="000E117B"/>
    <w:rsid w:val="000E1C3B"/>
    <w:rsid w:val="000E1F28"/>
    <w:rsid w:val="000E298F"/>
    <w:rsid w:val="000E2DE6"/>
    <w:rsid w:val="000E310B"/>
    <w:rsid w:val="000E7D6D"/>
    <w:rsid w:val="000F08EC"/>
    <w:rsid w:val="000F33F2"/>
    <w:rsid w:val="000F68CE"/>
    <w:rsid w:val="000F6CBE"/>
    <w:rsid w:val="000F773E"/>
    <w:rsid w:val="00100CBA"/>
    <w:rsid w:val="00103D44"/>
    <w:rsid w:val="001045B3"/>
    <w:rsid w:val="001106AC"/>
    <w:rsid w:val="00111546"/>
    <w:rsid w:val="00111C22"/>
    <w:rsid w:val="001146B9"/>
    <w:rsid w:val="00117F15"/>
    <w:rsid w:val="00121B68"/>
    <w:rsid w:val="00121C93"/>
    <w:rsid w:val="00123952"/>
    <w:rsid w:val="0012452F"/>
    <w:rsid w:val="00125C14"/>
    <w:rsid w:val="00125DDB"/>
    <w:rsid w:val="001279D5"/>
    <w:rsid w:val="00134E9C"/>
    <w:rsid w:val="00135BC1"/>
    <w:rsid w:val="00140BF0"/>
    <w:rsid w:val="00140C4E"/>
    <w:rsid w:val="00145E49"/>
    <w:rsid w:val="00145F1C"/>
    <w:rsid w:val="00147406"/>
    <w:rsid w:val="00150B5F"/>
    <w:rsid w:val="00151DB9"/>
    <w:rsid w:val="00152209"/>
    <w:rsid w:val="0015539D"/>
    <w:rsid w:val="00155664"/>
    <w:rsid w:val="00157179"/>
    <w:rsid w:val="001601B7"/>
    <w:rsid w:val="00161642"/>
    <w:rsid w:val="00163F1B"/>
    <w:rsid w:val="00165BDE"/>
    <w:rsid w:val="0016692B"/>
    <w:rsid w:val="001670B6"/>
    <w:rsid w:val="00173AC3"/>
    <w:rsid w:val="00173DAD"/>
    <w:rsid w:val="00175D45"/>
    <w:rsid w:val="00176A6D"/>
    <w:rsid w:val="00181401"/>
    <w:rsid w:val="001814BF"/>
    <w:rsid w:val="00182684"/>
    <w:rsid w:val="00182D1C"/>
    <w:rsid w:val="001830CE"/>
    <w:rsid w:val="001904EB"/>
    <w:rsid w:val="00197B0D"/>
    <w:rsid w:val="001A176C"/>
    <w:rsid w:val="001A22F5"/>
    <w:rsid w:val="001A2703"/>
    <w:rsid w:val="001A329A"/>
    <w:rsid w:val="001A3394"/>
    <w:rsid w:val="001A4E2B"/>
    <w:rsid w:val="001A5486"/>
    <w:rsid w:val="001A6135"/>
    <w:rsid w:val="001A773C"/>
    <w:rsid w:val="001A7CA1"/>
    <w:rsid w:val="001B368E"/>
    <w:rsid w:val="001B42B2"/>
    <w:rsid w:val="001B762A"/>
    <w:rsid w:val="001B7E2B"/>
    <w:rsid w:val="001C0C38"/>
    <w:rsid w:val="001C16A7"/>
    <w:rsid w:val="001C1EDD"/>
    <w:rsid w:val="001C2AA5"/>
    <w:rsid w:val="001C3044"/>
    <w:rsid w:val="001C37B1"/>
    <w:rsid w:val="001C387F"/>
    <w:rsid w:val="001C572F"/>
    <w:rsid w:val="001C73CC"/>
    <w:rsid w:val="001D19C2"/>
    <w:rsid w:val="001D5218"/>
    <w:rsid w:val="001E2030"/>
    <w:rsid w:val="001E4C95"/>
    <w:rsid w:val="001E6966"/>
    <w:rsid w:val="001E76CB"/>
    <w:rsid w:val="001F00E2"/>
    <w:rsid w:val="001F099B"/>
    <w:rsid w:val="001F1ACB"/>
    <w:rsid w:val="001F321E"/>
    <w:rsid w:val="001F3BE9"/>
    <w:rsid w:val="001F545C"/>
    <w:rsid w:val="0020370F"/>
    <w:rsid w:val="00203B68"/>
    <w:rsid w:val="00204E02"/>
    <w:rsid w:val="0020667A"/>
    <w:rsid w:val="00207FBD"/>
    <w:rsid w:val="00211770"/>
    <w:rsid w:val="00211941"/>
    <w:rsid w:val="00214A6F"/>
    <w:rsid w:val="0021527A"/>
    <w:rsid w:val="00215B6E"/>
    <w:rsid w:val="00225B23"/>
    <w:rsid w:val="00230435"/>
    <w:rsid w:val="00230470"/>
    <w:rsid w:val="00230F9B"/>
    <w:rsid w:val="0023377E"/>
    <w:rsid w:val="00235692"/>
    <w:rsid w:val="0023729B"/>
    <w:rsid w:val="00240A7E"/>
    <w:rsid w:val="00241AFF"/>
    <w:rsid w:val="00242384"/>
    <w:rsid w:val="002428AB"/>
    <w:rsid w:val="00244B89"/>
    <w:rsid w:val="00244D47"/>
    <w:rsid w:val="00252C3B"/>
    <w:rsid w:val="00252EBC"/>
    <w:rsid w:val="00253482"/>
    <w:rsid w:val="00254650"/>
    <w:rsid w:val="00254A7A"/>
    <w:rsid w:val="00255429"/>
    <w:rsid w:val="00255E71"/>
    <w:rsid w:val="00257A15"/>
    <w:rsid w:val="002600FD"/>
    <w:rsid w:val="002633F3"/>
    <w:rsid w:val="00264CF6"/>
    <w:rsid w:val="00265B46"/>
    <w:rsid w:val="00266A7A"/>
    <w:rsid w:val="00267BFC"/>
    <w:rsid w:val="002705D9"/>
    <w:rsid w:val="002708B8"/>
    <w:rsid w:val="00270B26"/>
    <w:rsid w:val="00270BB5"/>
    <w:rsid w:val="0027770C"/>
    <w:rsid w:val="00285C87"/>
    <w:rsid w:val="0028730E"/>
    <w:rsid w:val="00287B7E"/>
    <w:rsid w:val="00290D8B"/>
    <w:rsid w:val="00294373"/>
    <w:rsid w:val="002A0078"/>
    <w:rsid w:val="002A034D"/>
    <w:rsid w:val="002A327F"/>
    <w:rsid w:val="002A34A4"/>
    <w:rsid w:val="002A4480"/>
    <w:rsid w:val="002A5AD8"/>
    <w:rsid w:val="002A6069"/>
    <w:rsid w:val="002A697C"/>
    <w:rsid w:val="002A6AEC"/>
    <w:rsid w:val="002B1156"/>
    <w:rsid w:val="002B1453"/>
    <w:rsid w:val="002B1D43"/>
    <w:rsid w:val="002B3202"/>
    <w:rsid w:val="002B5D4A"/>
    <w:rsid w:val="002C12EA"/>
    <w:rsid w:val="002C1C1D"/>
    <w:rsid w:val="002C43D0"/>
    <w:rsid w:val="002C58AE"/>
    <w:rsid w:val="002C7D65"/>
    <w:rsid w:val="002D2489"/>
    <w:rsid w:val="002D4AA5"/>
    <w:rsid w:val="002D4E1B"/>
    <w:rsid w:val="002D5F46"/>
    <w:rsid w:val="002D7A9C"/>
    <w:rsid w:val="002D7AE2"/>
    <w:rsid w:val="002D7C04"/>
    <w:rsid w:val="002E08CF"/>
    <w:rsid w:val="002E4D1D"/>
    <w:rsid w:val="002E4E1C"/>
    <w:rsid w:val="002E5019"/>
    <w:rsid w:val="002E68A4"/>
    <w:rsid w:val="002F0B1C"/>
    <w:rsid w:val="002F2CCA"/>
    <w:rsid w:val="002F36E6"/>
    <w:rsid w:val="002F4D10"/>
    <w:rsid w:val="003026D8"/>
    <w:rsid w:val="00302AEA"/>
    <w:rsid w:val="003033CF"/>
    <w:rsid w:val="00304AD3"/>
    <w:rsid w:val="00305AD5"/>
    <w:rsid w:val="003066AC"/>
    <w:rsid w:val="00306FDE"/>
    <w:rsid w:val="00310183"/>
    <w:rsid w:val="00310452"/>
    <w:rsid w:val="00310AB7"/>
    <w:rsid w:val="00311C0A"/>
    <w:rsid w:val="0031283A"/>
    <w:rsid w:val="00313870"/>
    <w:rsid w:val="00313F1B"/>
    <w:rsid w:val="00315003"/>
    <w:rsid w:val="00320720"/>
    <w:rsid w:val="00323E56"/>
    <w:rsid w:val="00326AB5"/>
    <w:rsid w:val="00326EC5"/>
    <w:rsid w:val="00327BF3"/>
    <w:rsid w:val="00327FDF"/>
    <w:rsid w:val="0033261E"/>
    <w:rsid w:val="0033327B"/>
    <w:rsid w:val="00334969"/>
    <w:rsid w:val="00334DF2"/>
    <w:rsid w:val="0033660B"/>
    <w:rsid w:val="00337ABC"/>
    <w:rsid w:val="00340903"/>
    <w:rsid w:val="00343CFF"/>
    <w:rsid w:val="0034789A"/>
    <w:rsid w:val="00347BA8"/>
    <w:rsid w:val="0035013A"/>
    <w:rsid w:val="003502C0"/>
    <w:rsid w:val="00350967"/>
    <w:rsid w:val="003513FB"/>
    <w:rsid w:val="003517BB"/>
    <w:rsid w:val="003535A4"/>
    <w:rsid w:val="00353BEC"/>
    <w:rsid w:val="00355799"/>
    <w:rsid w:val="00355CF9"/>
    <w:rsid w:val="00357B9D"/>
    <w:rsid w:val="0036007A"/>
    <w:rsid w:val="00360699"/>
    <w:rsid w:val="0036325B"/>
    <w:rsid w:val="00372666"/>
    <w:rsid w:val="003726C5"/>
    <w:rsid w:val="003735DA"/>
    <w:rsid w:val="00377364"/>
    <w:rsid w:val="00377CB8"/>
    <w:rsid w:val="003800C9"/>
    <w:rsid w:val="0038046C"/>
    <w:rsid w:val="00381BAE"/>
    <w:rsid w:val="00381F20"/>
    <w:rsid w:val="003862F6"/>
    <w:rsid w:val="0039119D"/>
    <w:rsid w:val="00393430"/>
    <w:rsid w:val="0039455D"/>
    <w:rsid w:val="00394F90"/>
    <w:rsid w:val="00397B46"/>
    <w:rsid w:val="003A240B"/>
    <w:rsid w:val="003A325C"/>
    <w:rsid w:val="003A5C79"/>
    <w:rsid w:val="003A5DB7"/>
    <w:rsid w:val="003B007B"/>
    <w:rsid w:val="003B036E"/>
    <w:rsid w:val="003B1FFC"/>
    <w:rsid w:val="003B25FF"/>
    <w:rsid w:val="003B34D9"/>
    <w:rsid w:val="003B4F15"/>
    <w:rsid w:val="003C1C37"/>
    <w:rsid w:val="003C2C91"/>
    <w:rsid w:val="003C3450"/>
    <w:rsid w:val="003C3F6C"/>
    <w:rsid w:val="003C424F"/>
    <w:rsid w:val="003C54DE"/>
    <w:rsid w:val="003C578F"/>
    <w:rsid w:val="003C5C0C"/>
    <w:rsid w:val="003C72A7"/>
    <w:rsid w:val="003C744C"/>
    <w:rsid w:val="003C7DB6"/>
    <w:rsid w:val="003D2001"/>
    <w:rsid w:val="003D6C51"/>
    <w:rsid w:val="003D76DC"/>
    <w:rsid w:val="003E01E0"/>
    <w:rsid w:val="003E1440"/>
    <w:rsid w:val="003E1B5D"/>
    <w:rsid w:val="003E2BA3"/>
    <w:rsid w:val="003E307B"/>
    <w:rsid w:val="003E332D"/>
    <w:rsid w:val="003E3671"/>
    <w:rsid w:val="003E75ED"/>
    <w:rsid w:val="003F1A04"/>
    <w:rsid w:val="003F1DDC"/>
    <w:rsid w:val="003F3756"/>
    <w:rsid w:val="003F3EE1"/>
    <w:rsid w:val="003F5301"/>
    <w:rsid w:val="00410C23"/>
    <w:rsid w:val="00411740"/>
    <w:rsid w:val="004130B4"/>
    <w:rsid w:val="00413586"/>
    <w:rsid w:val="00413DE1"/>
    <w:rsid w:val="00416530"/>
    <w:rsid w:val="004169A0"/>
    <w:rsid w:val="00417AE0"/>
    <w:rsid w:val="00417F44"/>
    <w:rsid w:val="00421F6D"/>
    <w:rsid w:val="00422C33"/>
    <w:rsid w:val="00423217"/>
    <w:rsid w:val="00423A8E"/>
    <w:rsid w:val="00424194"/>
    <w:rsid w:val="00425129"/>
    <w:rsid w:val="004256B6"/>
    <w:rsid w:val="004262BD"/>
    <w:rsid w:val="00430813"/>
    <w:rsid w:val="00431B23"/>
    <w:rsid w:val="0043253A"/>
    <w:rsid w:val="00433FEF"/>
    <w:rsid w:val="004351A4"/>
    <w:rsid w:val="004363BF"/>
    <w:rsid w:val="00440F05"/>
    <w:rsid w:val="004416E9"/>
    <w:rsid w:val="00441949"/>
    <w:rsid w:val="00445E10"/>
    <w:rsid w:val="00446E9C"/>
    <w:rsid w:val="004544C0"/>
    <w:rsid w:val="0045453B"/>
    <w:rsid w:val="00454587"/>
    <w:rsid w:val="004557CC"/>
    <w:rsid w:val="00457E1C"/>
    <w:rsid w:val="00461F43"/>
    <w:rsid w:val="0046436B"/>
    <w:rsid w:val="00465A15"/>
    <w:rsid w:val="00465D06"/>
    <w:rsid w:val="00470461"/>
    <w:rsid w:val="00472606"/>
    <w:rsid w:val="00475AA2"/>
    <w:rsid w:val="0047659F"/>
    <w:rsid w:val="004800BA"/>
    <w:rsid w:val="00480A55"/>
    <w:rsid w:val="00480DA9"/>
    <w:rsid w:val="00486DDA"/>
    <w:rsid w:val="004876A1"/>
    <w:rsid w:val="00490D48"/>
    <w:rsid w:val="00491412"/>
    <w:rsid w:val="00491B46"/>
    <w:rsid w:val="0049328A"/>
    <w:rsid w:val="00494A7D"/>
    <w:rsid w:val="0049591F"/>
    <w:rsid w:val="00495DB2"/>
    <w:rsid w:val="004A0D71"/>
    <w:rsid w:val="004A35E9"/>
    <w:rsid w:val="004A5D83"/>
    <w:rsid w:val="004A778B"/>
    <w:rsid w:val="004B054F"/>
    <w:rsid w:val="004B10B3"/>
    <w:rsid w:val="004B1C5D"/>
    <w:rsid w:val="004B286B"/>
    <w:rsid w:val="004B32AA"/>
    <w:rsid w:val="004B3F94"/>
    <w:rsid w:val="004B780A"/>
    <w:rsid w:val="004C020A"/>
    <w:rsid w:val="004C13F9"/>
    <w:rsid w:val="004C41CF"/>
    <w:rsid w:val="004C54B2"/>
    <w:rsid w:val="004C5E8B"/>
    <w:rsid w:val="004D0777"/>
    <w:rsid w:val="004D19DD"/>
    <w:rsid w:val="004D3C9B"/>
    <w:rsid w:val="004D3DD6"/>
    <w:rsid w:val="004D7625"/>
    <w:rsid w:val="004E2233"/>
    <w:rsid w:val="004E3387"/>
    <w:rsid w:val="004E34A1"/>
    <w:rsid w:val="004E3791"/>
    <w:rsid w:val="004E42A4"/>
    <w:rsid w:val="004E4CD3"/>
    <w:rsid w:val="004E4D07"/>
    <w:rsid w:val="004E6EF2"/>
    <w:rsid w:val="004E75F0"/>
    <w:rsid w:val="004F02D4"/>
    <w:rsid w:val="004F3F0A"/>
    <w:rsid w:val="004F42B4"/>
    <w:rsid w:val="004F4570"/>
    <w:rsid w:val="004F4CB7"/>
    <w:rsid w:val="004F4E43"/>
    <w:rsid w:val="004F5270"/>
    <w:rsid w:val="00503CC3"/>
    <w:rsid w:val="0051065D"/>
    <w:rsid w:val="005107A9"/>
    <w:rsid w:val="00510CDD"/>
    <w:rsid w:val="00513583"/>
    <w:rsid w:val="005201D9"/>
    <w:rsid w:val="00523F8D"/>
    <w:rsid w:val="005248C3"/>
    <w:rsid w:val="00526104"/>
    <w:rsid w:val="00526B95"/>
    <w:rsid w:val="005272D1"/>
    <w:rsid w:val="0052767F"/>
    <w:rsid w:val="00532827"/>
    <w:rsid w:val="0053346C"/>
    <w:rsid w:val="005339CE"/>
    <w:rsid w:val="00533A97"/>
    <w:rsid w:val="00535447"/>
    <w:rsid w:val="005374D3"/>
    <w:rsid w:val="00541186"/>
    <w:rsid w:val="00550308"/>
    <w:rsid w:val="00557318"/>
    <w:rsid w:val="00557D7C"/>
    <w:rsid w:val="00560F03"/>
    <w:rsid w:val="005623D4"/>
    <w:rsid w:val="005658D6"/>
    <w:rsid w:val="00565D88"/>
    <w:rsid w:val="0057031D"/>
    <w:rsid w:val="00571BF8"/>
    <w:rsid w:val="00575093"/>
    <w:rsid w:val="00575388"/>
    <w:rsid w:val="00577F2F"/>
    <w:rsid w:val="005802E1"/>
    <w:rsid w:val="00580663"/>
    <w:rsid w:val="005807EA"/>
    <w:rsid w:val="0058096F"/>
    <w:rsid w:val="005838CF"/>
    <w:rsid w:val="00583F81"/>
    <w:rsid w:val="005858C7"/>
    <w:rsid w:val="00585D68"/>
    <w:rsid w:val="005874B6"/>
    <w:rsid w:val="005938A5"/>
    <w:rsid w:val="005943A8"/>
    <w:rsid w:val="00595500"/>
    <w:rsid w:val="005A1CD5"/>
    <w:rsid w:val="005A4524"/>
    <w:rsid w:val="005A799B"/>
    <w:rsid w:val="005A7C7C"/>
    <w:rsid w:val="005B1779"/>
    <w:rsid w:val="005B2273"/>
    <w:rsid w:val="005B7A7E"/>
    <w:rsid w:val="005C17AE"/>
    <w:rsid w:val="005C1A0A"/>
    <w:rsid w:val="005C2E48"/>
    <w:rsid w:val="005C32CD"/>
    <w:rsid w:val="005C397E"/>
    <w:rsid w:val="005C7606"/>
    <w:rsid w:val="005D1B6F"/>
    <w:rsid w:val="005D2967"/>
    <w:rsid w:val="005D2F28"/>
    <w:rsid w:val="005D4DB2"/>
    <w:rsid w:val="005D55E5"/>
    <w:rsid w:val="005D66CF"/>
    <w:rsid w:val="005D68E8"/>
    <w:rsid w:val="005D7084"/>
    <w:rsid w:val="005E4189"/>
    <w:rsid w:val="005E5153"/>
    <w:rsid w:val="005E65F1"/>
    <w:rsid w:val="005E7ADB"/>
    <w:rsid w:val="005F0B0C"/>
    <w:rsid w:val="005F0F67"/>
    <w:rsid w:val="005F20B2"/>
    <w:rsid w:val="005F294E"/>
    <w:rsid w:val="005F2C6A"/>
    <w:rsid w:val="005F4188"/>
    <w:rsid w:val="005F4B72"/>
    <w:rsid w:val="005F5959"/>
    <w:rsid w:val="00600846"/>
    <w:rsid w:val="00601A01"/>
    <w:rsid w:val="00602D92"/>
    <w:rsid w:val="00603A23"/>
    <w:rsid w:val="00604509"/>
    <w:rsid w:val="006061ED"/>
    <w:rsid w:val="006069CD"/>
    <w:rsid w:val="00611AE7"/>
    <w:rsid w:val="006129A1"/>
    <w:rsid w:val="006131D9"/>
    <w:rsid w:val="00614205"/>
    <w:rsid w:val="006166BD"/>
    <w:rsid w:val="00617A7C"/>
    <w:rsid w:val="00620C04"/>
    <w:rsid w:val="00620F91"/>
    <w:rsid w:val="00621F17"/>
    <w:rsid w:val="00622FD7"/>
    <w:rsid w:val="006248E7"/>
    <w:rsid w:val="00624DA9"/>
    <w:rsid w:val="00625EC7"/>
    <w:rsid w:val="00626FDF"/>
    <w:rsid w:val="00627BBF"/>
    <w:rsid w:val="0063056B"/>
    <w:rsid w:val="0063117F"/>
    <w:rsid w:val="006328B0"/>
    <w:rsid w:val="00632E8F"/>
    <w:rsid w:val="00634AC5"/>
    <w:rsid w:val="00634FAD"/>
    <w:rsid w:val="00642B04"/>
    <w:rsid w:val="00643B16"/>
    <w:rsid w:val="0064615D"/>
    <w:rsid w:val="006468F7"/>
    <w:rsid w:val="0065426E"/>
    <w:rsid w:val="00654AB5"/>
    <w:rsid w:val="00662314"/>
    <w:rsid w:val="00664D8E"/>
    <w:rsid w:val="00667CD2"/>
    <w:rsid w:val="006718E5"/>
    <w:rsid w:val="00671FE0"/>
    <w:rsid w:val="0067216D"/>
    <w:rsid w:val="00674387"/>
    <w:rsid w:val="00674996"/>
    <w:rsid w:val="00680DC5"/>
    <w:rsid w:val="006817FE"/>
    <w:rsid w:val="00683182"/>
    <w:rsid w:val="00683CD8"/>
    <w:rsid w:val="00683CDB"/>
    <w:rsid w:val="00684C7B"/>
    <w:rsid w:val="0068678D"/>
    <w:rsid w:val="00687BDF"/>
    <w:rsid w:val="00694034"/>
    <w:rsid w:val="00694EAA"/>
    <w:rsid w:val="006A0862"/>
    <w:rsid w:val="006A0B93"/>
    <w:rsid w:val="006A22D7"/>
    <w:rsid w:val="006A31C9"/>
    <w:rsid w:val="006A5380"/>
    <w:rsid w:val="006B01C9"/>
    <w:rsid w:val="006B0881"/>
    <w:rsid w:val="006B0F38"/>
    <w:rsid w:val="006B348F"/>
    <w:rsid w:val="006C1488"/>
    <w:rsid w:val="006C24B2"/>
    <w:rsid w:val="006C25FF"/>
    <w:rsid w:val="006C2A59"/>
    <w:rsid w:val="006C5084"/>
    <w:rsid w:val="006C69FA"/>
    <w:rsid w:val="006C6AE8"/>
    <w:rsid w:val="006C6D43"/>
    <w:rsid w:val="006D0E78"/>
    <w:rsid w:val="006D1D53"/>
    <w:rsid w:val="006D461E"/>
    <w:rsid w:val="006D55FD"/>
    <w:rsid w:val="006D5891"/>
    <w:rsid w:val="006E080C"/>
    <w:rsid w:val="006E0D4F"/>
    <w:rsid w:val="006E0DE5"/>
    <w:rsid w:val="006E308D"/>
    <w:rsid w:val="006E4EBC"/>
    <w:rsid w:val="006E5F33"/>
    <w:rsid w:val="006E77C6"/>
    <w:rsid w:val="006E7B80"/>
    <w:rsid w:val="006F16CD"/>
    <w:rsid w:val="006F1706"/>
    <w:rsid w:val="006F2502"/>
    <w:rsid w:val="006F51FF"/>
    <w:rsid w:val="006F52DB"/>
    <w:rsid w:val="006F617B"/>
    <w:rsid w:val="006F70B8"/>
    <w:rsid w:val="00700239"/>
    <w:rsid w:val="0070074D"/>
    <w:rsid w:val="00700DF7"/>
    <w:rsid w:val="00701122"/>
    <w:rsid w:val="00705B0D"/>
    <w:rsid w:val="00706A94"/>
    <w:rsid w:val="007078C3"/>
    <w:rsid w:val="0071020F"/>
    <w:rsid w:val="00710837"/>
    <w:rsid w:val="00713B68"/>
    <w:rsid w:val="007150B7"/>
    <w:rsid w:val="007158AB"/>
    <w:rsid w:val="007173E5"/>
    <w:rsid w:val="007200DF"/>
    <w:rsid w:val="00720C79"/>
    <w:rsid w:val="00722A5A"/>
    <w:rsid w:val="00724C37"/>
    <w:rsid w:val="00725E3D"/>
    <w:rsid w:val="0072650C"/>
    <w:rsid w:val="00726667"/>
    <w:rsid w:val="00727835"/>
    <w:rsid w:val="00731472"/>
    <w:rsid w:val="00736B7B"/>
    <w:rsid w:val="00737BE0"/>
    <w:rsid w:val="007408CF"/>
    <w:rsid w:val="00740E94"/>
    <w:rsid w:val="00741453"/>
    <w:rsid w:val="00742231"/>
    <w:rsid w:val="007433D9"/>
    <w:rsid w:val="00743D48"/>
    <w:rsid w:val="00744096"/>
    <w:rsid w:val="007442CB"/>
    <w:rsid w:val="00744EA2"/>
    <w:rsid w:val="00746AAF"/>
    <w:rsid w:val="00750A07"/>
    <w:rsid w:val="00751AC9"/>
    <w:rsid w:val="00751D26"/>
    <w:rsid w:val="0075550C"/>
    <w:rsid w:val="00755544"/>
    <w:rsid w:val="0075746C"/>
    <w:rsid w:val="00760E2D"/>
    <w:rsid w:val="00760E70"/>
    <w:rsid w:val="00762AB7"/>
    <w:rsid w:val="00765BDF"/>
    <w:rsid w:val="00765F0B"/>
    <w:rsid w:val="00770AD1"/>
    <w:rsid w:val="00772F6D"/>
    <w:rsid w:val="0077370E"/>
    <w:rsid w:val="007743E8"/>
    <w:rsid w:val="007775EF"/>
    <w:rsid w:val="00777F72"/>
    <w:rsid w:val="00780910"/>
    <w:rsid w:val="0078138E"/>
    <w:rsid w:val="00781753"/>
    <w:rsid w:val="00781AFB"/>
    <w:rsid w:val="00783411"/>
    <w:rsid w:val="00784E7D"/>
    <w:rsid w:val="00787209"/>
    <w:rsid w:val="00790AD4"/>
    <w:rsid w:val="00792967"/>
    <w:rsid w:val="00792F68"/>
    <w:rsid w:val="007946F9"/>
    <w:rsid w:val="00795913"/>
    <w:rsid w:val="0079644F"/>
    <w:rsid w:val="007A15CC"/>
    <w:rsid w:val="007A25DB"/>
    <w:rsid w:val="007A6E0E"/>
    <w:rsid w:val="007A7573"/>
    <w:rsid w:val="007B1ED9"/>
    <w:rsid w:val="007B3897"/>
    <w:rsid w:val="007B57BC"/>
    <w:rsid w:val="007B66F9"/>
    <w:rsid w:val="007B715B"/>
    <w:rsid w:val="007C13DD"/>
    <w:rsid w:val="007D2E25"/>
    <w:rsid w:val="007D56E7"/>
    <w:rsid w:val="007D7D82"/>
    <w:rsid w:val="007E002B"/>
    <w:rsid w:val="007E2766"/>
    <w:rsid w:val="007E4032"/>
    <w:rsid w:val="007F41C9"/>
    <w:rsid w:val="007F7785"/>
    <w:rsid w:val="00800F18"/>
    <w:rsid w:val="00801695"/>
    <w:rsid w:val="00801A96"/>
    <w:rsid w:val="00801E8A"/>
    <w:rsid w:val="00803957"/>
    <w:rsid w:val="00804FDB"/>
    <w:rsid w:val="00810361"/>
    <w:rsid w:val="00811DEA"/>
    <w:rsid w:val="008128F2"/>
    <w:rsid w:val="0081339D"/>
    <w:rsid w:val="00813D30"/>
    <w:rsid w:val="00820033"/>
    <w:rsid w:val="008202DC"/>
    <w:rsid w:val="0082286D"/>
    <w:rsid w:val="008242F7"/>
    <w:rsid w:val="0082436B"/>
    <w:rsid w:val="00824838"/>
    <w:rsid w:val="00830121"/>
    <w:rsid w:val="008304D8"/>
    <w:rsid w:val="008314ED"/>
    <w:rsid w:val="00835262"/>
    <w:rsid w:val="00835D23"/>
    <w:rsid w:val="008403A9"/>
    <w:rsid w:val="008462C0"/>
    <w:rsid w:val="00847FBE"/>
    <w:rsid w:val="00853161"/>
    <w:rsid w:val="00853ED0"/>
    <w:rsid w:val="00853F84"/>
    <w:rsid w:val="008554CC"/>
    <w:rsid w:val="00857E9D"/>
    <w:rsid w:val="00860639"/>
    <w:rsid w:val="00866D7B"/>
    <w:rsid w:val="008675C8"/>
    <w:rsid w:val="008704D6"/>
    <w:rsid w:val="00872CEE"/>
    <w:rsid w:val="008735ED"/>
    <w:rsid w:val="00874C0C"/>
    <w:rsid w:val="008769DC"/>
    <w:rsid w:val="0088294C"/>
    <w:rsid w:val="00883400"/>
    <w:rsid w:val="00886353"/>
    <w:rsid w:val="00892DD6"/>
    <w:rsid w:val="0089602B"/>
    <w:rsid w:val="008A10FF"/>
    <w:rsid w:val="008A1DB2"/>
    <w:rsid w:val="008A3B9D"/>
    <w:rsid w:val="008A6F85"/>
    <w:rsid w:val="008B0A53"/>
    <w:rsid w:val="008B194D"/>
    <w:rsid w:val="008B240D"/>
    <w:rsid w:val="008B38F7"/>
    <w:rsid w:val="008B3F44"/>
    <w:rsid w:val="008B4C98"/>
    <w:rsid w:val="008B75C6"/>
    <w:rsid w:val="008C29B5"/>
    <w:rsid w:val="008C2BBC"/>
    <w:rsid w:val="008C3754"/>
    <w:rsid w:val="008C7C93"/>
    <w:rsid w:val="008D0862"/>
    <w:rsid w:val="008D0967"/>
    <w:rsid w:val="008D219C"/>
    <w:rsid w:val="008D2565"/>
    <w:rsid w:val="008D3952"/>
    <w:rsid w:val="008E2B40"/>
    <w:rsid w:val="008E4502"/>
    <w:rsid w:val="008E6EC4"/>
    <w:rsid w:val="008E6F43"/>
    <w:rsid w:val="008E70FB"/>
    <w:rsid w:val="008F274B"/>
    <w:rsid w:val="008F30EC"/>
    <w:rsid w:val="008F50F0"/>
    <w:rsid w:val="008F6691"/>
    <w:rsid w:val="008F67C4"/>
    <w:rsid w:val="008F7AC9"/>
    <w:rsid w:val="008F7EE3"/>
    <w:rsid w:val="00900442"/>
    <w:rsid w:val="00901CD5"/>
    <w:rsid w:val="00902012"/>
    <w:rsid w:val="009029B4"/>
    <w:rsid w:val="00903A5E"/>
    <w:rsid w:val="0090407B"/>
    <w:rsid w:val="00904B5E"/>
    <w:rsid w:val="00905918"/>
    <w:rsid w:val="009068F8"/>
    <w:rsid w:val="00906EF2"/>
    <w:rsid w:val="0090798D"/>
    <w:rsid w:val="0091255F"/>
    <w:rsid w:val="00913A7F"/>
    <w:rsid w:val="00922A3F"/>
    <w:rsid w:val="0092531B"/>
    <w:rsid w:val="00927B18"/>
    <w:rsid w:val="009309E5"/>
    <w:rsid w:val="0093422B"/>
    <w:rsid w:val="0093462B"/>
    <w:rsid w:val="00935CF6"/>
    <w:rsid w:val="009361F2"/>
    <w:rsid w:val="00937354"/>
    <w:rsid w:val="00941362"/>
    <w:rsid w:val="009464E0"/>
    <w:rsid w:val="00946D02"/>
    <w:rsid w:val="00950E02"/>
    <w:rsid w:val="00950ECC"/>
    <w:rsid w:val="009540C2"/>
    <w:rsid w:val="0095424E"/>
    <w:rsid w:val="00960206"/>
    <w:rsid w:val="0096113D"/>
    <w:rsid w:val="009639ED"/>
    <w:rsid w:val="00963F70"/>
    <w:rsid w:val="00965A69"/>
    <w:rsid w:val="00965B40"/>
    <w:rsid w:val="00967924"/>
    <w:rsid w:val="009715B5"/>
    <w:rsid w:val="00974FF8"/>
    <w:rsid w:val="00975ECF"/>
    <w:rsid w:val="009811D6"/>
    <w:rsid w:val="00985237"/>
    <w:rsid w:val="00985CF0"/>
    <w:rsid w:val="00986708"/>
    <w:rsid w:val="0098674F"/>
    <w:rsid w:val="009913DA"/>
    <w:rsid w:val="00992944"/>
    <w:rsid w:val="00992B10"/>
    <w:rsid w:val="00993F48"/>
    <w:rsid w:val="009941BC"/>
    <w:rsid w:val="00994C9F"/>
    <w:rsid w:val="00996256"/>
    <w:rsid w:val="00997B59"/>
    <w:rsid w:val="009A7742"/>
    <w:rsid w:val="009A7EFC"/>
    <w:rsid w:val="009B3048"/>
    <w:rsid w:val="009B3878"/>
    <w:rsid w:val="009B521D"/>
    <w:rsid w:val="009B56DA"/>
    <w:rsid w:val="009B5FFF"/>
    <w:rsid w:val="009B7696"/>
    <w:rsid w:val="009B79E7"/>
    <w:rsid w:val="009C2665"/>
    <w:rsid w:val="009C35A3"/>
    <w:rsid w:val="009C52F9"/>
    <w:rsid w:val="009C5352"/>
    <w:rsid w:val="009C57A8"/>
    <w:rsid w:val="009C57AA"/>
    <w:rsid w:val="009C5B81"/>
    <w:rsid w:val="009D2C6F"/>
    <w:rsid w:val="009D424A"/>
    <w:rsid w:val="009D4BFD"/>
    <w:rsid w:val="009D7582"/>
    <w:rsid w:val="009E03CE"/>
    <w:rsid w:val="009E2835"/>
    <w:rsid w:val="009E3CE2"/>
    <w:rsid w:val="009E7B30"/>
    <w:rsid w:val="009E7F97"/>
    <w:rsid w:val="009F0724"/>
    <w:rsid w:val="009F11CF"/>
    <w:rsid w:val="009F1669"/>
    <w:rsid w:val="009F1B81"/>
    <w:rsid w:val="009F2CF1"/>
    <w:rsid w:val="009F3701"/>
    <w:rsid w:val="009F39A8"/>
    <w:rsid w:val="009F53FE"/>
    <w:rsid w:val="00A0099E"/>
    <w:rsid w:val="00A01FE1"/>
    <w:rsid w:val="00A0277E"/>
    <w:rsid w:val="00A038E5"/>
    <w:rsid w:val="00A03D97"/>
    <w:rsid w:val="00A05EB6"/>
    <w:rsid w:val="00A0652B"/>
    <w:rsid w:val="00A06880"/>
    <w:rsid w:val="00A06D0E"/>
    <w:rsid w:val="00A07676"/>
    <w:rsid w:val="00A07FAE"/>
    <w:rsid w:val="00A12BA1"/>
    <w:rsid w:val="00A13A94"/>
    <w:rsid w:val="00A16D19"/>
    <w:rsid w:val="00A16E4B"/>
    <w:rsid w:val="00A17A68"/>
    <w:rsid w:val="00A209EB"/>
    <w:rsid w:val="00A23289"/>
    <w:rsid w:val="00A246BA"/>
    <w:rsid w:val="00A258F5"/>
    <w:rsid w:val="00A26369"/>
    <w:rsid w:val="00A2781E"/>
    <w:rsid w:val="00A347DB"/>
    <w:rsid w:val="00A4225C"/>
    <w:rsid w:val="00A44F29"/>
    <w:rsid w:val="00A46C7E"/>
    <w:rsid w:val="00A50EFB"/>
    <w:rsid w:val="00A5124A"/>
    <w:rsid w:val="00A52BD5"/>
    <w:rsid w:val="00A53802"/>
    <w:rsid w:val="00A658BB"/>
    <w:rsid w:val="00A65F5C"/>
    <w:rsid w:val="00A662DE"/>
    <w:rsid w:val="00A67983"/>
    <w:rsid w:val="00A7140C"/>
    <w:rsid w:val="00A80F78"/>
    <w:rsid w:val="00A812E2"/>
    <w:rsid w:val="00A81F5A"/>
    <w:rsid w:val="00A84FFE"/>
    <w:rsid w:val="00A8545C"/>
    <w:rsid w:val="00A855D1"/>
    <w:rsid w:val="00A860BD"/>
    <w:rsid w:val="00A90ED1"/>
    <w:rsid w:val="00A92AEB"/>
    <w:rsid w:val="00A93653"/>
    <w:rsid w:val="00AA229E"/>
    <w:rsid w:val="00AA4171"/>
    <w:rsid w:val="00AA4F4E"/>
    <w:rsid w:val="00AA52D8"/>
    <w:rsid w:val="00AA5D9B"/>
    <w:rsid w:val="00AA7844"/>
    <w:rsid w:val="00AB10A2"/>
    <w:rsid w:val="00AB11F1"/>
    <w:rsid w:val="00AB1DE2"/>
    <w:rsid w:val="00AB2E4A"/>
    <w:rsid w:val="00AB33CD"/>
    <w:rsid w:val="00AB4356"/>
    <w:rsid w:val="00AB50C2"/>
    <w:rsid w:val="00AB6D34"/>
    <w:rsid w:val="00AB76F1"/>
    <w:rsid w:val="00AC0657"/>
    <w:rsid w:val="00AC124A"/>
    <w:rsid w:val="00AC135C"/>
    <w:rsid w:val="00AC2BB2"/>
    <w:rsid w:val="00AC2FE0"/>
    <w:rsid w:val="00AC42AB"/>
    <w:rsid w:val="00AC4DBB"/>
    <w:rsid w:val="00AC5EB9"/>
    <w:rsid w:val="00AC739F"/>
    <w:rsid w:val="00AC7979"/>
    <w:rsid w:val="00AD0A58"/>
    <w:rsid w:val="00AD0FBA"/>
    <w:rsid w:val="00AD108C"/>
    <w:rsid w:val="00AD1DBE"/>
    <w:rsid w:val="00AD2D53"/>
    <w:rsid w:val="00AD5528"/>
    <w:rsid w:val="00AD5E4A"/>
    <w:rsid w:val="00AE17F0"/>
    <w:rsid w:val="00AE1EF0"/>
    <w:rsid w:val="00AE2040"/>
    <w:rsid w:val="00AE33FC"/>
    <w:rsid w:val="00AE6158"/>
    <w:rsid w:val="00AE6448"/>
    <w:rsid w:val="00AE760D"/>
    <w:rsid w:val="00AF1579"/>
    <w:rsid w:val="00AF1CD1"/>
    <w:rsid w:val="00AF2E7A"/>
    <w:rsid w:val="00AF3009"/>
    <w:rsid w:val="00B0013B"/>
    <w:rsid w:val="00B00DAD"/>
    <w:rsid w:val="00B0134F"/>
    <w:rsid w:val="00B0259E"/>
    <w:rsid w:val="00B02B6C"/>
    <w:rsid w:val="00B06A7B"/>
    <w:rsid w:val="00B12120"/>
    <w:rsid w:val="00B12564"/>
    <w:rsid w:val="00B1323F"/>
    <w:rsid w:val="00B1434C"/>
    <w:rsid w:val="00B16FAE"/>
    <w:rsid w:val="00B17E13"/>
    <w:rsid w:val="00B20310"/>
    <w:rsid w:val="00B209A9"/>
    <w:rsid w:val="00B24650"/>
    <w:rsid w:val="00B30EE1"/>
    <w:rsid w:val="00B31A22"/>
    <w:rsid w:val="00B3281D"/>
    <w:rsid w:val="00B3548A"/>
    <w:rsid w:val="00B37D51"/>
    <w:rsid w:val="00B40432"/>
    <w:rsid w:val="00B4104D"/>
    <w:rsid w:val="00B428C9"/>
    <w:rsid w:val="00B468F0"/>
    <w:rsid w:val="00B47EDC"/>
    <w:rsid w:val="00B50985"/>
    <w:rsid w:val="00B534FC"/>
    <w:rsid w:val="00B539D7"/>
    <w:rsid w:val="00B552B8"/>
    <w:rsid w:val="00B56C37"/>
    <w:rsid w:val="00B56D1C"/>
    <w:rsid w:val="00B619A8"/>
    <w:rsid w:val="00B64FA0"/>
    <w:rsid w:val="00B65C8C"/>
    <w:rsid w:val="00B66E4B"/>
    <w:rsid w:val="00B6784B"/>
    <w:rsid w:val="00B70DDF"/>
    <w:rsid w:val="00B71056"/>
    <w:rsid w:val="00B71207"/>
    <w:rsid w:val="00B7137C"/>
    <w:rsid w:val="00B71730"/>
    <w:rsid w:val="00B71E08"/>
    <w:rsid w:val="00B71F5A"/>
    <w:rsid w:val="00B746AD"/>
    <w:rsid w:val="00B747ED"/>
    <w:rsid w:val="00B76724"/>
    <w:rsid w:val="00B80AE5"/>
    <w:rsid w:val="00B80D68"/>
    <w:rsid w:val="00B80F2C"/>
    <w:rsid w:val="00B83CBE"/>
    <w:rsid w:val="00B85DC3"/>
    <w:rsid w:val="00B934FA"/>
    <w:rsid w:val="00BA0277"/>
    <w:rsid w:val="00BA2179"/>
    <w:rsid w:val="00BA3026"/>
    <w:rsid w:val="00BA35D4"/>
    <w:rsid w:val="00BA4000"/>
    <w:rsid w:val="00BA4EDF"/>
    <w:rsid w:val="00BA5CE0"/>
    <w:rsid w:val="00BA7832"/>
    <w:rsid w:val="00BB00F3"/>
    <w:rsid w:val="00BB011B"/>
    <w:rsid w:val="00BB0836"/>
    <w:rsid w:val="00BB14BE"/>
    <w:rsid w:val="00BB2171"/>
    <w:rsid w:val="00BB424A"/>
    <w:rsid w:val="00BB52DF"/>
    <w:rsid w:val="00BB5910"/>
    <w:rsid w:val="00BC0A5A"/>
    <w:rsid w:val="00BC0DF1"/>
    <w:rsid w:val="00BC1F68"/>
    <w:rsid w:val="00BC73C9"/>
    <w:rsid w:val="00BD0022"/>
    <w:rsid w:val="00BD00CE"/>
    <w:rsid w:val="00BD07B3"/>
    <w:rsid w:val="00BD1C63"/>
    <w:rsid w:val="00BD2102"/>
    <w:rsid w:val="00BD2267"/>
    <w:rsid w:val="00BD357D"/>
    <w:rsid w:val="00BE07B5"/>
    <w:rsid w:val="00BE24C1"/>
    <w:rsid w:val="00BE2EAE"/>
    <w:rsid w:val="00BE4C0F"/>
    <w:rsid w:val="00BE6D19"/>
    <w:rsid w:val="00BF370C"/>
    <w:rsid w:val="00BF55B1"/>
    <w:rsid w:val="00BF581C"/>
    <w:rsid w:val="00C03703"/>
    <w:rsid w:val="00C03DFF"/>
    <w:rsid w:val="00C0411E"/>
    <w:rsid w:val="00C05512"/>
    <w:rsid w:val="00C0755A"/>
    <w:rsid w:val="00C07A75"/>
    <w:rsid w:val="00C07B87"/>
    <w:rsid w:val="00C13D04"/>
    <w:rsid w:val="00C14152"/>
    <w:rsid w:val="00C205FB"/>
    <w:rsid w:val="00C20F93"/>
    <w:rsid w:val="00C22317"/>
    <w:rsid w:val="00C24CD5"/>
    <w:rsid w:val="00C25EB4"/>
    <w:rsid w:val="00C275FB"/>
    <w:rsid w:val="00C27D24"/>
    <w:rsid w:val="00C303B3"/>
    <w:rsid w:val="00C33843"/>
    <w:rsid w:val="00C338C7"/>
    <w:rsid w:val="00C34605"/>
    <w:rsid w:val="00C34A71"/>
    <w:rsid w:val="00C405E9"/>
    <w:rsid w:val="00C41047"/>
    <w:rsid w:val="00C42073"/>
    <w:rsid w:val="00C4672C"/>
    <w:rsid w:val="00C517A4"/>
    <w:rsid w:val="00C5431B"/>
    <w:rsid w:val="00C55A3D"/>
    <w:rsid w:val="00C560B7"/>
    <w:rsid w:val="00C56EF3"/>
    <w:rsid w:val="00C5756B"/>
    <w:rsid w:val="00C61718"/>
    <w:rsid w:val="00C6376F"/>
    <w:rsid w:val="00C657FF"/>
    <w:rsid w:val="00C65DA9"/>
    <w:rsid w:val="00C67F6C"/>
    <w:rsid w:val="00C7010E"/>
    <w:rsid w:val="00C72961"/>
    <w:rsid w:val="00C74E60"/>
    <w:rsid w:val="00C75315"/>
    <w:rsid w:val="00C76F47"/>
    <w:rsid w:val="00C7791B"/>
    <w:rsid w:val="00C80032"/>
    <w:rsid w:val="00C810A3"/>
    <w:rsid w:val="00C82FA3"/>
    <w:rsid w:val="00C869FD"/>
    <w:rsid w:val="00C86FB3"/>
    <w:rsid w:val="00C87C49"/>
    <w:rsid w:val="00C87F1D"/>
    <w:rsid w:val="00C91CB9"/>
    <w:rsid w:val="00C92779"/>
    <w:rsid w:val="00C94368"/>
    <w:rsid w:val="00C9772A"/>
    <w:rsid w:val="00CA0229"/>
    <w:rsid w:val="00CA0D7B"/>
    <w:rsid w:val="00CA2B81"/>
    <w:rsid w:val="00CA3158"/>
    <w:rsid w:val="00CA4819"/>
    <w:rsid w:val="00CA533F"/>
    <w:rsid w:val="00CB01AE"/>
    <w:rsid w:val="00CB0D24"/>
    <w:rsid w:val="00CB205E"/>
    <w:rsid w:val="00CB2FA0"/>
    <w:rsid w:val="00CB3930"/>
    <w:rsid w:val="00CB6908"/>
    <w:rsid w:val="00CB7353"/>
    <w:rsid w:val="00CC07C8"/>
    <w:rsid w:val="00CC333D"/>
    <w:rsid w:val="00CC4C0D"/>
    <w:rsid w:val="00CC4D38"/>
    <w:rsid w:val="00CC4EDC"/>
    <w:rsid w:val="00CC5093"/>
    <w:rsid w:val="00CC769E"/>
    <w:rsid w:val="00CC7744"/>
    <w:rsid w:val="00CD06B5"/>
    <w:rsid w:val="00CD0DCC"/>
    <w:rsid w:val="00CD1688"/>
    <w:rsid w:val="00CD52C4"/>
    <w:rsid w:val="00CE129B"/>
    <w:rsid w:val="00CE332F"/>
    <w:rsid w:val="00CE3389"/>
    <w:rsid w:val="00CF090F"/>
    <w:rsid w:val="00CF0DEB"/>
    <w:rsid w:val="00CF180D"/>
    <w:rsid w:val="00CF1C4B"/>
    <w:rsid w:val="00CF7AB1"/>
    <w:rsid w:val="00CF7AB8"/>
    <w:rsid w:val="00CF7B68"/>
    <w:rsid w:val="00D003A4"/>
    <w:rsid w:val="00D01706"/>
    <w:rsid w:val="00D01D4E"/>
    <w:rsid w:val="00D03F82"/>
    <w:rsid w:val="00D11141"/>
    <w:rsid w:val="00D113DB"/>
    <w:rsid w:val="00D138CD"/>
    <w:rsid w:val="00D15C6A"/>
    <w:rsid w:val="00D17B5F"/>
    <w:rsid w:val="00D260B8"/>
    <w:rsid w:val="00D263F7"/>
    <w:rsid w:val="00D26834"/>
    <w:rsid w:val="00D26B0E"/>
    <w:rsid w:val="00D321A1"/>
    <w:rsid w:val="00D33005"/>
    <w:rsid w:val="00D34441"/>
    <w:rsid w:val="00D34581"/>
    <w:rsid w:val="00D36D9E"/>
    <w:rsid w:val="00D41501"/>
    <w:rsid w:val="00D4213D"/>
    <w:rsid w:val="00D4461D"/>
    <w:rsid w:val="00D454A3"/>
    <w:rsid w:val="00D455A2"/>
    <w:rsid w:val="00D45FE9"/>
    <w:rsid w:val="00D4630A"/>
    <w:rsid w:val="00D52B3B"/>
    <w:rsid w:val="00D636B4"/>
    <w:rsid w:val="00D64210"/>
    <w:rsid w:val="00D669E7"/>
    <w:rsid w:val="00D700F3"/>
    <w:rsid w:val="00D71444"/>
    <w:rsid w:val="00D7336E"/>
    <w:rsid w:val="00D73CED"/>
    <w:rsid w:val="00D80F31"/>
    <w:rsid w:val="00D81E31"/>
    <w:rsid w:val="00D84E67"/>
    <w:rsid w:val="00D86F54"/>
    <w:rsid w:val="00D87BCD"/>
    <w:rsid w:val="00D901B7"/>
    <w:rsid w:val="00D90777"/>
    <w:rsid w:val="00D92451"/>
    <w:rsid w:val="00D92FCB"/>
    <w:rsid w:val="00D93CE0"/>
    <w:rsid w:val="00D94B60"/>
    <w:rsid w:val="00D94EAF"/>
    <w:rsid w:val="00DA0B73"/>
    <w:rsid w:val="00DA1663"/>
    <w:rsid w:val="00DA19F9"/>
    <w:rsid w:val="00DA34E6"/>
    <w:rsid w:val="00DA3749"/>
    <w:rsid w:val="00DA5A58"/>
    <w:rsid w:val="00DA6079"/>
    <w:rsid w:val="00DA63A2"/>
    <w:rsid w:val="00DA66CA"/>
    <w:rsid w:val="00DA74B3"/>
    <w:rsid w:val="00DA7DEE"/>
    <w:rsid w:val="00DA7EFD"/>
    <w:rsid w:val="00DB069E"/>
    <w:rsid w:val="00DB20E6"/>
    <w:rsid w:val="00DB3382"/>
    <w:rsid w:val="00DB388E"/>
    <w:rsid w:val="00DB4730"/>
    <w:rsid w:val="00DB65C8"/>
    <w:rsid w:val="00DC17F5"/>
    <w:rsid w:val="00DC2628"/>
    <w:rsid w:val="00DC2B26"/>
    <w:rsid w:val="00DC65D7"/>
    <w:rsid w:val="00DC6862"/>
    <w:rsid w:val="00DC7FB4"/>
    <w:rsid w:val="00DD004D"/>
    <w:rsid w:val="00DD0AD5"/>
    <w:rsid w:val="00DD1B2B"/>
    <w:rsid w:val="00DD3511"/>
    <w:rsid w:val="00DD7796"/>
    <w:rsid w:val="00DE2B55"/>
    <w:rsid w:val="00DE37B9"/>
    <w:rsid w:val="00DE51F2"/>
    <w:rsid w:val="00DE6093"/>
    <w:rsid w:val="00DE7877"/>
    <w:rsid w:val="00DF114F"/>
    <w:rsid w:val="00DF46D2"/>
    <w:rsid w:val="00DF4A13"/>
    <w:rsid w:val="00E00E22"/>
    <w:rsid w:val="00E02745"/>
    <w:rsid w:val="00E03E12"/>
    <w:rsid w:val="00E0417B"/>
    <w:rsid w:val="00E06BFE"/>
    <w:rsid w:val="00E11E28"/>
    <w:rsid w:val="00E12355"/>
    <w:rsid w:val="00E1425A"/>
    <w:rsid w:val="00E15DF2"/>
    <w:rsid w:val="00E15FBE"/>
    <w:rsid w:val="00E16E62"/>
    <w:rsid w:val="00E17016"/>
    <w:rsid w:val="00E17892"/>
    <w:rsid w:val="00E21038"/>
    <w:rsid w:val="00E216B1"/>
    <w:rsid w:val="00E249F0"/>
    <w:rsid w:val="00E24C54"/>
    <w:rsid w:val="00E24ECB"/>
    <w:rsid w:val="00E26ECE"/>
    <w:rsid w:val="00E3115B"/>
    <w:rsid w:val="00E31515"/>
    <w:rsid w:val="00E32755"/>
    <w:rsid w:val="00E33626"/>
    <w:rsid w:val="00E338F6"/>
    <w:rsid w:val="00E35CC6"/>
    <w:rsid w:val="00E36C7B"/>
    <w:rsid w:val="00E413DE"/>
    <w:rsid w:val="00E41E51"/>
    <w:rsid w:val="00E430D1"/>
    <w:rsid w:val="00E45341"/>
    <w:rsid w:val="00E47417"/>
    <w:rsid w:val="00E5212D"/>
    <w:rsid w:val="00E548EF"/>
    <w:rsid w:val="00E626FD"/>
    <w:rsid w:val="00E627B8"/>
    <w:rsid w:val="00E62C10"/>
    <w:rsid w:val="00E62C41"/>
    <w:rsid w:val="00E63164"/>
    <w:rsid w:val="00E65502"/>
    <w:rsid w:val="00E657BE"/>
    <w:rsid w:val="00E70D0B"/>
    <w:rsid w:val="00E71BD1"/>
    <w:rsid w:val="00E72217"/>
    <w:rsid w:val="00E728EA"/>
    <w:rsid w:val="00E730D9"/>
    <w:rsid w:val="00E734D2"/>
    <w:rsid w:val="00E75F7C"/>
    <w:rsid w:val="00E76053"/>
    <w:rsid w:val="00E779F1"/>
    <w:rsid w:val="00E8024A"/>
    <w:rsid w:val="00E8253F"/>
    <w:rsid w:val="00E83854"/>
    <w:rsid w:val="00E84F3A"/>
    <w:rsid w:val="00E8508A"/>
    <w:rsid w:val="00E87450"/>
    <w:rsid w:val="00E87986"/>
    <w:rsid w:val="00E920DD"/>
    <w:rsid w:val="00E97C1C"/>
    <w:rsid w:val="00EA00A8"/>
    <w:rsid w:val="00EA345A"/>
    <w:rsid w:val="00EA70F9"/>
    <w:rsid w:val="00EB04B8"/>
    <w:rsid w:val="00EB0929"/>
    <w:rsid w:val="00EB0B58"/>
    <w:rsid w:val="00EB0E22"/>
    <w:rsid w:val="00EB37D9"/>
    <w:rsid w:val="00EB5921"/>
    <w:rsid w:val="00EB7103"/>
    <w:rsid w:val="00EB7224"/>
    <w:rsid w:val="00EB7594"/>
    <w:rsid w:val="00EB7F0C"/>
    <w:rsid w:val="00EC008F"/>
    <w:rsid w:val="00EC17C4"/>
    <w:rsid w:val="00EC2C7A"/>
    <w:rsid w:val="00EC4206"/>
    <w:rsid w:val="00EC553E"/>
    <w:rsid w:val="00EC55F3"/>
    <w:rsid w:val="00EC6A47"/>
    <w:rsid w:val="00EC7042"/>
    <w:rsid w:val="00EC7AFA"/>
    <w:rsid w:val="00ED0289"/>
    <w:rsid w:val="00ED05C6"/>
    <w:rsid w:val="00ED2268"/>
    <w:rsid w:val="00ED27B5"/>
    <w:rsid w:val="00ED413C"/>
    <w:rsid w:val="00ED6207"/>
    <w:rsid w:val="00ED6810"/>
    <w:rsid w:val="00ED7177"/>
    <w:rsid w:val="00EE1C20"/>
    <w:rsid w:val="00EE36C6"/>
    <w:rsid w:val="00EE37D2"/>
    <w:rsid w:val="00EE4895"/>
    <w:rsid w:val="00EE59BD"/>
    <w:rsid w:val="00EF0731"/>
    <w:rsid w:val="00EF0A30"/>
    <w:rsid w:val="00EF38DE"/>
    <w:rsid w:val="00F01090"/>
    <w:rsid w:val="00F02358"/>
    <w:rsid w:val="00F0589D"/>
    <w:rsid w:val="00F05C05"/>
    <w:rsid w:val="00F05F89"/>
    <w:rsid w:val="00F0669C"/>
    <w:rsid w:val="00F11F2D"/>
    <w:rsid w:val="00F16CBB"/>
    <w:rsid w:val="00F1774A"/>
    <w:rsid w:val="00F2023C"/>
    <w:rsid w:val="00F2291D"/>
    <w:rsid w:val="00F22E83"/>
    <w:rsid w:val="00F26D33"/>
    <w:rsid w:val="00F27C19"/>
    <w:rsid w:val="00F27D96"/>
    <w:rsid w:val="00F30DFF"/>
    <w:rsid w:val="00F31478"/>
    <w:rsid w:val="00F33D99"/>
    <w:rsid w:val="00F342B3"/>
    <w:rsid w:val="00F356EF"/>
    <w:rsid w:val="00F3621C"/>
    <w:rsid w:val="00F3678C"/>
    <w:rsid w:val="00F3735B"/>
    <w:rsid w:val="00F37563"/>
    <w:rsid w:val="00F40A9B"/>
    <w:rsid w:val="00F42489"/>
    <w:rsid w:val="00F44380"/>
    <w:rsid w:val="00F5592A"/>
    <w:rsid w:val="00F561B2"/>
    <w:rsid w:val="00F5688E"/>
    <w:rsid w:val="00F60CDC"/>
    <w:rsid w:val="00F61A10"/>
    <w:rsid w:val="00F6295F"/>
    <w:rsid w:val="00F64313"/>
    <w:rsid w:val="00F65601"/>
    <w:rsid w:val="00F659BE"/>
    <w:rsid w:val="00F66BD1"/>
    <w:rsid w:val="00F67AEC"/>
    <w:rsid w:val="00F730FF"/>
    <w:rsid w:val="00F74AFC"/>
    <w:rsid w:val="00F81E15"/>
    <w:rsid w:val="00F835F7"/>
    <w:rsid w:val="00F83840"/>
    <w:rsid w:val="00F8450A"/>
    <w:rsid w:val="00F847BF"/>
    <w:rsid w:val="00F85CC0"/>
    <w:rsid w:val="00F93AEC"/>
    <w:rsid w:val="00F944DE"/>
    <w:rsid w:val="00F97737"/>
    <w:rsid w:val="00FA4527"/>
    <w:rsid w:val="00FB14DD"/>
    <w:rsid w:val="00FB5A6F"/>
    <w:rsid w:val="00FB7878"/>
    <w:rsid w:val="00FC4AB1"/>
    <w:rsid w:val="00FC5739"/>
    <w:rsid w:val="00FC6485"/>
    <w:rsid w:val="00FD29B2"/>
    <w:rsid w:val="00FD3719"/>
    <w:rsid w:val="00FD7B55"/>
    <w:rsid w:val="00FE1C61"/>
    <w:rsid w:val="00FE2412"/>
    <w:rsid w:val="00FE3F27"/>
    <w:rsid w:val="00FE4630"/>
    <w:rsid w:val="00FE4659"/>
    <w:rsid w:val="00FE5523"/>
    <w:rsid w:val="00FE6A87"/>
    <w:rsid w:val="00FE6F8B"/>
    <w:rsid w:val="00FE7407"/>
    <w:rsid w:val="00FF058F"/>
    <w:rsid w:val="00FF15CF"/>
    <w:rsid w:val="00FF3DA1"/>
    <w:rsid w:val="00FF6A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B0C"/>
  </w:style>
  <w:style w:type="paragraph" w:styleId="Ttulo1">
    <w:name w:val="heading 1"/>
    <w:basedOn w:val="Normal"/>
    <w:next w:val="Normal"/>
    <w:link w:val="Ttulo1Car"/>
    <w:qFormat/>
    <w:rsid w:val="00DE51F2"/>
    <w:pPr>
      <w:keepNext/>
      <w:spacing w:after="0" w:line="240" w:lineRule="auto"/>
      <w:outlineLvl w:val="0"/>
    </w:pPr>
    <w:rPr>
      <w:rFonts w:ascii="Times New Roman" w:eastAsia="Times New Roman" w:hAnsi="Times New Roman" w:cs="Times New Roman"/>
      <w:b/>
      <w:bCs/>
      <w:color w:val="000000"/>
      <w:sz w:val="32"/>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E2B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E2B40"/>
  </w:style>
  <w:style w:type="paragraph" w:styleId="Piedepgina">
    <w:name w:val="footer"/>
    <w:basedOn w:val="Normal"/>
    <w:link w:val="PiedepginaCar"/>
    <w:unhideWhenUsed/>
    <w:rsid w:val="008E2B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B40"/>
  </w:style>
  <w:style w:type="character" w:styleId="Hipervnculo">
    <w:name w:val="Hyperlink"/>
    <w:basedOn w:val="Fuentedeprrafopredeter"/>
    <w:uiPriority w:val="99"/>
    <w:semiHidden/>
    <w:unhideWhenUsed/>
    <w:rsid w:val="00A81F5A"/>
    <w:rPr>
      <w:strike w:val="0"/>
      <w:dstrike w:val="0"/>
      <w:color w:val="0000FF"/>
      <w:u w:val="none"/>
      <w:effect w:val="none"/>
    </w:rPr>
  </w:style>
  <w:style w:type="paragraph" w:styleId="NormalWeb">
    <w:name w:val="Normal (Web)"/>
    <w:basedOn w:val="Normal"/>
    <w:uiPriority w:val="99"/>
    <w:unhideWhenUsed/>
    <w:rsid w:val="00A81F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orchete-llamada1">
    <w:name w:val="corchete-llamada1"/>
    <w:basedOn w:val="Fuentedeprrafopredeter"/>
    <w:rsid w:val="00A81F5A"/>
    <w:rPr>
      <w:vanish/>
      <w:webHidden w:val="0"/>
      <w:specVanish w:val="0"/>
    </w:rPr>
  </w:style>
  <w:style w:type="paragraph" w:styleId="Textoindependiente">
    <w:name w:val="Body Text"/>
    <w:basedOn w:val="Normal"/>
    <w:link w:val="TextoindependienteCar"/>
    <w:semiHidden/>
    <w:rsid w:val="00BA4EDF"/>
    <w:pPr>
      <w:spacing w:after="0" w:line="360" w:lineRule="auto"/>
      <w:jc w:val="center"/>
    </w:pPr>
    <w:rPr>
      <w:rFonts w:ascii="Arial" w:eastAsia="Times New Roman" w:hAnsi="Arial" w:cs="Arial"/>
      <w:b/>
      <w:bCs/>
      <w:sz w:val="24"/>
      <w:szCs w:val="24"/>
      <w:lang w:val="es-ES" w:eastAsia="es-ES"/>
    </w:rPr>
  </w:style>
  <w:style w:type="character" w:customStyle="1" w:styleId="TextoindependienteCar">
    <w:name w:val="Texto independiente Car"/>
    <w:basedOn w:val="Fuentedeprrafopredeter"/>
    <w:link w:val="Textoindependiente"/>
    <w:semiHidden/>
    <w:rsid w:val="00BA4EDF"/>
    <w:rPr>
      <w:rFonts w:ascii="Arial" w:eastAsia="Times New Roman" w:hAnsi="Arial" w:cs="Arial"/>
      <w:b/>
      <w:bCs/>
      <w:sz w:val="24"/>
      <w:szCs w:val="24"/>
      <w:lang w:val="es-ES" w:eastAsia="es-ES"/>
    </w:rPr>
  </w:style>
  <w:style w:type="paragraph" w:styleId="Textoindependiente2">
    <w:name w:val="Body Text 2"/>
    <w:basedOn w:val="Normal"/>
    <w:link w:val="Textoindependiente2Car"/>
    <w:uiPriority w:val="99"/>
    <w:unhideWhenUsed/>
    <w:rsid w:val="00DE51F2"/>
    <w:pPr>
      <w:spacing w:after="120" w:line="480" w:lineRule="auto"/>
    </w:pPr>
  </w:style>
  <w:style w:type="character" w:customStyle="1" w:styleId="Textoindependiente2Car">
    <w:name w:val="Texto independiente 2 Car"/>
    <w:basedOn w:val="Fuentedeprrafopredeter"/>
    <w:link w:val="Textoindependiente2"/>
    <w:uiPriority w:val="99"/>
    <w:rsid w:val="00DE51F2"/>
  </w:style>
  <w:style w:type="character" w:customStyle="1" w:styleId="Ttulo1Car">
    <w:name w:val="Título 1 Car"/>
    <w:basedOn w:val="Fuentedeprrafopredeter"/>
    <w:link w:val="Ttulo1"/>
    <w:rsid w:val="00DE51F2"/>
    <w:rPr>
      <w:rFonts w:ascii="Times New Roman" w:eastAsia="Times New Roman" w:hAnsi="Times New Roman" w:cs="Times New Roman"/>
      <w:b/>
      <w:bCs/>
      <w:color w:val="000000"/>
      <w:sz w:val="32"/>
      <w:szCs w:val="20"/>
      <w:lang w:val="es-ES_tradnl" w:eastAsia="es-ES"/>
    </w:rPr>
  </w:style>
  <w:style w:type="paragraph" w:styleId="Textodeglobo">
    <w:name w:val="Balloon Text"/>
    <w:basedOn w:val="Normal"/>
    <w:link w:val="TextodegloboCar"/>
    <w:uiPriority w:val="99"/>
    <w:semiHidden/>
    <w:unhideWhenUsed/>
    <w:rsid w:val="000B528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5286"/>
    <w:rPr>
      <w:rFonts w:ascii="Tahoma" w:hAnsi="Tahoma" w:cs="Tahoma"/>
      <w:sz w:val="16"/>
      <w:szCs w:val="16"/>
    </w:rPr>
  </w:style>
  <w:style w:type="paragraph" w:styleId="Textonotapie">
    <w:name w:val="footnote text"/>
    <w:basedOn w:val="Normal"/>
    <w:link w:val="TextonotapieCar"/>
    <w:uiPriority w:val="99"/>
    <w:semiHidden/>
    <w:unhideWhenUsed/>
    <w:rsid w:val="005F2C6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2C6A"/>
    <w:rPr>
      <w:sz w:val="20"/>
      <w:szCs w:val="20"/>
    </w:rPr>
  </w:style>
  <w:style w:type="character" w:styleId="Refdenotaalpie">
    <w:name w:val="footnote reference"/>
    <w:basedOn w:val="Fuentedeprrafopredeter"/>
    <w:uiPriority w:val="99"/>
    <w:semiHidden/>
    <w:unhideWhenUsed/>
    <w:rsid w:val="005F2C6A"/>
    <w:rPr>
      <w:vertAlign w:val="superscript"/>
    </w:rPr>
  </w:style>
  <w:style w:type="paragraph" w:styleId="Prrafodelista">
    <w:name w:val="List Paragraph"/>
    <w:basedOn w:val="Normal"/>
    <w:uiPriority w:val="34"/>
    <w:qFormat/>
    <w:rsid w:val="00662314"/>
    <w:pPr>
      <w:ind w:left="720"/>
      <w:contextualSpacing/>
    </w:pPr>
  </w:style>
  <w:style w:type="paragraph" w:styleId="Ttulo">
    <w:name w:val="Title"/>
    <w:basedOn w:val="Normal"/>
    <w:link w:val="TtuloCar"/>
    <w:qFormat/>
    <w:rsid w:val="007A25DB"/>
    <w:pPr>
      <w:spacing w:before="240" w:after="60" w:line="240" w:lineRule="auto"/>
      <w:jc w:val="center"/>
    </w:pPr>
    <w:rPr>
      <w:rFonts w:ascii="Arial" w:eastAsia="Times New Roman" w:hAnsi="Arial" w:cs="Times New Roman"/>
      <w:b/>
      <w:kern w:val="28"/>
      <w:sz w:val="32"/>
      <w:szCs w:val="20"/>
      <w:lang w:eastAsia="es-ES"/>
    </w:rPr>
  </w:style>
  <w:style w:type="character" w:customStyle="1" w:styleId="TtuloCar">
    <w:name w:val="Título Car"/>
    <w:basedOn w:val="Fuentedeprrafopredeter"/>
    <w:link w:val="Ttulo"/>
    <w:rsid w:val="007A25DB"/>
    <w:rPr>
      <w:rFonts w:ascii="Arial" w:eastAsia="Times New Roman" w:hAnsi="Arial" w:cs="Times New Roman"/>
      <w:b/>
      <w:kern w:val="28"/>
      <w:sz w:val="32"/>
      <w:szCs w:val="20"/>
      <w:lang w:eastAsia="es-ES"/>
    </w:rPr>
  </w:style>
</w:styles>
</file>

<file path=word/webSettings.xml><?xml version="1.0" encoding="utf-8"?>
<w:webSettings xmlns:r="http://schemas.openxmlformats.org/officeDocument/2006/relationships" xmlns:w="http://schemas.openxmlformats.org/wordprocessingml/2006/main">
  <w:divs>
    <w:div w:id="52197219">
      <w:bodyDiv w:val="1"/>
      <w:marLeft w:val="0"/>
      <w:marRight w:val="0"/>
      <w:marTop w:val="0"/>
      <w:marBottom w:val="0"/>
      <w:divBdr>
        <w:top w:val="none" w:sz="0" w:space="0" w:color="auto"/>
        <w:left w:val="none" w:sz="0" w:space="0" w:color="auto"/>
        <w:bottom w:val="none" w:sz="0" w:space="0" w:color="auto"/>
        <w:right w:val="none" w:sz="0" w:space="0" w:color="auto"/>
      </w:divBdr>
      <w:divsChild>
        <w:div w:id="1519847788">
          <w:marLeft w:val="0"/>
          <w:marRight w:val="0"/>
          <w:marTop w:val="0"/>
          <w:marBottom w:val="0"/>
          <w:divBdr>
            <w:top w:val="none" w:sz="0" w:space="0" w:color="auto"/>
            <w:left w:val="none" w:sz="0" w:space="0" w:color="auto"/>
            <w:bottom w:val="none" w:sz="0" w:space="0" w:color="auto"/>
            <w:right w:val="none" w:sz="0" w:space="0" w:color="auto"/>
          </w:divBdr>
          <w:divsChild>
            <w:div w:id="1476531868">
              <w:marLeft w:val="0"/>
              <w:marRight w:val="0"/>
              <w:marTop w:val="0"/>
              <w:marBottom w:val="0"/>
              <w:divBdr>
                <w:top w:val="none" w:sz="0" w:space="0" w:color="auto"/>
                <w:left w:val="none" w:sz="0" w:space="0" w:color="auto"/>
                <w:bottom w:val="none" w:sz="0" w:space="0" w:color="auto"/>
                <w:right w:val="none" w:sz="0" w:space="0" w:color="auto"/>
              </w:divBdr>
              <w:divsChild>
                <w:div w:id="1652783585">
                  <w:marLeft w:val="0"/>
                  <w:marRight w:val="0"/>
                  <w:marTop w:val="0"/>
                  <w:marBottom w:val="0"/>
                  <w:divBdr>
                    <w:top w:val="none" w:sz="0" w:space="0" w:color="auto"/>
                    <w:left w:val="none" w:sz="0" w:space="0" w:color="auto"/>
                    <w:bottom w:val="none" w:sz="0" w:space="0" w:color="auto"/>
                    <w:right w:val="none" w:sz="0" w:space="0" w:color="auto"/>
                  </w:divBdr>
                  <w:divsChild>
                    <w:div w:id="100559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772418">
      <w:bodyDiv w:val="1"/>
      <w:marLeft w:val="0"/>
      <w:marRight w:val="0"/>
      <w:marTop w:val="0"/>
      <w:marBottom w:val="0"/>
      <w:divBdr>
        <w:top w:val="none" w:sz="0" w:space="0" w:color="auto"/>
        <w:left w:val="none" w:sz="0" w:space="0" w:color="auto"/>
        <w:bottom w:val="none" w:sz="0" w:space="0" w:color="auto"/>
        <w:right w:val="none" w:sz="0" w:space="0" w:color="auto"/>
      </w:divBdr>
      <w:divsChild>
        <w:div w:id="2007056068">
          <w:marLeft w:val="547"/>
          <w:marRight w:val="0"/>
          <w:marTop w:val="216"/>
          <w:marBottom w:val="0"/>
          <w:divBdr>
            <w:top w:val="none" w:sz="0" w:space="0" w:color="auto"/>
            <w:left w:val="none" w:sz="0" w:space="0" w:color="auto"/>
            <w:bottom w:val="none" w:sz="0" w:space="0" w:color="auto"/>
            <w:right w:val="none" w:sz="0" w:space="0" w:color="auto"/>
          </w:divBdr>
        </w:div>
      </w:divsChild>
    </w:div>
    <w:div w:id="424420709">
      <w:bodyDiv w:val="1"/>
      <w:marLeft w:val="0"/>
      <w:marRight w:val="0"/>
      <w:marTop w:val="0"/>
      <w:marBottom w:val="0"/>
      <w:divBdr>
        <w:top w:val="none" w:sz="0" w:space="0" w:color="auto"/>
        <w:left w:val="none" w:sz="0" w:space="0" w:color="auto"/>
        <w:bottom w:val="none" w:sz="0" w:space="0" w:color="auto"/>
        <w:right w:val="none" w:sz="0" w:space="0" w:color="auto"/>
      </w:divBdr>
    </w:div>
    <w:div w:id="479425741">
      <w:bodyDiv w:val="1"/>
      <w:marLeft w:val="0"/>
      <w:marRight w:val="0"/>
      <w:marTop w:val="0"/>
      <w:marBottom w:val="0"/>
      <w:divBdr>
        <w:top w:val="none" w:sz="0" w:space="0" w:color="auto"/>
        <w:left w:val="none" w:sz="0" w:space="0" w:color="auto"/>
        <w:bottom w:val="none" w:sz="0" w:space="0" w:color="auto"/>
        <w:right w:val="none" w:sz="0" w:space="0" w:color="auto"/>
      </w:divBdr>
      <w:divsChild>
        <w:div w:id="435443682">
          <w:marLeft w:val="547"/>
          <w:marRight w:val="0"/>
          <w:marTop w:val="216"/>
          <w:marBottom w:val="0"/>
          <w:divBdr>
            <w:top w:val="none" w:sz="0" w:space="0" w:color="auto"/>
            <w:left w:val="none" w:sz="0" w:space="0" w:color="auto"/>
            <w:bottom w:val="none" w:sz="0" w:space="0" w:color="auto"/>
            <w:right w:val="none" w:sz="0" w:space="0" w:color="auto"/>
          </w:divBdr>
        </w:div>
      </w:divsChild>
    </w:div>
    <w:div w:id="514999191">
      <w:bodyDiv w:val="1"/>
      <w:marLeft w:val="0"/>
      <w:marRight w:val="0"/>
      <w:marTop w:val="0"/>
      <w:marBottom w:val="0"/>
      <w:divBdr>
        <w:top w:val="none" w:sz="0" w:space="0" w:color="auto"/>
        <w:left w:val="none" w:sz="0" w:space="0" w:color="auto"/>
        <w:bottom w:val="none" w:sz="0" w:space="0" w:color="auto"/>
        <w:right w:val="none" w:sz="0" w:space="0" w:color="auto"/>
      </w:divBdr>
      <w:divsChild>
        <w:div w:id="792284683">
          <w:marLeft w:val="0"/>
          <w:marRight w:val="0"/>
          <w:marTop w:val="0"/>
          <w:marBottom w:val="0"/>
          <w:divBdr>
            <w:top w:val="none" w:sz="0" w:space="0" w:color="auto"/>
            <w:left w:val="none" w:sz="0" w:space="0" w:color="auto"/>
            <w:bottom w:val="none" w:sz="0" w:space="0" w:color="auto"/>
            <w:right w:val="none" w:sz="0" w:space="0" w:color="auto"/>
          </w:divBdr>
          <w:divsChild>
            <w:div w:id="1428041422">
              <w:marLeft w:val="0"/>
              <w:marRight w:val="0"/>
              <w:marTop w:val="0"/>
              <w:marBottom w:val="0"/>
              <w:divBdr>
                <w:top w:val="none" w:sz="0" w:space="0" w:color="auto"/>
                <w:left w:val="none" w:sz="0" w:space="0" w:color="auto"/>
                <w:bottom w:val="none" w:sz="0" w:space="0" w:color="auto"/>
                <w:right w:val="none" w:sz="0" w:space="0" w:color="auto"/>
              </w:divBdr>
              <w:divsChild>
                <w:div w:id="764812372">
                  <w:marLeft w:val="0"/>
                  <w:marRight w:val="0"/>
                  <w:marTop w:val="0"/>
                  <w:marBottom w:val="0"/>
                  <w:divBdr>
                    <w:top w:val="none" w:sz="0" w:space="0" w:color="auto"/>
                    <w:left w:val="none" w:sz="0" w:space="0" w:color="auto"/>
                    <w:bottom w:val="none" w:sz="0" w:space="0" w:color="auto"/>
                    <w:right w:val="none" w:sz="0" w:space="0" w:color="auto"/>
                  </w:divBdr>
                  <w:divsChild>
                    <w:div w:id="162596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60021">
      <w:bodyDiv w:val="1"/>
      <w:marLeft w:val="0"/>
      <w:marRight w:val="0"/>
      <w:marTop w:val="0"/>
      <w:marBottom w:val="0"/>
      <w:divBdr>
        <w:top w:val="none" w:sz="0" w:space="0" w:color="auto"/>
        <w:left w:val="none" w:sz="0" w:space="0" w:color="auto"/>
        <w:bottom w:val="none" w:sz="0" w:space="0" w:color="auto"/>
        <w:right w:val="none" w:sz="0" w:space="0" w:color="auto"/>
      </w:divBdr>
    </w:div>
    <w:div w:id="820729950">
      <w:bodyDiv w:val="1"/>
      <w:marLeft w:val="0"/>
      <w:marRight w:val="0"/>
      <w:marTop w:val="0"/>
      <w:marBottom w:val="0"/>
      <w:divBdr>
        <w:top w:val="none" w:sz="0" w:space="0" w:color="auto"/>
        <w:left w:val="none" w:sz="0" w:space="0" w:color="auto"/>
        <w:bottom w:val="none" w:sz="0" w:space="0" w:color="auto"/>
        <w:right w:val="none" w:sz="0" w:space="0" w:color="auto"/>
      </w:divBdr>
    </w:div>
    <w:div w:id="826287011">
      <w:bodyDiv w:val="1"/>
      <w:marLeft w:val="0"/>
      <w:marRight w:val="0"/>
      <w:marTop w:val="0"/>
      <w:marBottom w:val="0"/>
      <w:divBdr>
        <w:top w:val="none" w:sz="0" w:space="0" w:color="auto"/>
        <w:left w:val="none" w:sz="0" w:space="0" w:color="auto"/>
        <w:bottom w:val="none" w:sz="0" w:space="0" w:color="auto"/>
        <w:right w:val="none" w:sz="0" w:space="0" w:color="auto"/>
      </w:divBdr>
    </w:div>
    <w:div w:id="836918519">
      <w:bodyDiv w:val="1"/>
      <w:marLeft w:val="0"/>
      <w:marRight w:val="0"/>
      <w:marTop w:val="0"/>
      <w:marBottom w:val="0"/>
      <w:divBdr>
        <w:top w:val="none" w:sz="0" w:space="0" w:color="auto"/>
        <w:left w:val="none" w:sz="0" w:space="0" w:color="auto"/>
        <w:bottom w:val="none" w:sz="0" w:space="0" w:color="auto"/>
        <w:right w:val="none" w:sz="0" w:space="0" w:color="auto"/>
      </w:divBdr>
      <w:divsChild>
        <w:div w:id="1176724189">
          <w:marLeft w:val="0"/>
          <w:marRight w:val="0"/>
          <w:marTop w:val="216"/>
          <w:marBottom w:val="0"/>
          <w:divBdr>
            <w:top w:val="none" w:sz="0" w:space="0" w:color="auto"/>
            <w:left w:val="none" w:sz="0" w:space="0" w:color="auto"/>
            <w:bottom w:val="none" w:sz="0" w:space="0" w:color="auto"/>
            <w:right w:val="none" w:sz="0" w:space="0" w:color="auto"/>
          </w:divBdr>
        </w:div>
        <w:div w:id="1581913821">
          <w:marLeft w:val="720"/>
          <w:marRight w:val="0"/>
          <w:marTop w:val="216"/>
          <w:marBottom w:val="0"/>
          <w:divBdr>
            <w:top w:val="none" w:sz="0" w:space="0" w:color="auto"/>
            <w:left w:val="none" w:sz="0" w:space="0" w:color="auto"/>
            <w:bottom w:val="none" w:sz="0" w:space="0" w:color="auto"/>
            <w:right w:val="none" w:sz="0" w:space="0" w:color="auto"/>
          </w:divBdr>
        </w:div>
        <w:div w:id="584539423">
          <w:marLeft w:val="720"/>
          <w:marRight w:val="0"/>
          <w:marTop w:val="216"/>
          <w:marBottom w:val="0"/>
          <w:divBdr>
            <w:top w:val="none" w:sz="0" w:space="0" w:color="auto"/>
            <w:left w:val="none" w:sz="0" w:space="0" w:color="auto"/>
            <w:bottom w:val="none" w:sz="0" w:space="0" w:color="auto"/>
            <w:right w:val="none" w:sz="0" w:space="0" w:color="auto"/>
          </w:divBdr>
        </w:div>
        <w:div w:id="77291401">
          <w:marLeft w:val="720"/>
          <w:marRight w:val="0"/>
          <w:marTop w:val="216"/>
          <w:marBottom w:val="0"/>
          <w:divBdr>
            <w:top w:val="none" w:sz="0" w:space="0" w:color="auto"/>
            <w:left w:val="none" w:sz="0" w:space="0" w:color="auto"/>
            <w:bottom w:val="none" w:sz="0" w:space="0" w:color="auto"/>
            <w:right w:val="none" w:sz="0" w:space="0" w:color="auto"/>
          </w:divBdr>
        </w:div>
      </w:divsChild>
    </w:div>
    <w:div w:id="851451503">
      <w:bodyDiv w:val="1"/>
      <w:marLeft w:val="0"/>
      <w:marRight w:val="0"/>
      <w:marTop w:val="0"/>
      <w:marBottom w:val="0"/>
      <w:divBdr>
        <w:top w:val="none" w:sz="0" w:space="0" w:color="auto"/>
        <w:left w:val="none" w:sz="0" w:space="0" w:color="auto"/>
        <w:bottom w:val="none" w:sz="0" w:space="0" w:color="auto"/>
        <w:right w:val="none" w:sz="0" w:space="0" w:color="auto"/>
      </w:divBdr>
    </w:div>
    <w:div w:id="989553629">
      <w:bodyDiv w:val="1"/>
      <w:marLeft w:val="0"/>
      <w:marRight w:val="0"/>
      <w:marTop w:val="0"/>
      <w:marBottom w:val="0"/>
      <w:divBdr>
        <w:top w:val="none" w:sz="0" w:space="0" w:color="auto"/>
        <w:left w:val="none" w:sz="0" w:space="0" w:color="auto"/>
        <w:bottom w:val="none" w:sz="0" w:space="0" w:color="auto"/>
        <w:right w:val="none" w:sz="0" w:space="0" w:color="auto"/>
      </w:divBdr>
      <w:divsChild>
        <w:div w:id="860702523">
          <w:marLeft w:val="0"/>
          <w:marRight w:val="0"/>
          <w:marTop w:val="216"/>
          <w:marBottom w:val="0"/>
          <w:divBdr>
            <w:top w:val="none" w:sz="0" w:space="0" w:color="auto"/>
            <w:left w:val="none" w:sz="0" w:space="0" w:color="auto"/>
            <w:bottom w:val="none" w:sz="0" w:space="0" w:color="auto"/>
            <w:right w:val="none" w:sz="0" w:space="0" w:color="auto"/>
          </w:divBdr>
        </w:div>
      </w:divsChild>
    </w:div>
    <w:div w:id="1007170167">
      <w:bodyDiv w:val="1"/>
      <w:marLeft w:val="0"/>
      <w:marRight w:val="0"/>
      <w:marTop w:val="0"/>
      <w:marBottom w:val="0"/>
      <w:divBdr>
        <w:top w:val="none" w:sz="0" w:space="0" w:color="auto"/>
        <w:left w:val="none" w:sz="0" w:space="0" w:color="auto"/>
        <w:bottom w:val="none" w:sz="0" w:space="0" w:color="auto"/>
        <w:right w:val="none" w:sz="0" w:space="0" w:color="auto"/>
      </w:divBdr>
    </w:div>
    <w:div w:id="1019307863">
      <w:bodyDiv w:val="1"/>
      <w:marLeft w:val="0"/>
      <w:marRight w:val="0"/>
      <w:marTop w:val="0"/>
      <w:marBottom w:val="0"/>
      <w:divBdr>
        <w:top w:val="none" w:sz="0" w:space="0" w:color="auto"/>
        <w:left w:val="none" w:sz="0" w:space="0" w:color="auto"/>
        <w:bottom w:val="none" w:sz="0" w:space="0" w:color="auto"/>
        <w:right w:val="none" w:sz="0" w:space="0" w:color="auto"/>
      </w:divBdr>
    </w:div>
    <w:div w:id="1071077909">
      <w:bodyDiv w:val="1"/>
      <w:marLeft w:val="0"/>
      <w:marRight w:val="0"/>
      <w:marTop w:val="0"/>
      <w:marBottom w:val="0"/>
      <w:divBdr>
        <w:top w:val="none" w:sz="0" w:space="0" w:color="auto"/>
        <w:left w:val="none" w:sz="0" w:space="0" w:color="auto"/>
        <w:bottom w:val="none" w:sz="0" w:space="0" w:color="auto"/>
        <w:right w:val="none" w:sz="0" w:space="0" w:color="auto"/>
      </w:divBdr>
    </w:div>
    <w:div w:id="1073236393">
      <w:bodyDiv w:val="1"/>
      <w:marLeft w:val="0"/>
      <w:marRight w:val="0"/>
      <w:marTop w:val="0"/>
      <w:marBottom w:val="0"/>
      <w:divBdr>
        <w:top w:val="none" w:sz="0" w:space="0" w:color="auto"/>
        <w:left w:val="none" w:sz="0" w:space="0" w:color="auto"/>
        <w:bottom w:val="none" w:sz="0" w:space="0" w:color="auto"/>
        <w:right w:val="none" w:sz="0" w:space="0" w:color="auto"/>
      </w:divBdr>
    </w:div>
    <w:div w:id="1179345588">
      <w:bodyDiv w:val="1"/>
      <w:marLeft w:val="0"/>
      <w:marRight w:val="0"/>
      <w:marTop w:val="0"/>
      <w:marBottom w:val="0"/>
      <w:divBdr>
        <w:top w:val="none" w:sz="0" w:space="0" w:color="auto"/>
        <w:left w:val="none" w:sz="0" w:space="0" w:color="auto"/>
        <w:bottom w:val="none" w:sz="0" w:space="0" w:color="auto"/>
        <w:right w:val="none" w:sz="0" w:space="0" w:color="auto"/>
      </w:divBdr>
    </w:div>
    <w:div w:id="1407145221">
      <w:bodyDiv w:val="1"/>
      <w:marLeft w:val="0"/>
      <w:marRight w:val="0"/>
      <w:marTop w:val="0"/>
      <w:marBottom w:val="0"/>
      <w:divBdr>
        <w:top w:val="none" w:sz="0" w:space="0" w:color="auto"/>
        <w:left w:val="none" w:sz="0" w:space="0" w:color="auto"/>
        <w:bottom w:val="none" w:sz="0" w:space="0" w:color="auto"/>
        <w:right w:val="none" w:sz="0" w:space="0" w:color="auto"/>
      </w:divBdr>
      <w:divsChild>
        <w:div w:id="585113961">
          <w:marLeft w:val="0"/>
          <w:marRight w:val="0"/>
          <w:marTop w:val="216"/>
          <w:marBottom w:val="0"/>
          <w:divBdr>
            <w:top w:val="none" w:sz="0" w:space="0" w:color="auto"/>
            <w:left w:val="none" w:sz="0" w:space="0" w:color="auto"/>
            <w:bottom w:val="none" w:sz="0" w:space="0" w:color="auto"/>
            <w:right w:val="none" w:sz="0" w:space="0" w:color="auto"/>
          </w:divBdr>
        </w:div>
      </w:divsChild>
    </w:div>
    <w:div w:id="1421290151">
      <w:bodyDiv w:val="1"/>
      <w:marLeft w:val="0"/>
      <w:marRight w:val="0"/>
      <w:marTop w:val="0"/>
      <w:marBottom w:val="0"/>
      <w:divBdr>
        <w:top w:val="none" w:sz="0" w:space="0" w:color="auto"/>
        <w:left w:val="none" w:sz="0" w:space="0" w:color="auto"/>
        <w:bottom w:val="none" w:sz="0" w:space="0" w:color="auto"/>
        <w:right w:val="none" w:sz="0" w:space="0" w:color="auto"/>
      </w:divBdr>
    </w:div>
    <w:div w:id="1432583294">
      <w:bodyDiv w:val="1"/>
      <w:marLeft w:val="0"/>
      <w:marRight w:val="0"/>
      <w:marTop w:val="0"/>
      <w:marBottom w:val="0"/>
      <w:divBdr>
        <w:top w:val="none" w:sz="0" w:space="0" w:color="auto"/>
        <w:left w:val="none" w:sz="0" w:space="0" w:color="auto"/>
        <w:bottom w:val="none" w:sz="0" w:space="0" w:color="auto"/>
        <w:right w:val="none" w:sz="0" w:space="0" w:color="auto"/>
      </w:divBdr>
    </w:div>
    <w:div w:id="1433086706">
      <w:bodyDiv w:val="1"/>
      <w:marLeft w:val="0"/>
      <w:marRight w:val="0"/>
      <w:marTop w:val="0"/>
      <w:marBottom w:val="0"/>
      <w:divBdr>
        <w:top w:val="none" w:sz="0" w:space="0" w:color="auto"/>
        <w:left w:val="none" w:sz="0" w:space="0" w:color="auto"/>
        <w:bottom w:val="none" w:sz="0" w:space="0" w:color="auto"/>
        <w:right w:val="none" w:sz="0" w:space="0" w:color="auto"/>
      </w:divBdr>
    </w:div>
    <w:div w:id="1461218969">
      <w:bodyDiv w:val="1"/>
      <w:marLeft w:val="0"/>
      <w:marRight w:val="0"/>
      <w:marTop w:val="0"/>
      <w:marBottom w:val="0"/>
      <w:divBdr>
        <w:top w:val="none" w:sz="0" w:space="0" w:color="auto"/>
        <w:left w:val="none" w:sz="0" w:space="0" w:color="auto"/>
        <w:bottom w:val="none" w:sz="0" w:space="0" w:color="auto"/>
        <w:right w:val="none" w:sz="0" w:space="0" w:color="auto"/>
      </w:divBdr>
    </w:div>
    <w:div w:id="1529561857">
      <w:bodyDiv w:val="1"/>
      <w:marLeft w:val="0"/>
      <w:marRight w:val="0"/>
      <w:marTop w:val="0"/>
      <w:marBottom w:val="0"/>
      <w:divBdr>
        <w:top w:val="none" w:sz="0" w:space="0" w:color="auto"/>
        <w:left w:val="none" w:sz="0" w:space="0" w:color="auto"/>
        <w:bottom w:val="none" w:sz="0" w:space="0" w:color="auto"/>
        <w:right w:val="none" w:sz="0" w:space="0" w:color="auto"/>
      </w:divBdr>
    </w:div>
    <w:div w:id="1557357434">
      <w:bodyDiv w:val="1"/>
      <w:marLeft w:val="0"/>
      <w:marRight w:val="0"/>
      <w:marTop w:val="0"/>
      <w:marBottom w:val="0"/>
      <w:divBdr>
        <w:top w:val="none" w:sz="0" w:space="0" w:color="auto"/>
        <w:left w:val="none" w:sz="0" w:space="0" w:color="auto"/>
        <w:bottom w:val="none" w:sz="0" w:space="0" w:color="auto"/>
        <w:right w:val="none" w:sz="0" w:space="0" w:color="auto"/>
      </w:divBdr>
    </w:div>
    <w:div w:id="1602906920">
      <w:bodyDiv w:val="1"/>
      <w:marLeft w:val="0"/>
      <w:marRight w:val="0"/>
      <w:marTop w:val="0"/>
      <w:marBottom w:val="0"/>
      <w:divBdr>
        <w:top w:val="none" w:sz="0" w:space="0" w:color="auto"/>
        <w:left w:val="none" w:sz="0" w:space="0" w:color="auto"/>
        <w:bottom w:val="none" w:sz="0" w:space="0" w:color="auto"/>
        <w:right w:val="none" w:sz="0" w:space="0" w:color="auto"/>
      </w:divBdr>
      <w:divsChild>
        <w:div w:id="248123592">
          <w:marLeft w:val="547"/>
          <w:marRight w:val="0"/>
          <w:marTop w:val="288"/>
          <w:marBottom w:val="0"/>
          <w:divBdr>
            <w:top w:val="none" w:sz="0" w:space="0" w:color="auto"/>
            <w:left w:val="none" w:sz="0" w:space="0" w:color="auto"/>
            <w:bottom w:val="none" w:sz="0" w:space="0" w:color="auto"/>
            <w:right w:val="none" w:sz="0" w:space="0" w:color="auto"/>
          </w:divBdr>
        </w:div>
        <w:div w:id="2000040642">
          <w:marLeft w:val="547"/>
          <w:marRight w:val="0"/>
          <w:marTop w:val="216"/>
          <w:marBottom w:val="0"/>
          <w:divBdr>
            <w:top w:val="none" w:sz="0" w:space="0" w:color="auto"/>
            <w:left w:val="none" w:sz="0" w:space="0" w:color="auto"/>
            <w:bottom w:val="none" w:sz="0" w:space="0" w:color="auto"/>
            <w:right w:val="none" w:sz="0" w:space="0" w:color="auto"/>
          </w:divBdr>
        </w:div>
        <w:div w:id="1342976444">
          <w:marLeft w:val="547"/>
          <w:marRight w:val="0"/>
          <w:marTop w:val="216"/>
          <w:marBottom w:val="0"/>
          <w:divBdr>
            <w:top w:val="none" w:sz="0" w:space="0" w:color="auto"/>
            <w:left w:val="none" w:sz="0" w:space="0" w:color="auto"/>
            <w:bottom w:val="none" w:sz="0" w:space="0" w:color="auto"/>
            <w:right w:val="none" w:sz="0" w:space="0" w:color="auto"/>
          </w:divBdr>
        </w:div>
        <w:div w:id="354120379">
          <w:marLeft w:val="547"/>
          <w:marRight w:val="0"/>
          <w:marTop w:val="216"/>
          <w:marBottom w:val="0"/>
          <w:divBdr>
            <w:top w:val="none" w:sz="0" w:space="0" w:color="auto"/>
            <w:left w:val="none" w:sz="0" w:space="0" w:color="auto"/>
            <w:bottom w:val="none" w:sz="0" w:space="0" w:color="auto"/>
            <w:right w:val="none" w:sz="0" w:space="0" w:color="auto"/>
          </w:divBdr>
        </w:div>
        <w:div w:id="1080181285">
          <w:marLeft w:val="547"/>
          <w:marRight w:val="0"/>
          <w:marTop w:val="216"/>
          <w:marBottom w:val="0"/>
          <w:divBdr>
            <w:top w:val="none" w:sz="0" w:space="0" w:color="auto"/>
            <w:left w:val="none" w:sz="0" w:space="0" w:color="auto"/>
            <w:bottom w:val="none" w:sz="0" w:space="0" w:color="auto"/>
            <w:right w:val="none" w:sz="0" w:space="0" w:color="auto"/>
          </w:divBdr>
        </w:div>
        <w:div w:id="625163788">
          <w:marLeft w:val="547"/>
          <w:marRight w:val="0"/>
          <w:marTop w:val="216"/>
          <w:marBottom w:val="0"/>
          <w:divBdr>
            <w:top w:val="none" w:sz="0" w:space="0" w:color="auto"/>
            <w:left w:val="none" w:sz="0" w:space="0" w:color="auto"/>
            <w:bottom w:val="none" w:sz="0" w:space="0" w:color="auto"/>
            <w:right w:val="none" w:sz="0" w:space="0" w:color="auto"/>
          </w:divBdr>
        </w:div>
      </w:divsChild>
    </w:div>
    <w:div w:id="1681349573">
      <w:bodyDiv w:val="1"/>
      <w:marLeft w:val="0"/>
      <w:marRight w:val="0"/>
      <w:marTop w:val="0"/>
      <w:marBottom w:val="0"/>
      <w:divBdr>
        <w:top w:val="none" w:sz="0" w:space="0" w:color="auto"/>
        <w:left w:val="none" w:sz="0" w:space="0" w:color="auto"/>
        <w:bottom w:val="none" w:sz="0" w:space="0" w:color="auto"/>
        <w:right w:val="none" w:sz="0" w:space="0" w:color="auto"/>
      </w:divBdr>
    </w:div>
    <w:div w:id="1705641869">
      <w:bodyDiv w:val="1"/>
      <w:marLeft w:val="0"/>
      <w:marRight w:val="0"/>
      <w:marTop w:val="0"/>
      <w:marBottom w:val="0"/>
      <w:divBdr>
        <w:top w:val="none" w:sz="0" w:space="0" w:color="auto"/>
        <w:left w:val="none" w:sz="0" w:space="0" w:color="auto"/>
        <w:bottom w:val="none" w:sz="0" w:space="0" w:color="auto"/>
        <w:right w:val="none" w:sz="0" w:space="0" w:color="auto"/>
      </w:divBdr>
      <w:divsChild>
        <w:div w:id="801002044">
          <w:marLeft w:val="0"/>
          <w:marRight w:val="0"/>
          <w:marTop w:val="0"/>
          <w:marBottom w:val="0"/>
          <w:divBdr>
            <w:top w:val="none" w:sz="0" w:space="0" w:color="auto"/>
            <w:left w:val="none" w:sz="0" w:space="0" w:color="auto"/>
            <w:bottom w:val="none" w:sz="0" w:space="0" w:color="auto"/>
            <w:right w:val="none" w:sz="0" w:space="0" w:color="auto"/>
          </w:divBdr>
          <w:divsChild>
            <w:div w:id="1595744159">
              <w:marLeft w:val="0"/>
              <w:marRight w:val="0"/>
              <w:marTop w:val="0"/>
              <w:marBottom w:val="0"/>
              <w:divBdr>
                <w:top w:val="none" w:sz="0" w:space="0" w:color="auto"/>
                <w:left w:val="none" w:sz="0" w:space="0" w:color="auto"/>
                <w:bottom w:val="none" w:sz="0" w:space="0" w:color="auto"/>
                <w:right w:val="none" w:sz="0" w:space="0" w:color="auto"/>
              </w:divBdr>
              <w:divsChild>
                <w:div w:id="1652099819">
                  <w:marLeft w:val="0"/>
                  <w:marRight w:val="0"/>
                  <w:marTop w:val="0"/>
                  <w:marBottom w:val="0"/>
                  <w:divBdr>
                    <w:top w:val="none" w:sz="0" w:space="0" w:color="auto"/>
                    <w:left w:val="none" w:sz="0" w:space="0" w:color="auto"/>
                    <w:bottom w:val="none" w:sz="0" w:space="0" w:color="auto"/>
                    <w:right w:val="none" w:sz="0" w:space="0" w:color="auto"/>
                  </w:divBdr>
                  <w:divsChild>
                    <w:div w:id="19473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51197">
      <w:bodyDiv w:val="1"/>
      <w:marLeft w:val="0"/>
      <w:marRight w:val="0"/>
      <w:marTop w:val="0"/>
      <w:marBottom w:val="0"/>
      <w:divBdr>
        <w:top w:val="none" w:sz="0" w:space="0" w:color="auto"/>
        <w:left w:val="none" w:sz="0" w:space="0" w:color="auto"/>
        <w:bottom w:val="none" w:sz="0" w:space="0" w:color="auto"/>
        <w:right w:val="none" w:sz="0" w:space="0" w:color="auto"/>
      </w:divBdr>
    </w:div>
    <w:div w:id="1726371769">
      <w:bodyDiv w:val="1"/>
      <w:marLeft w:val="0"/>
      <w:marRight w:val="0"/>
      <w:marTop w:val="0"/>
      <w:marBottom w:val="0"/>
      <w:divBdr>
        <w:top w:val="none" w:sz="0" w:space="0" w:color="auto"/>
        <w:left w:val="none" w:sz="0" w:space="0" w:color="auto"/>
        <w:bottom w:val="none" w:sz="0" w:space="0" w:color="auto"/>
        <w:right w:val="none" w:sz="0" w:space="0" w:color="auto"/>
      </w:divBdr>
    </w:div>
    <w:div w:id="1894927907">
      <w:bodyDiv w:val="1"/>
      <w:marLeft w:val="0"/>
      <w:marRight w:val="0"/>
      <w:marTop w:val="0"/>
      <w:marBottom w:val="0"/>
      <w:divBdr>
        <w:top w:val="none" w:sz="0" w:space="0" w:color="auto"/>
        <w:left w:val="none" w:sz="0" w:space="0" w:color="auto"/>
        <w:bottom w:val="none" w:sz="0" w:space="0" w:color="auto"/>
        <w:right w:val="none" w:sz="0" w:space="0" w:color="auto"/>
      </w:divBdr>
    </w:div>
    <w:div w:id="1937325558">
      <w:bodyDiv w:val="1"/>
      <w:marLeft w:val="0"/>
      <w:marRight w:val="0"/>
      <w:marTop w:val="0"/>
      <w:marBottom w:val="0"/>
      <w:divBdr>
        <w:top w:val="none" w:sz="0" w:space="0" w:color="auto"/>
        <w:left w:val="none" w:sz="0" w:space="0" w:color="auto"/>
        <w:bottom w:val="none" w:sz="0" w:space="0" w:color="auto"/>
        <w:right w:val="none" w:sz="0" w:space="0" w:color="auto"/>
      </w:divBdr>
      <w:divsChild>
        <w:div w:id="1217352357">
          <w:marLeft w:val="547"/>
          <w:marRight w:val="0"/>
          <w:marTop w:val="216"/>
          <w:marBottom w:val="0"/>
          <w:divBdr>
            <w:top w:val="none" w:sz="0" w:space="0" w:color="auto"/>
            <w:left w:val="none" w:sz="0" w:space="0" w:color="auto"/>
            <w:bottom w:val="none" w:sz="0" w:space="0" w:color="auto"/>
            <w:right w:val="none" w:sz="0" w:space="0" w:color="auto"/>
          </w:divBdr>
        </w:div>
        <w:div w:id="571157858">
          <w:marLeft w:val="547"/>
          <w:marRight w:val="0"/>
          <w:marTop w:val="216"/>
          <w:marBottom w:val="0"/>
          <w:divBdr>
            <w:top w:val="none" w:sz="0" w:space="0" w:color="auto"/>
            <w:left w:val="none" w:sz="0" w:space="0" w:color="auto"/>
            <w:bottom w:val="none" w:sz="0" w:space="0" w:color="auto"/>
            <w:right w:val="none" w:sz="0" w:space="0" w:color="auto"/>
          </w:divBdr>
        </w:div>
        <w:div w:id="218828660">
          <w:marLeft w:val="547"/>
          <w:marRight w:val="0"/>
          <w:marTop w:val="0"/>
          <w:marBottom w:val="0"/>
          <w:divBdr>
            <w:top w:val="none" w:sz="0" w:space="0" w:color="auto"/>
            <w:left w:val="none" w:sz="0" w:space="0" w:color="auto"/>
            <w:bottom w:val="none" w:sz="0" w:space="0" w:color="auto"/>
            <w:right w:val="none" w:sz="0" w:space="0" w:color="auto"/>
          </w:divBdr>
        </w:div>
      </w:divsChild>
    </w:div>
    <w:div w:id="1940529210">
      <w:bodyDiv w:val="1"/>
      <w:marLeft w:val="0"/>
      <w:marRight w:val="0"/>
      <w:marTop w:val="0"/>
      <w:marBottom w:val="0"/>
      <w:divBdr>
        <w:top w:val="none" w:sz="0" w:space="0" w:color="auto"/>
        <w:left w:val="none" w:sz="0" w:space="0" w:color="auto"/>
        <w:bottom w:val="none" w:sz="0" w:space="0" w:color="auto"/>
        <w:right w:val="none" w:sz="0" w:space="0" w:color="auto"/>
      </w:divBdr>
    </w:div>
    <w:div w:id="1997999886">
      <w:bodyDiv w:val="1"/>
      <w:marLeft w:val="0"/>
      <w:marRight w:val="0"/>
      <w:marTop w:val="0"/>
      <w:marBottom w:val="0"/>
      <w:divBdr>
        <w:top w:val="none" w:sz="0" w:space="0" w:color="auto"/>
        <w:left w:val="none" w:sz="0" w:space="0" w:color="auto"/>
        <w:bottom w:val="none" w:sz="0" w:space="0" w:color="auto"/>
        <w:right w:val="none" w:sz="0" w:space="0" w:color="auto"/>
      </w:divBdr>
    </w:div>
    <w:div w:id="201734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glomeraci%C3%B3n" TargetMode="External"/><Relationship Id="rId13" Type="http://schemas.openxmlformats.org/officeDocument/2006/relationships/hyperlink" Target="http://es.wikipedia.org/wiki/Nueva_Yor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s.wikipedia.org/wiki/Hartford_(Connecticu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wikipedia.org/wiki/Washington_DC" TargetMode="External"/><Relationship Id="rId5" Type="http://schemas.openxmlformats.org/officeDocument/2006/relationships/webSettings" Target="webSettings.xml"/><Relationship Id="rId15" Type="http://schemas.openxmlformats.org/officeDocument/2006/relationships/hyperlink" Target="http://es.wikipedia.org/wiki/Jean_Gottmann" TargetMode="External"/><Relationship Id="rId10" Type="http://schemas.openxmlformats.org/officeDocument/2006/relationships/hyperlink" Target="http://es.wikipedia.org/wiki/Baltimore" TargetMode="External"/><Relationship Id="rId4" Type="http://schemas.openxmlformats.org/officeDocument/2006/relationships/settings" Target="settings.xml"/><Relationship Id="rId9" Type="http://schemas.openxmlformats.org/officeDocument/2006/relationships/hyperlink" Target="http://es.wikipedia.org/wiki/Boston" TargetMode="External"/><Relationship Id="rId14" Type="http://schemas.openxmlformats.org/officeDocument/2006/relationships/hyperlink" Target="http://es.wikipedia.org/wiki/Filadelf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232D2-9269-4C76-B574-731D1E192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10601</Words>
  <Characters>58307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arquitectorlr</dc:creator>
  <cp:lastModifiedBy>arquitectorlr</cp:lastModifiedBy>
  <cp:revision>2</cp:revision>
  <dcterms:created xsi:type="dcterms:W3CDTF">2010-04-06T02:10:00Z</dcterms:created>
  <dcterms:modified xsi:type="dcterms:W3CDTF">2010-04-06T02:10:00Z</dcterms:modified>
</cp:coreProperties>
</file>